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521" w:rsidRDefault="002D1521" w:rsidP="002416E5">
      <w:pPr>
        <w:pStyle w:val="Heading1"/>
        <w:jc w:val="center"/>
      </w:pPr>
      <w:r>
        <w:t>Capstone Project Proposal</w:t>
      </w:r>
    </w:p>
    <w:p w:rsidR="002D1521" w:rsidRPr="002D1521" w:rsidRDefault="00CB70AA" w:rsidP="002416E5">
      <w:pPr>
        <w:pStyle w:val="Heading2"/>
        <w:jc w:val="center"/>
      </w:pPr>
      <w:r>
        <w:t>iPAD application to teach Emotional Recognition</w:t>
      </w:r>
    </w:p>
    <w:p w:rsidR="002D1521" w:rsidRDefault="002D1521" w:rsidP="002416E5">
      <w:pPr>
        <w:pStyle w:val="Heading3"/>
      </w:pPr>
      <w:r>
        <w:t>Background</w:t>
      </w:r>
    </w:p>
    <w:p w:rsidR="00E130BB" w:rsidRDefault="00E130BB" w:rsidP="002416E5">
      <w:r>
        <w:t>One of the trait of Autism and related disorders is social dysfunction including the difficulty to recognize emotions through facial and non facial expressions.</w:t>
      </w:r>
    </w:p>
    <w:p w:rsidR="007C33AE" w:rsidRDefault="00CB70AA" w:rsidP="002416E5">
      <w:r>
        <w:t xml:space="preserve">Effective treatment has recently been demonstrated when rigorous, multimodal behavioral therapies are employed early in diagnosis, and continuously throughout development and beyond. Additionally, direct parental involvement is also associated with </w:t>
      </w:r>
      <w:r w:rsidR="007C33AE">
        <w:t xml:space="preserve">improvement in outcomes for Autistic children. </w:t>
      </w:r>
    </w:p>
    <w:p w:rsidR="007C33AE" w:rsidRDefault="007C33AE" w:rsidP="002416E5"/>
    <w:p w:rsidR="00CB70AA" w:rsidRDefault="007C33AE" w:rsidP="002416E5">
      <w:r>
        <w:t xml:space="preserve">One of the challenges for parents and caregivers of autistic children is the necessity for frequent, extensive periods of therapy with trained clinicians on a daily basis. </w:t>
      </w:r>
      <w:r w:rsidR="00591903">
        <w:t xml:space="preserve">Offering parents access to similar or supportive </w:t>
      </w:r>
      <w:r w:rsidR="00FB731F">
        <w:t xml:space="preserve">therapies that can be run on their family iPAD or </w:t>
      </w:r>
      <w:r w:rsidR="0096224E">
        <w:t>iPhone</w:t>
      </w:r>
      <w:r w:rsidR="00591903">
        <w:t xml:space="preserve"> </w:t>
      </w:r>
      <w:r w:rsidR="00FB731F">
        <w:t xml:space="preserve">could minimize caregiver burden and improve outcomes.  </w:t>
      </w:r>
      <w:r w:rsidR="00CB70AA">
        <w:t xml:space="preserve"> </w:t>
      </w:r>
    </w:p>
    <w:p w:rsidR="002D1521" w:rsidRDefault="00E52A94" w:rsidP="002416E5">
      <w:pPr>
        <w:pStyle w:val="Heading3"/>
      </w:pPr>
      <w:r>
        <w:t>Statement of Work</w:t>
      </w:r>
    </w:p>
    <w:p w:rsidR="008E3F65" w:rsidRDefault="00FB731F" w:rsidP="002416E5">
      <w:r>
        <w:t xml:space="preserve">Teaching autistic children to recognize and appropriately respond to emotional cues in human facial expressions is one of the core therapies employed. </w:t>
      </w:r>
      <w:r w:rsidR="0096224E">
        <w:t xml:space="preserve">Numerous software packages offer this therapy for PCs, but few offer these same programs for ultramobile computers, like iPhone or iPAD, and those that do exist have very poor performance. </w:t>
      </w:r>
      <w:r>
        <w:t>We propose developing a robust facial emotional recognition training application with the following features</w:t>
      </w:r>
      <w:r w:rsidR="003666B7">
        <w:t>:</w:t>
      </w:r>
    </w:p>
    <w:p w:rsidR="008E3F65" w:rsidRDefault="00FB731F" w:rsidP="002416E5">
      <w:pPr>
        <w:pStyle w:val="bulletColumns"/>
      </w:pPr>
      <w:r>
        <w:t>A comprehensive facial image library of human emotional states</w:t>
      </w:r>
    </w:p>
    <w:p w:rsidR="003666B7" w:rsidRDefault="00FB731F" w:rsidP="002416E5">
      <w:pPr>
        <w:pStyle w:val="bulletColumns"/>
      </w:pPr>
      <w:r>
        <w:t>The ability to scan a facial picture of a given individual (like parent, teacher, sibling) with specific emotional states into the library</w:t>
      </w:r>
    </w:p>
    <w:p w:rsidR="007D03B2" w:rsidRDefault="002416E5" w:rsidP="002416E5">
      <w:pPr>
        <w:pStyle w:val="bulletColumns"/>
      </w:pPr>
      <w:r>
        <w:t>The ability to record voice files that can be played with images or independently</w:t>
      </w:r>
      <w:r w:rsidR="00FB731F">
        <w:t xml:space="preserve"> </w:t>
      </w:r>
      <w:r>
        <w:t>as needed</w:t>
      </w:r>
    </w:p>
    <w:p w:rsidR="007D03B2" w:rsidRDefault="002416E5" w:rsidP="002416E5">
      <w:pPr>
        <w:pStyle w:val="bulletColumns"/>
      </w:pPr>
      <w:r>
        <w:t>A therapeutic game that prompts the patient to associate facial images with the appropriate emotion and/or proper response</w:t>
      </w:r>
    </w:p>
    <w:p w:rsidR="002416E5" w:rsidRDefault="002416E5" w:rsidP="002416E5">
      <w:pPr>
        <w:pStyle w:val="bulletColumns"/>
      </w:pPr>
      <w:r>
        <w:t>Pictorial/image and voice feedback for patients to encourage and acknowledge participation and accomplishment in the recognition task application</w:t>
      </w:r>
    </w:p>
    <w:p w:rsidR="007737B4" w:rsidRDefault="002416E5" w:rsidP="002416E5">
      <w:pPr>
        <w:pStyle w:val="bulletColumns"/>
      </w:pPr>
      <w:r>
        <w:t xml:space="preserve">A data management utility to monitor and report patients progress to parents and clinicians (as appropriate) </w:t>
      </w:r>
    </w:p>
    <w:p w:rsidR="001767DA" w:rsidRDefault="001767DA" w:rsidP="002416E5">
      <w:pPr>
        <w:pStyle w:val="Heading3"/>
      </w:pPr>
    </w:p>
    <w:p w:rsidR="003B75EB" w:rsidRDefault="003B75EB" w:rsidP="002416E5">
      <w:pPr>
        <w:pStyle w:val="Heading3"/>
      </w:pPr>
      <w:r>
        <w:t>Mentor Information</w:t>
      </w:r>
    </w:p>
    <w:p w:rsidR="003B75EB" w:rsidRDefault="00FB731F" w:rsidP="002416E5">
      <w:r>
        <w:t>William R Buras</w:t>
      </w:r>
    </w:p>
    <w:p w:rsidR="003B75EB" w:rsidRDefault="003B75EB" w:rsidP="002416E5">
      <w:r>
        <w:t>Tietronix Software, Inc.</w:t>
      </w:r>
    </w:p>
    <w:p w:rsidR="00802264" w:rsidRDefault="00FB731F" w:rsidP="002416E5">
      <w:hyperlink r:id="rId5" w:history="1">
        <w:r w:rsidRPr="00F26C81">
          <w:rPr>
            <w:rStyle w:val="Hyperlink"/>
          </w:rPr>
          <w:t>william.buras@tietronix.com</w:t>
        </w:r>
      </w:hyperlink>
    </w:p>
    <w:sectPr w:rsidR="0080226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448F4"/>
    <w:multiLevelType w:val="multilevel"/>
    <w:tmpl w:val="3D508F86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CC616DF"/>
    <w:multiLevelType w:val="hybridMultilevel"/>
    <w:tmpl w:val="3D508F86"/>
    <w:lvl w:ilvl="0" w:tplc="E8EAD804">
      <w:start w:val="1"/>
      <w:numFmt w:val="bullet"/>
      <w:pStyle w:val="ListDash3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92D6448"/>
    <w:multiLevelType w:val="hybridMultilevel"/>
    <w:tmpl w:val="D5501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112910"/>
    <w:multiLevelType w:val="hybridMultilevel"/>
    <w:tmpl w:val="EE2227A2"/>
    <w:lvl w:ilvl="0" w:tplc="FAD6909A">
      <w:start w:val="1"/>
      <w:numFmt w:val="bullet"/>
      <w:pStyle w:val="bulletColumn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characterSpacingControl w:val="doNotCompress"/>
  <w:compat/>
  <w:rsids>
    <w:rsidRoot w:val="002D1521"/>
    <w:rsid w:val="00112E88"/>
    <w:rsid w:val="001767DA"/>
    <w:rsid w:val="002416E5"/>
    <w:rsid w:val="002D1521"/>
    <w:rsid w:val="003666B7"/>
    <w:rsid w:val="003B75EB"/>
    <w:rsid w:val="003F5A57"/>
    <w:rsid w:val="00591903"/>
    <w:rsid w:val="006B2C28"/>
    <w:rsid w:val="007737B4"/>
    <w:rsid w:val="007C33AE"/>
    <w:rsid w:val="007D03B2"/>
    <w:rsid w:val="00802264"/>
    <w:rsid w:val="00842DDF"/>
    <w:rsid w:val="008D2F70"/>
    <w:rsid w:val="008E3F65"/>
    <w:rsid w:val="0096224E"/>
    <w:rsid w:val="00985245"/>
    <w:rsid w:val="00A267C0"/>
    <w:rsid w:val="00B47DB9"/>
    <w:rsid w:val="00CB70AA"/>
    <w:rsid w:val="00DB7288"/>
    <w:rsid w:val="00DE2D7C"/>
    <w:rsid w:val="00E130BB"/>
    <w:rsid w:val="00E52A94"/>
    <w:rsid w:val="00FB7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1521"/>
    <w:rPr>
      <w:sz w:val="24"/>
      <w:szCs w:val="24"/>
    </w:rPr>
  </w:style>
  <w:style w:type="paragraph" w:styleId="Heading1">
    <w:name w:val="heading 1"/>
    <w:basedOn w:val="Normal"/>
    <w:next w:val="Normal"/>
    <w:qFormat/>
    <w:rsid w:val="002D152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D152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D15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ListDash3">
    <w:name w:val="List Dash 3"/>
    <w:basedOn w:val="Normal"/>
    <w:rsid w:val="003666B7"/>
    <w:pPr>
      <w:numPr>
        <w:numId w:val="1"/>
      </w:numPr>
    </w:pPr>
  </w:style>
  <w:style w:type="paragraph" w:customStyle="1" w:styleId="bulletColumns">
    <w:name w:val="bulletColumns"/>
    <w:basedOn w:val="Normal"/>
    <w:rsid w:val="003666B7"/>
    <w:pPr>
      <w:numPr>
        <w:numId w:val="3"/>
      </w:numPr>
    </w:pPr>
  </w:style>
  <w:style w:type="character" w:styleId="Hyperlink">
    <w:name w:val="Hyperlink"/>
    <w:rsid w:val="003B75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illiam.buras@tietronix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Capstone Project Proposal</vt:lpstr>
    </vt:vector>
  </TitlesOfParts>
  <Company>Tietronix</Company>
  <LinksUpToDate>false</LinksUpToDate>
  <CharactersWithSpaces>2156</CharactersWithSpaces>
  <SharedDoc>false</SharedDoc>
  <HLinks>
    <vt:vector size="12" baseType="variant">
      <vt:variant>
        <vt:i4>5242890</vt:i4>
      </vt:variant>
      <vt:variant>
        <vt:i4>3</vt:i4>
      </vt:variant>
      <vt:variant>
        <vt:i4>0</vt:i4>
      </vt:variant>
      <vt:variant>
        <vt:i4>5</vt:i4>
      </vt:variant>
      <vt:variant>
        <vt:lpwstr>http://www.tietronix.com/</vt:lpwstr>
      </vt:variant>
      <vt:variant>
        <vt:lpwstr/>
      </vt:variant>
      <vt:variant>
        <vt:i4>6619150</vt:i4>
      </vt:variant>
      <vt:variant>
        <vt:i4>0</vt:i4>
      </vt:variant>
      <vt:variant>
        <vt:i4>0</vt:i4>
      </vt:variant>
      <vt:variant>
        <vt:i4>5</vt:i4>
      </vt:variant>
      <vt:variant>
        <vt:lpwstr>mailto:william.buras@tietronix.com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Capstone Project Proposal</dc:title>
  <dc:creator>shetheri</dc:creator>
  <cp:lastModifiedBy>mizygon</cp:lastModifiedBy>
  <cp:revision>4</cp:revision>
  <dcterms:created xsi:type="dcterms:W3CDTF">2011-08-22T16:19:00Z</dcterms:created>
  <dcterms:modified xsi:type="dcterms:W3CDTF">2011-08-22T16:37:00Z</dcterms:modified>
</cp:coreProperties>
</file>