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18593" w14:textId="77777777" w:rsidR="00D908F6" w:rsidRPr="00EE1A9E" w:rsidRDefault="00D908F6" w:rsidP="00D908F6">
      <w:pPr>
        <w:rPr>
          <w:b/>
          <w:bCs/>
        </w:rPr>
      </w:pPr>
      <w:r w:rsidRPr="00EE1A9E">
        <w:rPr>
          <w:b/>
          <w:bCs/>
        </w:rPr>
        <w:t>CSCI 4333.2</w:t>
      </w:r>
    </w:p>
    <w:p w14:paraId="06585F2C" w14:textId="77777777" w:rsidR="00B52C21" w:rsidRDefault="002C084A" w:rsidP="00B52C21">
      <w:pPr>
        <w:rPr>
          <w:rFonts w:ascii="Verdana" w:hAnsi="Verdana"/>
          <w:color w:val="000000"/>
          <w:sz w:val="22"/>
          <w:szCs w:val="22"/>
        </w:rPr>
      </w:pPr>
      <w:r>
        <w:rPr>
          <w:b/>
          <w:bCs/>
        </w:rPr>
        <w:t>4/</w:t>
      </w:r>
      <w:r w:rsidR="00B52C21">
        <w:rPr>
          <w:b/>
          <w:bCs/>
        </w:rPr>
        <w:t>6</w:t>
      </w:r>
      <w:r w:rsidR="00D908F6" w:rsidRPr="00EE1A9E">
        <w:rPr>
          <w:b/>
          <w:bCs/>
        </w:rPr>
        <w:t>/2026</w:t>
      </w:r>
    </w:p>
    <w:p w14:paraId="672A6929" w14:textId="77777777" w:rsidR="00B52C21" w:rsidRDefault="00B52C21" w:rsidP="00B52C21">
      <w:pPr>
        <w:rPr>
          <w:rFonts w:ascii="Verdana" w:hAnsi="Verdana"/>
          <w:color w:val="000000"/>
          <w:sz w:val="22"/>
          <w:szCs w:val="22"/>
        </w:rPr>
      </w:pPr>
    </w:p>
    <w:p w14:paraId="437505BB" w14:textId="77777777" w:rsidR="00486B32" w:rsidRPr="00486B32" w:rsidRDefault="00486B32" w:rsidP="00486B32">
      <w:pPr>
        <w:spacing w:before="100" w:beforeAutospacing="1" w:after="100" w:afterAutospacing="1"/>
        <w:jc w:val="center"/>
        <w:rPr>
          <w:rFonts w:ascii="Arial" w:hAnsi="Arial" w:cs="Arial"/>
          <w:b/>
          <w:bCs/>
          <w:color w:val="000900"/>
          <w:sz w:val="28"/>
          <w:szCs w:val="28"/>
        </w:rPr>
      </w:pPr>
      <w:r w:rsidRPr="00486B32">
        <w:rPr>
          <w:rFonts w:ascii="Arial" w:hAnsi="Arial" w:cs="Arial"/>
          <w:b/>
          <w:bCs/>
          <w:color w:val="000900"/>
          <w:sz w:val="28"/>
          <w:szCs w:val="28"/>
        </w:rPr>
        <w:t>Introduction to Database Design</w:t>
      </w:r>
    </w:p>
    <w:p w14:paraId="7B69C0BB" w14:textId="77777777" w:rsidR="00486B32" w:rsidRPr="00486B32" w:rsidRDefault="00486B32" w:rsidP="00486B32">
      <w:pPr>
        <w:spacing w:before="100" w:beforeAutospacing="1" w:after="100" w:afterAutospacing="1"/>
        <w:jc w:val="center"/>
        <w:rPr>
          <w:rFonts w:ascii="Verdana" w:hAnsi="Verdana"/>
          <w:color w:val="000099"/>
          <w:sz w:val="20"/>
          <w:szCs w:val="20"/>
        </w:rPr>
      </w:pPr>
      <w:r w:rsidRPr="00486B32">
        <w:rPr>
          <w:rFonts w:ascii="Verdana" w:hAnsi="Verdana"/>
          <w:color w:val="000099"/>
          <w:sz w:val="20"/>
          <w:szCs w:val="20"/>
        </w:rPr>
        <w:t>K. Yue</w:t>
      </w:r>
    </w:p>
    <w:p w14:paraId="2313B20F" w14:textId="77777777" w:rsidR="00486B32" w:rsidRPr="00486B32" w:rsidRDefault="00486B32" w:rsidP="00486B32">
      <w:pPr>
        <w:spacing w:before="100" w:beforeAutospacing="1" w:after="100" w:afterAutospacing="1"/>
        <w:rPr>
          <w:rFonts w:ascii="Arial" w:hAnsi="Arial" w:cs="Arial"/>
          <w:b/>
          <w:bCs/>
          <w:color w:val="000900"/>
          <w:sz w:val="26"/>
          <w:szCs w:val="26"/>
        </w:rPr>
      </w:pPr>
      <w:r w:rsidRPr="00486B32">
        <w:rPr>
          <w:rFonts w:ascii="Arial" w:hAnsi="Arial" w:cs="Arial"/>
          <w:b/>
          <w:bCs/>
          <w:color w:val="000900"/>
          <w:sz w:val="26"/>
          <w:szCs w:val="26"/>
        </w:rPr>
        <w:t>1. Introduction</w:t>
      </w:r>
    </w:p>
    <w:p w14:paraId="45A2A11F" w14:textId="77777777" w:rsidR="00486B32" w:rsidRPr="00486B32" w:rsidRDefault="00486B32" w:rsidP="00486B32">
      <w:pPr>
        <w:numPr>
          <w:ilvl w:val="0"/>
          <w:numId w:val="66"/>
        </w:numPr>
        <w:spacing w:before="100" w:beforeAutospacing="1" w:after="100" w:afterAutospacing="1"/>
        <w:rPr>
          <w:rFonts w:ascii="Verdana" w:hAnsi="Verdana"/>
          <w:color w:val="000000"/>
          <w:sz w:val="22"/>
          <w:szCs w:val="22"/>
        </w:rPr>
      </w:pPr>
      <w:r w:rsidRPr="00486B32">
        <w:rPr>
          <w:rFonts w:ascii="Verdana" w:hAnsi="Verdana"/>
          <w:color w:val="000000"/>
          <w:sz w:val="22"/>
          <w:szCs w:val="22"/>
        </w:rPr>
        <w:t>Bad database/table designs result in </w:t>
      </w:r>
      <w:r w:rsidRPr="00486B32">
        <w:rPr>
          <w:rFonts w:ascii="Verdana" w:hAnsi="Verdana"/>
          <w:i/>
          <w:iCs/>
          <w:color w:val="FF3333"/>
          <w:sz w:val="22"/>
          <w:szCs w:val="22"/>
          <w:highlight w:val="yellow"/>
        </w:rPr>
        <w:t>unnecessary redundancy</w:t>
      </w:r>
      <w:r w:rsidRPr="00486B32">
        <w:rPr>
          <w:rFonts w:ascii="Verdana" w:hAnsi="Verdana"/>
          <w:color w:val="000000"/>
          <w:sz w:val="22"/>
          <w:szCs w:val="22"/>
        </w:rPr>
        <w:t>: redundancy with limited or no benefit.</w:t>
      </w:r>
    </w:p>
    <w:p w14:paraId="0B0BFA88" w14:textId="77777777" w:rsidR="00486B32" w:rsidRPr="00486B32" w:rsidRDefault="00486B32" w:rsidP="00486B32">
      <w:pPr>
        <w:numPr>
          <w:ilvl w:val="0"/>
          <w:numId w:val="66"/>
        </w:numPr>
        <w:spacing w:before="100" w:beforeAutospacing="1" w:after="100" w:afterAutospacing="1"/>
        <w:rPr>
          <w:rFonts w:ascii="Verdana" w:hAnsi="Verdana"/>
          <w:color w:val="000000"/>
          <w:sz w:val="22"/>
          <w:szCs w:val="22"/>
          <w:highlight w:val="yellow"/>
        </w:rPr>
      </w:pPr>
      <w:r w:rsidRPr="00486B32">
        <w:rPr>
          <w:rFonts w:ascii="Verdana" w:hAnsi="Verdana"/>
          <w:color w:val="000000"/>
          <w:sz w:val="22"/>
          <w:szCs w:val="22"/>
        </w:rPr>
        <w:t xml:space="preserve">However, </w:t>
      </w:r>
      <w:r w:rsidRPr="00486B32">
        <w:rPr>
          <w:rFonts w:ascii="Verdana" w:hAnsi="Verdana"/>
          <w:color w:val="000000"/>
          <w:sz w:val="22"/>
          <w:szCs w:val="22"/>
          <w:highlight w:val="yellow"/>
        </w:rPr>
        <w:t xml:space="preserve">redundancy can serve many </w:t>
      </w:r>
      <w:proofErr w:type="gramStart"/>
      <w:r w:rsidRPr="00486B32">
        <w:rPr>
          <w:rFonts w:ascii="Verdana" w:hAnsi="Verdana"/>
          <w:color w:val="000000"/>
          <w:sz w:val="22"/>
          <w:szCs w:val="22"/>
          <w:highlight w:val="yellow"/>
        </w:rPr>
        <w:t>purposes, and</w:t>
      </w:r>
      <w:proofErr w:type="gramEnd"/>
      <w:r w:rsidRPr="00486B32">
        <w:rPr>
          <w:rFonts w:ascii="Verdana" w:hAnsi="Verdana"/>
          <w:color w:val="000000"/>
          <w:sz w:val="22"/>
          <w:szCs w:val="22"/>
          <w:highlight w:val="yellow"/>
        </w:rPr>
        <w:t xml:space="preserve"> are employed frequently in computer science.</w:t>
      </w:r>
    </w:p>
    <w:p w14:paraId="6596E5D5" w14:textId="77777777" w:rsidR="00486B32" w:rsidRPr="00486B32" w:rsidRDefault="00486B32" w:rsidP="00486B32">
      <w:pPr>
        <w:numPr>
          <w:ilvl w:val="0"/>
          <w:numId w:val="66"/>
        </w:numPr>
        <w:spacing w:before="100" w:beforeAutospacing="1" w:after="100" w:afterAutospacing="1"/>
        <w:rPr>
          <w:rFonts w:ascii="Verdana" w:hAnsi="Verdana"/>
          <w:color w:val="000000"/>
          <w:sz w:val="22"/>
          <w:szCs w:val="22"/>
        </w:rPr>
      </w:pPr>
      <w:r w:rsidRPr="00486B32">
        <w:rPr>
          <w:rFonts w:ascii="Verdana" w:hAnsi="Verdana"/>
          <w:color w:val="000000"/>
          <w:sz w:val="22"/>
          <w:szCs w:val="22"/>
        </w:rPr>
        <w:t>Problems:</w:t>
      </w:r>
    </w:p>
    <w:p w14:paraId="68FBFF95" w14:textId="77777777" w:rsidR="00486B32" w:rsidRPr="00486B32" w:rsidRDefault="00486B32" w:rsidP="00486B32">
      <w:pPr>
        <w:numPr>
          <w:ilvl w:val="1"/>
          <w:numId w:val="66"/>
        </w:numPr>
        <w:spacing w:before="100" w:beforeAutospacing="1" w:after="100" w:afterAutospacing="1"/>
        <w:rPr>
          <w:rFonts w:ascii="Verdana" w:hAnsi="Verdana"/>
          <w:color w:val="000000"/>
          <w:sz w:val="22"/>
          <w:szCs w:val="22"/>
          <w:highlight w:val="yellow"/>
        </w:rPr>
      </w:pPr>
      <w:r w:rsidRPr="00486B32">
        <w:rPr>
          <w:rFonts w:ascii="Verdana" w:hAnsi="Verdana"/>
          <w:color w:val="000000"/>
          <w:sz w:val="22"/>
          <w:szCs w:val="22"/>
          <w:highlight w:val="yellow"/>
        </w:rPr>
        <w:t>Inefficient storage</w:t>
      </w:r>
    </w:p>
    <w:p w14:paraId="2688E3DA" w14:textId="77777777" w:rsidR="00486B32" w:rsidRPr="00486B32" w:rsidRDefault="00486B32" w:rsidP="00486B32">
      <w:pPr>
        <w:numPr>
          <w:ilvl w:val="1"/>
          <w:numId w:val="66"/>
        </w:numPr>
        <w:spacing w:before="100" w:beforeAutospacing="1" w:after="100" w:afterAutospacing="1"/>
        <w:rPr>
          <w:rFonts w:ascii="Verdana" w:hAnsi="Verdana"/>
          <w:color w:val="000000"/>
          <w:sz w:val="22"/>
          <w:szCs w:val="22"/>
        </w:rPr>
      </w:pPr>
      <w:r w:rsidRPr="00486B32">
        <w:rPr>
          <w:rFonts w:ascii="Verdana" w:hAnsi="Verdana"/>
          <w:color w:val="000000"/>
          <w:sz w:val="22"/>
          <w:szCs w:val="22"/>
        </w:rPr>
        <w:t>Anomaly: data inconsistency, loss of data integrity, difficulties in maintenance.</w:t>
      </w:r>
    </w:p>
    <w:p w14:paraId="6C99EB2C" w14:textId="77777777" w:rsidR="00486B32" w:rsidRPr="00486B32" w:rsidRDefault="00486B32" w:rsidP="00486B32">
      <w:pPr>
        <w:spacing w:before="100" w:beforeAutospacing="1" w:after="100" w:afterAutospacing="1"/>
        <w:rPr>
          <w:rFonts w:ascii="Verdana" w:hAnsi="Verdana"/>
          <w:b/>
          <w:bCs/>
          <w:i/>
          <w:iCs/>
          <w:color w:val="339966"/>
          <w:sz w:val="22"/>
          <w:szCs w:val="22"/>
        </w:rPr>
      </w:pPr>
      <w:r w:rsidRPr="00486B32">
        <w:rPr>
          <w:rFonts w:ascii="Verdana" w:hAnsi="Verdana"/>
          <w:b/>
          <w:bCs/>
          <w:i/>
          <w:iCs/>
          <w:color w:val="339966"/>
          <w:sz w:val="22"/>
          <w:szCs w:val="22"/>
        </w:rPr>
        <w:t>Example:</w:t>
      </w:r>
    </w:p>
    <w:p w14:paraId="67DFF40A" w14:textId="77777777" w:rsidR="00486B32" w:rsidRPr="00486B32" w:rsidRDefault="00486B32" w:rsidP="00486B32">
      <w:pPr>
        <w:spacing w:before="100" w:beforeAutospacing="1" w:after="100" w:afterAutospacing="1"/>
        <w:rPr>
          <w:rFonts w:ascii="Verdana" w:hAnsi="Verdana"/>
          <w:color w:val="000000"/>
          <w:sz w:val="22"/>
          <w:szCs w:val="22"/>
        </w:rPr>
      </w:pPr>
      <w:r w:rsidRPr="00486B32">
        <w:rPr>
          <w:rFonts w:ascii="Verdana" w:hAnsi="Verdana"/>
          <w:color w:val="000000"/>
          <w:sz w:val="22"/>
          <w:szCs w:val="22"/>
        </w:rPr>
        <w:t xml:space="preserve">Consider the vastly simplified and </w:t>
      </w:r>
      <w:proofErr w:type="gramStart"/>
      <w:r w:rsidRPr="00486B32">
        <w:rPr>
          <w:rFonts w:ascii="Verdana" w:hAnsi="Verdana"/>
          <w:color w:val="000000"/>
          <w:sz w:val="22"/>
          <w:szCs w:val="22"/>
        </w:rPr>
        <w:t>poorly-designed</w:t>
      </w:r>
      <w:proofErr w:type="gramEnd"/>
      <w:r w:rsidRPr="00486B32">
        <w:rPr>
          <w:rFonts w:ascii="Verdana" w:hAnsi="Verdana"/>
          <w:color w:val="000000"/>
          <w:sz w:val="22"/>
          <w:szCs w:val="22"/>
        </w:rPr>
        <w:t xml:space="preserve"> relation/table:</w:t>
      </w:r>
    </w:p>
    <w:p w14:paraId="15A2039E" w14:textId="77777777" w:rsidR="00486B32" w:rsidRPr="00486B32" w:rsidRDefault="00486B32" w:rsidP="00486B32">
      <w:pPr>
        <w:spacing w:before="100" w:beforeAutospacing="1" w:after="100" w:afterAutospacing="1"/>
        <w:rPr>
          <w:rFonts w:ascii="Verdana" w:hAnsi="Verdana"/>
          <w:color w:val="000000"/>
          <w:sz w:val="22"/>
          <w:szCs w:val="22"/>
        </w:rPr>
      </w:pPr>
      <w:proofErr w:type="spellStart"/>
      <w:r w:rsidRPr="00486B32">
        <w:rPr>
          <w:rFonts w:ascii="Verdana" w:hAnsi="Verdana"/>
          <w:color w:val="000000"/>
          <w:sz w:val="22"/>
          <w:szCs w:val="22"/>
        </w:rPr>
        <w:t>Employee_</w:t>
      </w:r>
      <w:proofErr w:type="gramStart"/>
      <w:r w:rsidRPr="00486B32">
        <w:rPr>
          <w:rFonts w:ascii="Verdana" w:hAnsi="Verdana"/>
          <w:color w:val="000000"/>
          <w:sz w:val="22"/>
          <w:szCs w:val="22"/>
        </w:rPr>
        <w:t>Bad</w:t>
      </w:r>
      <w:proofErr w:type="spellEnd"/>
      <w:r w:rsidRPr="00486B32">
        <w:rPr>
          <w:rFonts w:ascii="Verdana" w:hAnsi="Verdana"/>
          <w:color w:val="000000"/>
          <w:sz w:val="22"/>
          <w:szCs w:val="22"/>
        </w:rPr>
        <w:t>(</w:t>
      </w:r>
      <w:proofErr w:type="spellStart"/>
      <w:proofErr w:type="gramEnd"/>
      <w:r w:rsidRPr="00486B32">
        <w:rPr>
          <w:rFonts w:ascii="Verdana" w:hAnsi="Verdana"/>
          <w:color w:val="000000"/>
          <w:sz w:val="22"/>
          <w:szCs w:val="22"/>
          <w:u w:val="single"/>
        </w:rPr>
        <w:t>EmpId</w:t>
      </w:r>
      <w:proofErr w:type="spellEnd"/>
      <w:r w:rsidRPr="00486B32">
        <w:rPr>
          <w:rFonts w:ascii="Verdana" w:hAnsi="Verdana"/>
          <w:color w:val="000000"/>
          <w:sz w:val="22"/>
          <w:szCs w:val="22"/>
        </w:rPr>
        <w:t xml:space="preserve">, Name, </w:t>
      </w:r>
      <w:proofErr w:type="spellStart"/>
      <w:r w:rsidRPr="00486B32">
        <w:rPr>
          <w:rFonts w:ascii="Verdana" w:hAnsi="Verdana"/>
          <w:color w:val="000000"/>
          <w:sz w:val="22"/>
          <w:szCs w:val="22"/>
        </w:rPr>
        <w:t>DeptId</w:t>
      </w:r>
      <w:proofErr w:type="spellEnd"/>
      <w:r w:rsidRPr="00486B32">
        <w:rPr>
          <w:rFonts w:ascii="Verdana" w:hAnsi="Verdana"/>
          <w:color w:val="000000"/>
          <w:sz w:val="22"/>
          <w:szCs w:val="22"/>
        </w:rPr>
        <w:t xml:space="preserve">, </w:t>
      </w:r>
      <w:proofErr w:type="spellStart"/>
      <w:r w:rsidRPr="00486B32">
        <w:rPr>
          <w:rFonts w:ascii="Verdana" w:hAnsi="Verdana"/>
          <w:color w:val="000000"/>
          <w:sz w:val="22"/>
          <w:szCs w:val="22"/>
        </w:rPr>
        <w:t>MailCode</w:t>
      </w:r>
      <w:proofErr w:type="spellEnd"/>
      <w:r w:rsidRPr="00486B32">
        <w:rPr>
          <w:rFonts w:ascii="Verdana" w:hAnsi="Verdana"/>
          <w:color w:val="000000"/>
          <w:sz w:val="22"/>
          <w:szCs w:val="22"/>
        </w:rPr>
        <w:t>).</w:t>
      </w:r>
    </w:p>
    <w:p w14:paraId="03719207" w14:textId="77777777" w:rsidR="00486B32" w:rsidRPr="00486B32" w:rsidRDefault="00486B32" w:rsidP="00486B32">
      <w:pPr>
        <w:spacing w:before="100" w:beforeAutospacing="1" w:after="100" w:afterAutospacing="1"/>
        <w:rPr>
          <w:rFonts w:ascii="Verdana" w:hAnsi="Verdana"/>
          <w:color w:val="000000"/>
          <w:sz w:val="22"/>
          <w:szCs w:val="22"/>
        </w:rPr>
      </w:pPr>
      <w:r w:rsidRPr="00486B32">
        <w:rPr>
          <w:rFonts w:ascii="Verdana" w:hAnsi="Verdana"/>
          <w:color w:val="000000"/>
          <w:sz w:val="22"/>
          <w:szCs w:val="22"/>
        </w:rPr>
        <w:t>Assumptions made:</w:t>
      </w:r>
    </w:p>
    <w:p w14:paraId="36FBD0EA" w14:textId="77777777" w:rsidR="00486B32" w:rsidRPr="00486B32" w:rsidRDefault="00486B32" w:rsidP="00486B32">
      <w:pPr>
        <w:numPr>
          <w:ilvl w:val="0"/>
          <w:numId w:val="67"/>
        </w:numPr>
        <w:spacing w:before="100" w:beforeAutospacing="1" w:after="100" w:afterAutospacing="1"/>
        <w:rPr>
          <w:rFonts w:ascii="Verdana" w:hAnsi="Verdana"/>
          <w:color w:val="000000"/>
          <w:sz w:val="22"/>
          <w:szCs w:val="22"/>
        </w:rPr>
      </w:pPr>
      <w:r w:rsidRPr="00486B32">
        <w:rPr>
          <w:rFonts w:ascii="Verdana" w:hAnsi="Verdana"/>
          <w:color w:val="000000"/>
          <w:sz w:val="22"/>
          <w:szCs w:val="22"/>
        </w:rPr>
        <w:t xml:space="preserve">Every employee has </w:t>
      </w:r>
      <w:proofErr w:type="gramStart"/>
      <w:r w:rsidRPr="00486B32">
        <w:rPr>
          <w:rFonts w:ascii="Verdana" w:hAnsi="Verdana"/>
          <w:color w:val="000000"/>
          <w:sz w:val="22"/>
          <w:szCs w:val="22"/>
        </w:rPr>
        <w:t>an</w:t>
      </w:r>
      <w:proofErr w:type="gramEnd"/>
      <w:r w:rsidRPr="00486B32">
        <w:rPr>
          <w:rFonts w:ascii="Verdana" w:hAnsi="Verdana"/>
          <w:color w:val="000000"/>
          <w:sz w:val="22"/>
          <w:szCs w:val="22"/>
        </w:rPr>
        <w:t xml:space="preserve"> unique </w:t>
      </w:r>
      <w:proofErr w:type="spellStart"/>
      <w:r w:rsidRPr="00486B32">
        <w:rPr>
          <w:rFonts w:ascii="Verdana" w:hAnsi="Verdana"/>
          <w:color w:val="000000"/>
          <w:sz w:val="22"/>
          <w:szCs w:val="22"/>
        </w:rPr>
        <w:t>EmpId</w:t>
      </w:r>
      <w:proofErr w:type="spellEnd"/>
      <w:r w:rsidRPr="00486B32">
        <w:rPr>
          <w:rFonts w:ascii="Verdana" w:hAnsi="Verdana"/>
          <w:color w:val="000000"/>
          <w:sz w:val="22"/>
          <w:szCs w:val="22"/>
        </w:rPr>
        <w:t>.</w:t>
      </w:r>
    </w:p>
    <w:p w14:paraId="758A6796" w14:textId="77777777" w:rsidR="00486B32" w:rsidRPr="00486B32" w:rsidRDefault="00486B32" w:rsidP="00486B32">
      <w:pPr>
        <w:numPr>
          <w:ilvl w:val="0"/>
          <w:numId w:val="67"/>
        </w:numPr>
        <w:spacing w:before="100" w:beforeAutospacing="1" w:after="100" w:afterAutospacing="1"/>
        <w:rPr>
          <w:rFonts w:ascii="Verdana" w:hAnsi="Verdana"/>
          <w:color w:val="000000"/>
          <w:sz w:val="22"/>
          <w:szCs w:val="22"/>
        </w:rPr>
      </w:pPr>
      <w:r w:rsidRPr="00486B32">
        <w:rPr>
          <w:rFonts w:ascii="Verdana" w:hAnsi="Verdana"/>
          <w:color w:val="000000"/>
          <w:sz w:val="22"/>
          <w:szCs w:val="22"/>
        </w:rPr>
        <w:t>Every employee is represented as a tuple in the Employee relation.</w:t>
      </w:r>
    </w:p>
    <w:p w14:paraId="59B4E9BD" w14:textId="77777777" w:rsidR="00486B32" w:rsidRPr="00486B32" w:rsidRDefault="00486B32" w:rsidP="00486B32">
      <w:pPr>
        <w:numPr>
          <w:ilvl w:val="0"/>
          <w:numId w:val="67"/>
        </w:numPr>
        <w:spacing w:before="100" w:beforeAutospacing="1" w:after="100" w:afterAutospacing="1"/>
        <w:rPr>
          <w:rFonts w:ascii="Verdana" w:hAnsi="Verdana"/>
          <w:color w:val="000000"/>
          <w:sz w:val="22"/>
          <w:szCs w:val="22"/>
        </w:rPr>
      </w:pPr>
      <w:r w:rsidRPr="00486B32">
        <w:rPr>
          <w:rFonts w:ascii="Verdana" w:hAnsi="Verdana"/>
          <w:color w:val="000000"/>
          <w:sz w:val="22"/>
          <w:szCs w:val="22"/>
        </w:rPr>
        <w:t xml:space="preserve">Every employee </w:t>
      </w:r>
      <w:r w:rsidRPr="00486B32">
        <w:rPr>
          <w:rFonts w:ascii="Verdana" w:hAnsi="Verdana"/>
          <w:color w:val="000000"/>
          <w:sz w:val="22"/>
          <w:szCs w:val="22"/>
          <w:highlight w:val="yellow"/>
        </w:rPr>
        <w:t>works for only one department</w:t>
      </w:r>
      <w:r w:rsidRPr="00486B32">
        <w:rPr>
          <w:rFonts w:ascii="Verdana" w:hAnsi="Verdana"/>
          <w:color w:val="000000"/>
          <w:sz w:val="22"/>
          <w:szCs w:val="22"/>
        </w:rPr>
        <w:t>.</w:t>
      </w:r>
    </w:p>
    <w:p w14:paraId="0C77E86E" w14:textId="77777777" w:rsidR="00486B32" w:rsidRPr="00486B32" w:rsidRDefault="00486B32" w:rsidP="00486B32">
      <w:pPr>
        <w:numPr>
          <w:ilvl w:val="0"/>
          <w:numId w:val="67"/>
        </w:numPr>
        <w:spacing w:before="100" w:beforeAutospacing="1" w:after="100" w:afterAutospacing="1"/>
        <w:rPr>
          <w:rFonts w:ascii="Verdana" w:hAnsi="Verdana"/>
          <w:color w:val="000000"/>
          <w:sz w:val="22"/>
          <w:szCs w:val="22"/>
        </w:rPr>
      </w:pPr>
      <w:r w:rsidRPr="00486B32">
        <w:rPr>
          <w:rFonts w:ascii="Verdana" w:hAnsi="Verdana"/>
          <w:color w:val="000000"/>
          <w:sz w:val="22"/>
          <w:szCs w:val="22"/>
        </w:rPr>
        <w:t xml:space="preserve">Every department has </w:t>
      </w:r>
      <w:proofErr w:type="gramStart"/>
      <w:r w:rsidRPr="00486B32">
        <w:rPr>
          <w:rFonts w:ascii="Verdana" w:hAnsi="Verdana"/>
          <w:color w:val="000000"/>
          <w:sz w:val="22"/>
          <w:szCs w:val="22"/>
        </w:rPr>
        <w:t>an</w:t>
      </w:r>
      <w:proofErr w:type="gramEnd"/>
      <w:r w:rsidRPr="00486B32">
        <w:rPr>
          <w:rFonts w:ascii="Verdana" w:hAnsi="Verdana"/>
          <w:color w:val="000000"/>
          <w:sz w:val="22"/>
          <w:szCs w:val="22"/>
        </w:rPr>
        <w:t xml:space="preserve"> unique </w:t>
      </w:r>
      <w:proofErr w:type="spellStart"/>
      <w:r w:rsidRPr="00486B32">
        <w:rPr>
          <w:rFonts w:ascii="Verdana" w:hAnsi="Verdana"/>
          <w:color w:val="000000"/>
          <w:sz w:val="22"/>
          <w:szCs w:val="22"/>
        </w:rPr>
        <w:t>DeptId</w:t>
      </w:r>
      <w:proofErr w:type="spellEnd"/>
      <w:r w:rsidRPr="00486B32">
        <w:rPr>
          <w:rFonts w:ascii="Verdana" w:hAnsi="Verdana"/>
          <w:color w:val="000000"/>
          <w:sz w:val="22"/>
          <w:szCs w:val="22"/>
        </w:rPr>
        <w:t>.</w:t>
      </w:r>
    </w:p>
    <w:p w14:paraId="6F1C8598" w14:textId="77777777" w:rsidR="00486B32" w:rsidRPr="00486B32" w:rsidRDefault="00486B32" w:rsidP="00486B32">
      <w:pPr>
        <w:numPr>
          <w:ilvl w:val="0"/>
          <w:numId w:val="67"/>
        </w:numPr>
        <w:spacing w:before="100" w:beforeAutospacing="1" w:after="100" w:afterAutospacing="1"/>
        <w:rPr>
          <w:rFonts w:ascii="Verdana" w:hAnsi="Verdana"/>
          <w:color w:val="000000"/>
          <w:sz w:val="22"/>
          <w:szCs w:val="22"/>
        </w:rPr>
      </w:pPr>
      <w:r w:rsidRPr="00486B32">
        <w:rPr>
          <w:rFonts w:ascii="Verdana" w:hAnsi="Verdana"/>
          <w:color w:val="000000"/>
          <w:sz w:val="22"/>
          <w:szCs w:val="22"/>
        </w:rPr>
        <w:t xml:space="preserve">Every </w:t>
      </w:r>
      <w:r w:rsidRPr="00486B32">
        <w:rPr>
          <w:rFonts w:ascii="Verdana" w:hAnsi="Verdana"/>
          <w:color w:val="000000"/>
          <w:sz w:val="22"/>
          <w:szCs w:val="22"/>
          <w:highlight w:val="yellow"/>
        </w:rPr>
        <w:t>department has exactly one mail code</w:t>
      </w:r>
      <w:r w:rsidRPr="00486B32">
        <w:rPr>
          <w:rFonts w:ascii="Verdana" w:hAnsi="Verdana"/>
          <w:color w:val="000000"/>
          <w:sz w:val="22"/>
          <w:szCs w:val="22"/>
        </w:rPr>
        <w:t xml:space="preserve">, stored in the field </w:t>
      </w:r>
      <w:proofErr w:type="spellStart"/>
      <w:r w:rsidRPr="00486B32">
        <w:rPr>
          <w:rFonts w:ascii="Verdana" w:hAnsi="Verdana"/>
          <w:color w:val="000000"/>
          <w:sz w:val="22"/>
          <w:szCs w:val="22"/>
        </w:rPr>
        <w:t>MailCode</w:t>
      </w:r>
      <w:proofErr w:type="spellEnd"/>
      <w:r w:rsidRPr="00486B32">
        <w:rPr>
          <w:rFonts w:ascii="Verdana" w:hAnsi="Verdana"/>
          <w:color w:val="000000"/>
          <w:sz w:val="22"/>
          <w:szCs w:val="22"/>
        </w:rPr>
        <w:t>.</w:t>
      </w:r>
    </w:p>
    <w:p w14:paraId="343E1CEB" w14:textId="281D6C03" w:rsidR="00486B32" w:rsidRPr="00486B32" w:rsidRDefault="00486B32" w:rsidP="00486B32">
      <w:pPr>
        <w:spacing w:before="100" w:beforeAutospacing="1" w:after="100" w:afterAutospacing="1"/>
        <w:rPr>
          <w:rFonts w:ascii="Verdana" w:hAnsi="Verdana"/>
          <w:color w:val="000000"/>
          <w:sz w:val="22"/>
          <w:szCs w:val="22"/>
        </w:rPr>
      </w:pPr>
      <w:r w:rsidRPr="00486B32">
        <w:rPr>
          <w:rFonts w:ascii="Verdana" w:hAnsi="Verdana"/>
          <w:color w:val="000000"/>
          <w:sz w:val="22"/>
          <w:szCs w:val="22"/>
        </w:rPr>
        <w:t xml:space="preserve">Thus, </w:t>
      </w:r>
      <w:proofErr w:type="spellStart"/>
      <w:r w:rsidRPr="00486B32">
        <w:rPr>
          <w:rFonts w:ascii="Verdana" w:hAnsi="Verdana"/>
          <w:color w:val="000000"/>
          <w:sz w:val="22"/>
          <w:szCs w:val="22"/>
        </w:rPr>
        <w:t>EmpId</w:t>
      </w:r>
      <w:proofErr w:type="spellEnd"/>
      <w:r w:rsidRPr="00486B32">
        <w:rPr>
          <w:rFonts w:ascii="Verdana" w:hAnsi="Verdana"/>
          <w:color w:val="000000"/>
          <w:sz w:val="22"/>
          <w:szCs w:val="22"/>
        </w:rPr>
        <w:t xml:space="preserve"> is a candidate key (CK). An instance of </w:t>
      </w:r>
      <w:proofErr w:type="spellStart"/>
      <w:r w:rsidRPr="00486B32">
        <w:rPr>
          <w:rFonts w:ascii="Verdana" w:hAnsi="Verdana"/>
          <w:color w:val="000000"/>
          <w:sz w:val="22"/>
          <w:szCs w:val="22"/>
        </w:rPr>
        <w:t>Employee_Bad</w:t>
      </w:r>
      <w:proofErr w:type="spellEnd"/>
      <w:r w:rsidR="00DF7622">
        <w:rPr>
          <w:rFonts w:ascii="Verdana" w:hAnsi="Verdana"/>
          <w:color w:val="000000"/>
          <w:sz w:val="22"/>
          <w:szCs w:val="22"/>
        </w:rPr>
        <w:t xml:space="preserve"> </w:t>
      </w:r>
      <w:r w:rsidR="00DF7622" w:rsidRPr="00A67435">
        <w:rPr>
          <w:rFonts w:ascii="Verdana" w:hAnsi="Verdana"/>
          <w:color w:val="000000"/>
          <w:sz w:val="22"/>
          <w:szCs w:val="22"/>
          <w:highlight w:val="yellow"/>
        </w:rPr>
        <w:t>(normalization analysis -&gt; not in third normal form, 3NF)</w:t>
      </w:r>
    </w:p>
    <w:tbl>
      <w:tblPr>
        <w:tblW w:w="7185" w:type="dxa"/>
        <w:tblCellSpacing w:w="2" w:type="dxa"/>
        <w:tblBorders>
          <w:top w:val="outset" w:sz="6" w:space="0" w:color="auto"/>
          <w:left w:val="outset" w:sz="6" w:space="0" w:color="auto"/>
          <w:bottom w:val="outset" w:sz="6" w:space="0" w:color="auto"/>
          <w:right w:val="outset" w:sz="6" w:space="0" w:color="auto"/>
        </w:tblBorders>
        <w:tblCellMar>
          <w:top w:w="5" w:type="dxa"/>
          <w:left w:w="5" w:type="dxa"/>
          <w:bottom w:w="5" w:type="dxa"/>
          <w:right w:w="5" w:type="dxa"/>
        </w:tblCellMar>
        <w:tblLook w:val="04A0" w:firstRow="1" w:lastRow="0" w:firstColumn="1" w:lastColumn="0" w:noHBand="0" w:noVBand="1"/>
      </w:tblPr>
      <w:tblGrid>
        <w:gridCol w:w="1297"/>
        <w:gridCol w:w="2262"/>
        <w:gridCol w:w="1464"/>
        <w:gridCol w:w="2162"/>
      </w:tblGrid>
      <w:tr w:rsidR="00486B32" w:rsidRPr="00486B32" w14:paraId="58C866BE" w14:textId="77777777">
        <w:trPr>
          <w:tblCellSpacing w:w="2" w:type="dxa"/>
        </w:trPr>
        <w:tc>
          <w:tcPr>
            <w:tcW w:w="1140" w:type="dxa"/>
            <w:tcBorders>
              <w:top w:val="outset" w:sz="6" w:space="0" w:color="auto"/>
              <w:left w:val="outset" w:sz="6" w:space="0" w:color="auto"/>
              <w:bottom w:val="outset" w:sz="6" w:space="0" w:color="auto"/>
              <w:right w:val="outset" w:sz="6" w:space="0" w:color="auto"/>
            </w:tcBorders>
            <w:hideMark/>
          </w:tcPr>
          <w:p w14:paraId="4DE83139" w14:textId="77777777" w:rsidR="00486B32" w:rsidRPr="00486B32" w:rsidRDefault="00486B32" w:rsidP="00486B32">
            <w:pPr>
              <w:rPr>
                <w:rFonts w:ascii="Verdana" w:hAnsi="Verdana"/>
              </w:rPr>
            </w:pPr>
            <w:proofErr w:type="spellStart"/>
            <w:r w:rsidRPr="00486B32">
              <w:rPr>
                <w:rFonts w:ascii="Verdana" w:hAnsi="Verdana"/>
                <w:b/>
                <w:bCs/>
              </w:rPr>
              <w:t>EmpId</w:t>
            </w:r>
            <w:proofErr w:type="spellEnd"/>
          </w:p>
        </w:tc>
        <w:tc>
          <w:tcPr>
            <w:tcW w:w="1995" w:type="dxa"/>
            <w:tcBorders>
              <w:top w:val="outset" w:sz="6" w:space="0" w:color="auto"/>
              <w:left w:val="outset" w:sz="6" w:space="0" w:color="auto"/>
              <w:bottom w:val="outset" w:sz="6" w:space="0" w:color="auto"/>
              <w:right w:val="outset" w:sz="6" w:space="0" w:color="auto"/>
            </w:tcBorders>
            <w:hideMark/>
          </w:tcPr>
          <w:p w14:paraId="5FB526FB" w14:textId="77777777" w:rsidR="00486B32" w:rsidRPr="00486B32" w:rsidRDefault="00486B32" w:rsidP="00486B32">
            <w:pPr>
              <w:rPr>
                <w:rFonts w:ascii="Verdana" w:hAnsi="Verdana"/>
              </w:rPr>
            </w:pPr>
            <w:r w:rsidRPr="00486B32">
              <w:rPr>
                <w:rFonts w:ascii="Verdana" w:hAnsi="Verdana"/>
                <w:b/>
                <w:bCs/>
              </w:rPr>
              <w:t>Name</w:t>
            </w:r>
          </w:p>
        </w:tc>
        <w:tc>
          <w:tcPr>
            <w:tcW w:w="1290" w:type="dxa"/>
            <w:tcBorders>
              <w:top w:val="outset" w:sz="6" w:space="0" w:color="auto"/>
              <w:left w:val="outset" w:sz="6" w:space="0" w:color="auto"/>
              <w:bottom w:val="outset" w:sz="6" w:space="0" w:color="auto"/>
              <w:right w:val="outset" w:sz="6" w:space="0" w:color="auto"/>
            </w:tcBorders>
            <w:hideMark/>
          </w:tcPr>
          <w:p w14:paraId="43A54BC4" w14:textId="77777777" w:rsidR="00486B32" w:rsidRPr="00486B32" w:rsidRDefault="00486B32" w:rsidP="00486B32">
            <w:pPr>
              <w:rPr>
                <w:rFonts w:ascii="Verdana" w:hAnsi="Verdana"/>
              </w:rPr>
            </w:pPr>
            <w:proofErr w:type="spellStart"/>
            <w:r w:rsidRPr="00486B32">
              <w:rPr>
                <w:rFonts w:ascii="Verdana" w:hAnsi="Verdana"/>
                <w:b/>
                <w:bCs/>
              </w:rPr>
              <w:t>DeptId</w:t>
            </w:r>
            <w:proofErr w:type="spellEnd"/>
          </w:p>
        </w:tc>
        <w:tc>
          <w:tcPr>
            <w:tcW w:w="1905" w:type="dxa"/>
            <w:tcBorders>
              <w:top w:val="outset" w:sz="6" w:space="0" w:color="auto"/>
              <w:left w:val="outset" w:sz="6" w:space="0" w:color="auto"/>
              <w:bottom w:val="outset" w:sz="6" w:space="0" w:color="auto"/>
              <w:right w:val="outset" w:sz="6" w:space="0" w:color="auto"/>
            </w:tcBorders>
            <w:hideMark/>
          </w:tcPr>
          <w:p w14:paraId="37587D37" w14:textId="77777777" w:rsidR="00486B32" w:rsidRPr="00486B32" w:rsidRDefault="00486B32" w:rsidP="00486B32">
            <w:pPr>
              <w:rPr>
                <w:rFonts w:ascii="Verdana" w:hAnsi="Verdana"/>
              </w:rPr>
            </w:pPr>
            <w:proofErr w:type="spellStart"/>
            <w:r w:rsidRPr="00486B32">
              <w:rPr>
                <w:rFonts w:ascii="Verdana" w:hAnsi="Verdana"/>
                <w:b/>
                <w:bCs/>
              </w:rPr>
              <w:t>MailCode</w:t>
            </w:r>
            <w:proofErr w:type="spellEnd"/>
          </w:p>
        </w:tc>
      </w:tr>
      <w:tr w:rsidR="00486B32" w:rsidRPr="00486B32" w14:paraId="434E7BFA"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1B1A76F8" w14:textId="77777777" w:rsidR="00486B32" w:rsidRPr="00486B32" w:rsidRDefault="00486B32" w:rsidP="00486B32">
            <w:pPr>
              <w:rPr>
                <w:rFonts w:ascii="Verdana" w:hAnsi="Verdana"/>
              </w:rPr>
            </w:pPr>
            <w:r w:rsidRPr="00486B32">
              <w:rPr>
                <w:rFonts w:ascii="Verdana" w:hAnsi="Verdana"/>
              </w:rPr>
              <w:t>101</w:t>
            </w:r>
          </w:p>
        </w:tc>
        <w:tc>
          <w:tcPr>
            <w:tcW w:w="0" w:type="auto"/>
            <w:tcBorders>
              <w:top w:val="outset" w:sz="6" w:space="0" w:color="auto"/>
              <w:left w:val="outset" w:sz="6" w:space="0" w:color="auto"/>
              <w:bottom w:val="outset" w:sz="6" w:space="0" w:color="auto"/>
              <w:right w:val="outset" w:sz="6" w:space="0" w:color="auto"/>
            </w:tcBorders>
            <w:hideMark/>
          </w:tcPr>
          <w:p w14:paraId="6152C9CE" w14:textId="77777777" w:rsidR="00486B32" w:rsidRPr="00486B32" w:rsidRDefault="00486B32" w:rsidP="00486B32">
            <w:pPr>
              <w:rPr>
                <w:rFonts w:ascii="Verdana" w:hAnsi="Verdana"/>
              </w:rPr>
            </w:pPr>
            <w:r w:rsidRPr="00486B32">
              <w:rPr>
                <w:rFonts w:ascii="Verdana" w:hAnsi="Verdana"/>
              </w:rPr>
              <w:t>Lady Gaga</w:t>
            </w:r>
          </w:p>
        </w:tc>
        <w:tc>
          <w:tcPr>
            <w:tcW w:w="0" w:type="auto"/>
            <w:tcBorders>
              <w:top w:val="outset" w:sz="6" w:space="0" w:color="auto"/>
              <w:left w:val="outset" w:sz="6" w:space="0" w:color="auto"/>
              <w:bottom w:val="outset" w:sz="6" w:space="0" w:color="auto"/>
              <w:right w:val="outset" w:sz="6" w:space="0" w:color="auto"/>
            </w:tcBorders>
            <w:hideMark/>
          </w:tcPr>
          <w:p w14:paraId="4014C924" w14:textId="77777777" w:rsidR="00486B32" w:rsidRPr="00486B32" w:rsidRDefault="00486B32" w:rsidP="00486B32">
            <w:pPr>
              <w:rPr>
                <w:rFonts w:ascii="Verdana" w:hAnsi="Verdana"/>
                <w:i/>
                <w:iCs/>
                <w:color w:val="FF3333"/>
                <w:highlight w:val="yellow"/>
              </w:rPr>
            </w:pPr>
            <w:r w:rsidRPr="00486B32">
              <w:rPr>
                <w:rFonts w:ascii="Verdana" w:hAnsi="Verdana"/>
                <w:i/>
                <w:iCs/>
                <w:color w:val="FF3333"/>
                <w:highlight w:val="yellow"/>
              </w:rPr>
              <w:t>D123</w:t>
            </w:r>
          </w:p>
        </w:tc>
        <w:tc>
          <w:tcPr>
            <w:tcW w:w="0" w:type="auto"/>
            <w:tcBorders>
              <w:top w:val="outset" w:sz="6" w:space="0" w:color="auto"/>
              <w:left w:val="outset" w:sz="6" w:space="0" w:color="auto"/>
              <w:bottom w:val="outset" w:sz="6" w:space="0" w:color="auto"/>
              <w:right w:val="outset" w:sz="6" w:space="0" w:color="auto"/>
            </w:tcBorders>
            <w:hideMark/>
          </w:tcPr>
          <w:p w14:paraId="787533BB" w14:textId="77777777" w:rsidR="00486B32" w:rsidRPr="00486B32" w:rsidRDefault="00486B32" w:rsidP="00486B32">
            <w:pPr>
              <w:rPr>
                <w:rFonts w:ascii="Verdana" w:hAnsi="Verdana"/>
                <w:i/>
                <w:iCs/>
                <w:color w:val="FF3333"/>
                <w:highlight w:val="yellow"/>
              </w:rPr>
            </w:pPr>
            <w:r w:rsidRPr="00486B32">
              <w:rPr>
                <w:rFonts w:ascii="Verdana" w:hAnsi="Verdana"/>
                <w:i/>
                <w:iCs/>
                <w:color w:val="FF3333"/>
                <w:highlight w:val="yellow"/>
              </w:rPr>
              <w:t>M10</w:t>
            </w:r>
          </w:p>
        </w:tc>
      </w:tr>
      <w:tr w:rsidR="00486B32" w:rsidRPr="00486B32" w14:paraId="774C2791"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34F70727" w14:textId="77777777" w:rsidR="00486B32" w:rsidRPr="00486B32" w:rsidRDefault="00486B32" w:rsidP="00486B32">
            <w:pPr>
              <w:rPr>
                <w:rFonts w:ascii="Verdana" w:hAnsi="Verdana"/>
              </w:rPr>
            </w:pPr>
            <w:r w:rsidRPr="00486B32">
              <w:rPr>
                <w:rFonts w:ascii="Verdana" w:hAnsi="Verdana"/>
              </w:rPr>
              <w:t>122</w:t>
            </w:r>
          </w:p>
        </w:tc>
        <w:tc>
          <w:tcPr>
            <w:tcW w:w="0" w:type="auto"/>
            <w:tcBorders>
              <w:top w:val="outset" w:sz="6" w:space="0" w:color="auto"/>
              <w:left w:val="outset" w:sz="6" w:space="0" w:color="auto"/>
              <w:bottom w:val="outset" w:sz="6" w:space="0" w:color="auto"/>
              <w:right w:val="outset" w:sz="6" w:space="0" w:color="auto"/>
            </w:tcBorders>
            <w:hideMark/>
          </w:tcPr>
          <w:p w14:paraId="03DA3B23" w14:textId="77777777" w:rsidR="00486B32" w:rsidRPr="00486B32" w:rsidRDefault="00486B32" w:rsidP="00486B32">
            <w:pPr>
              <w:rPr>
                <w:rFonts w:ascii="Verdana" w:hAnsi="Verdana"/>
              </w:rPr>
            </w:pPr>
            <w:r w:rsidRPr="00486B32">
              <w:rPr>
                <w:rFonts w:ascii="Verdana" w:hAnsi="Verdana"/>
              </w:rPr>
              <w:t>Brad Pitts</w:t>
            </w:r>
          </w:p>
        </w:tc>
        <w:tc>
          <w:tcPr>
            <w:tcW w:w="0" w:type="auto"/>
            <w:tcBorders>
              <w:top w:val="outset" w:sz="6" w:space="0" w:color="auto"/>
              <w:left w:val="outset" w:sz="6" w:space="0" w:color="auto"/>
              <w:bottom w:val="outset" w:sz="6" w:space="0" w:color="auto"/>
              <w:right w:val="outset" w:sz="6" w:space="0" w:color="auto"/>
            </w:tcBorders>
            <w:hideMark/>
          </w:tcPr>
          <w:p w14:paraId="661B6AA1" w14:textId="77777777" w:rsidR="00486B32" w:rsidRPr="00486B32" w:rsidRDefault="00486B32" w:rsidP="00486B32">
            <w:pPr>
              <w:rPr>
                <w:rFonts w:ascii="Verdana" w:hAnsi="Verdana"/>
                <w:i/>
                <w:iCs/>
                <w:color w:val="FF3333"/>
                <w:highlight w:val="yellow"/>
              </w:rPr>
            </w:pPr>
            <w:r w:rsidRPr="00486B32">
              <w:rPr>
                <w:rFonts w:ascii="Verdana" w:hAnsi="Verdana"/>
                <w:i/>
                <w:iCs/>
                <w:color w:val="FF3333"/>
                <w:highlight w:val="yellow"/>
              </w:rPr>
              <w:t>D123</w:t>
            </w:r>
          </w:p>
        </w:tc>
        <w:tc>
          <w:tcPr>
            <w:tcW w:w="0" w:type="auto"/>
            <w:tcBorders>
              <w:top w:val="outset" w:sz="6" w:space="0" w:color="auto"/>
              <w:left w:val="outset" w:sz="6" w:space="0" w:color="auto"/>
              <w:bottom w:val="outset" w:sz="6" w:space="0" w:color="auto"/>
              <w:right w:val="outset" w:sz="6" w:space="0" w:color="auto"/>
            </w:tcBorders>
            <w:hideMark/>
          </w:tcPr>
          <w:p w14:paraId="44D6962D" w14:textId="77777777" w:rsidR="00486B32" w:rsidRPr="00486B32" w:rsidRDefault="00486B32" w:rsidP="00486B32">
            <w:pPr>
              <w:rPr>
                <w:rFonts w:ascii="Verdana" w:hAnsi="Verdana"/>
                <w:i/>
                <w:iCs/>
                <w:color w:val="FF3333"/>
                <w:highlight w:val="yellow"/>
              </w:rPr>
            </w:pPr>
            <w:r w:rsidRPr="00486B32">
              <w:rPr>
                <w:rFonts w:ascii="Verdana" w:hAnsi="Verdana"/>
                <w:i/>
                <w:iCs/>
                <w:color w:val="FF3333"/>
                <w:highlight w:val="yellow"/>
              </w:rPr>
              <w:t>M10</w:t>
            </w:r>
          </w:p>
        </w:tc>
      </w:tr>
      <w:tr w:rsidR="00486B32" w:rsidRPr="00486B32" w14:paraId="16FD0225"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3F96E31B" w14:textId="77777777" w:rsidR="00486B32" w:rsidRPr="00486B32" w:rsidRDefault="00486B32" w:rsidP="00486B32">
            <w:pPr>
              <w:rPr>
                <w:rFonts w:ascii="Verdana" w:hAnsi="Verdana"/>
              </w:rPr>
            </w:pPr>
            <w:r w:rsidRPr="00486B32">
              <w:rPr>
                <w:rFonts w:ascii="Verdana" w:hAnsi="Verdana"/>
              </w:rPr>
              <w:t>140</w:t>
            </w:r>
          </w:p>
        </w:tc>
        <w:tc>
          <w:tcPr>
            <w:tcW w:w="0" w:type="auto"/>
            <w:tcBorders>
              <w:top w:val="outset" w:sz="6" w:space="0" w:color="auto"/>
              <w:left w:val="outset" w:sz="6" w:space="0" w:color="auto"/>
              <w:bottom w:val="outset" w:sz="6" w:space="0" w:color="auto"/>
              <w:right w:val="outset" w:sz="6" w:space="0" w:color="auto"/>
            </w:tcBorders>
            <w:hideMark/>
          </w:tcPr>
          <w:p w14:paraId="1A935F59" w14:textId="77777777" w:rsidR="00486B32" w:rsidRPr="00486B32" w:rsidRDefault="00486B32" w:rsidP="00486B32">
            <w:pPr>
              <w:rPr>
                <w:rFonts w:ascii="Verdana" w:hAnsi="Verdana"/>
              </w:rPr>
            </w:pPr>
            <w:r w:rsidRPr="00486B32">
              <w:rPr>
                <w:rFonts w:ascii="Verdana" w:hAnsi="Verdana"/>
              </w:rPr>
              <w:t>Lebron James</w:t>
            </w:r>
          </w:p>
        </w:tc>
        <w:tc>
          <w:tcPr>
            <w:tcW w:w="0" w:type="auto"/>
            <w:tcBorders>
              <w:top w:val="outset" w:sz="6" w:space="0" w:color="auto"/>
              <w:left w:val="outset" w:sz="6" w:space="0" w:color="auto"/>
              <w:bottom w:val="outset" w:sz="6" w:space="0" w:color="auto"/>
              <w:right w:val="outset" w:sz="6" w:space="0" w:color="auto"/>
            </w:tcBorders>
            <w:hideMark/>
          </w:tcPr>
          <w:p w14:paraId="22BD9953" w14:textId="77777777" w:rsidR="00486B32" w:rsidRPr="00486B32" w:rsidRDefault="00486B32" w:rsidP="00486B32">
            <w:pPr>
              <w:rPr>
                <w:rFonts w:ascii="Verdana" w:hAnsi="Verdana"/>
                <w:i/>
                <w:iCs/>
                <w:color w:val="FF3333"/>
                <w:highlight w:val="yellow"/>
              </w:rPr>
            </w:pPr>
            <w:r w:rsidRPr="00486B32">
              <w:rPr>
                <w:rFonts w:ascii="Verdana" w:hAnsi="Verdana"/>
                <w:i/>
                <w:iCs/>
                <w:color w:val="FF3333"/>
                <w:highlight w:val="yellow"/>
              </w:rPr>
              <w:t>D123</w:t>
            </w:r>
          </w:p>
        </w:tc>
        <w:tc>
          <w:tcPr>
            <w:tcW w:w="0" w:type="auto"/>
            <w:tcBorders>
              <w:top w:val="outset" w:sz="6" w:space="0" w:color="auto"/>
              <w:left w:val="outset" w:sz="6" w:space="0" w:color="auto"/>
              <w:bottom w:val="outset" w:sz="6" w:space="0" w:color="auto"/>
              <w:right w:val="outset" w:sz="6" w:space="0" w:color="auto"/>
            </w:tcBorders>
            <w:hideMark/>
          </w:tcPr>
          <w:p w14:paraId="5EAFBD46" w14:textId="77777777" w:rsidR="00486B32" w:rsidRPr="00486B32" w:rsidRDefault="00486B32" w:rsidP="00486B32">
            <w:pPr>
              <w:rPr>
                <w:rFonts w:ascii="Verdana" w:hAnsi="Verdana"/>
                <w:i/>
                <w:iCs/>
                <w:color w:val="FF3333"/>
                <w:highlight w:val="yellow"/>
              </w:rPr>
            </w:pPr>
            <w:r w:rsidRPr="00486B32">
              <w:rPr>
                <w:rFonts w:ascii="Verdana" w:hAnsi="Verdana"/>
                <w:i/>
                <w:iCs/>
                <w:color w:val="FF3333"/>
                <w:highlight w:val="yellow"/>
              </w:rPr>
              <w:t>M10</w:t>
            </w:r>
          </w:p>
        </w:tc>
      </w:tr>
      <w:tr w:rsidR="00486B32" w:rsidRPr="00486B32" w14:paraId="3B1CE1D8"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03480582" w14:textId="77777777" w:rsidR="00486B32" w:rsidRPr="00486B32" w:rsidRDefault="00486B32" w:rsidP="00486B32">
            <w:pPr>
              <w:rPr>
                <w:rFonts w:ascii="Verdana" w:hAnsi="Verdana"/>
              </w:rPr>
            </w:pPr>
            <w:r w:rsidRPr="00486B32">
              <w:rPr>
                <w:rFonts w:ascii="Verdana" w:hAnsi="Verdana"/>
              </w:rPr>
              <w:t>155</w:t>
            </w:r>
          </w:p>
        </w:tc>
        <w:tc>
          <w:tcPr>
            <w:tcW w:w="0" w:type="auto"/>
            <w:tcBorders>
              <w:top w:val="outset" w:sz="6" w:space="0" w:color="auto"/>
              <w:left w:val="outset" w:sz="6" w:space="0" w:color="auto"/>
              <w:bottom w:val="outset" w:sz="6" w:space="0" w:color="auto"/>
              <w:right w:val="outset" w:sz="6" w:space="0" w:color="auto"/>
            </w:tcBorders>
            <w:hideMark/>
          </w:tcPr>
          <w:p w14:paraId="7D080B50" w14:textId="77777777" w:rsidR="00486B32" w:rsidRPr="00486B32" w:rsidRDefault="00486B32" w:rsidP="00486B32">
            <w:pPr>
              <w:rPr>
                <w:rFonts w:ascii="Verdana" w:hAnsi="Verdana"/>
              </w:rPr>
            </w:pPr>
            <w:r w:rsidRPr="00486B32">
              <w:rPr>
                <w:rFonts w:ascii="Verdana" w:hAnsi="Verdana"/>
              </w:rPr>
              <w:t>Narendra Modi</w:t>
            </w:r>
          </w:p>
        </w:tc>
        <w:tc>
          <w:tcPr>
            <w:tcW w:w="0" w:type="auto"/>
            <w:tcBorders>
              <w:top w:val="outset" w:sz="6" w:space="0" w:color="auto"/>
              <w:left w:val="outset" w:sz="6" w:space="0" w:color="auto"/>
              <w:bottom w:val="outset" w:sz="6" w:space="0" w:color="auto"/>
              <w:right w:val="outset" w:sz="6" w:space="0" w:color="auto"/>
            </w:tcBorders>
            <w:hideMark/>
          </w:tcPr>
          <w:p w14:paraId="38A6FA05" w14:textId="77777777" w:rsidR="00486B32" w:rsidRPr="00486B32" w:rsidRDefault="00486B32" w:rsidP="00486B32">
            <w:pPr>
              <w:rPr>
                <w:rFonts w:ascii="Verdana" w:hAnsi="Verdana"/>
              </w:rPr>
            </w:pPr>
            <w:r w:rsidRPr="00486B32">
              <w:rPr>
                <w:rFonts w:ascii="Verdana" w:hAnsi="Verdana"/>
              </w:rPr>
              <w:t>D222</w:t>
            </w:r>
          </w:p>
        </w:tc>
        <w:tc>
          <w:tcPr>
            <w:tcW w:w="0" w:type="auto"/>
            <w:tcBorders>
              <w:top w:val="outset" w:sz="6" w:space="0" w:color="auto"/>
              <w:left w:val="outset" w:sz="6" w:space="0" w:color="auto"/>
              <w:bottom w:val="outset" w:sz="6" w:space="0" w:color="auto"/>
              <w:right w:val="outset" w:sz="6" w:space="0" w:color="auto"/>
            </w:tcBorders>
            <w:hideMark/>
          </w:tcPr>
          <w:p w14:paraId="78D26941" w14:textId="77777777" w:rsidR="00486B32" w:rsidRPr="00486B32" w:rsidRDefault="00486B32" w:rsidP="00486B32">
            <w:pPr>
              <w:rPr>
                <w:rFonts w:ascii="Verdana" w:hAnsi="Verdana"/>
              </w:rPr>
            </w:pPr>
            <w:r w:rsidRPr="00486B32">
              <w:rPr>
                <w:rFonts w:ascii="Verdana" w:hAnsi="Verdana"/>
              </w:rPr>
              <w:t>M21</w:t>
            </w:r>
          </w:p>
        </w:tc>
      </w:tr>
      <w:tr w:rsidR="00486B32" w:rsidRPr="00486B32" w14:paraId="68C9B572"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5E10DF6D" w14:textId="77777777" w:rsidR="00486B32" w:rsidRPr="00486B32" w:rsidRDefault="00486B32" w:rsidP="00486B32">
            <w:pPr>
              <w:rPr>
                <w:rFonts w:ascii="Verdana" w:hAnsi="Verdana"/>
              </w:rPr>
            </w:pPr>
            <w:r w:rsidRPr="00486B32">
              <w:rPr>
                <w:rFonts w:ascii="Verdana" w:hAnsi="Verdana"/>
              </w:rPr>
              <w:t>167</w:t>
            </w:r>
          </w:p>
        </w:tc>
        <w:tc>
          <w:tcPr>
            <w:tcW w:w="0" w:type="auto"/>
            <w:tcBorders>
              <w:top w:val="outset" w:sz="6" w:space="0" w:color="auto"/>
              <w:left w:val="outset" w:sz="6" w:space="0" w:color="auto"/>
              <w:bottom w:val="outset" w:sz="6" w:space="0" w:color="auto"/>
              <w:right w:val="outset" w:sz="6" w:space="0" w:color="auto"/>
            </w:tcBorders>
            <w:hideMark/>
          </w:tcPr>
          <w:p w14:paraId="48584F22" w14:textId="77777777" w:rsidR="00486B32" w:rsidRPr="00486B32" w:rsidRDefault="00486B32" w:rsidP="00486B32">
            <w:pPr>
              <w:rPr>
                <w:rFonts w:ascii="Verdana" w:hAnsi="Verdana"/>
              </w:rPr>
            </w:pPr>
            <w:r w:rsidRPr="00486B32">
              <w:rPr>
                <w:rFonts w:ascii="Verdana" w:hAnsi="Verdana"/>
              </w:rPr>
              <w:t>Jennifer Lopez</w:t>
            </w:r>
          </w:p>
        </w:tc>
        <w:tc>
          <w:tcPr>
            <w:tcW w:w="0" w:type="auto"/>
            <w:tcBorders>
              <w:top w:val="outset" w:sz="6" w:space="0" w:color="auto"/>
              <w:left w:val="outset" w:sz="6" w:space="0" w:color="auto"/>
              <w:bottom w:val="outset" w:sz="6" w:space="0" w:color="auto"/>
              <w:right w:val="outset" w:sz="6" w:space="0" w:color="auto"/>
            </w:tcBorders>
            <w:hideMark/>
          </w:tcPr>
          <w:p w14:paraId="7EE0B2D3" w14:textId="77777777" w:rsidR="00486B32" w:rsidRPr="00486B32" w:rsidRDefault="00486B32" w:rsidP="00486B32">
            <w:pPr>
              <w:rPr>
                <w:rFonts w:ascii="Verdana" w:hAnsi="Verdana"/>
              </w:rPr>
            </w:pPr>
            <w:r w:rsidRPr="00486B32">
              <w:rPr>
                <w:rFonts w:ascii="Verdana" w:hAnsi="Verdana"/>
              </w:rPr>
              <w:t>D222</w:t>
            </w:r>
          </w:p>
        </w:tc>
        <w:tc>
          <w:tcPr>
            <w:tcW w:w="0" w:type="auto"/>
            <w:tcBorders>
              <w:top w:val="outset" w:sz="6" w:space="0" w:color="auto"/>
              <w:left w:val="outset" w:sz="6" w:space="0" w:color="auto"/>
              <w:bottom w:val="outset" w:sz="6" w:space="0" w:color="auto"/>
              <w:right w:val="outset" w:sz="6" w:space="0" w:color="auto"/>
            </w:tcBorders>
            <w:hideMark/>
          </w:tcPr>
          <w:p w14:paraId="0D3942F0" w14:textId="77777777" w:rsidR="00486B32" w:rsidRPr="00486B32" w:rsidRDefault="00486B32" w:rsidP="00486B32">
            <w:pPr>
              <w:rPr>
                <w:rFonts w:ascii="Verdana" w:hAnsi="Verdana"/>
              </w:rPr>
            </w:pPr>
            <w:r w:rsidRPr="00486B32">
              <w:rPr>
                <w:rFonts w:ascii="Verdana" w:hAnsi="Verdana"/>
              </w:rPr>
              <w:t>M21</w:t>
            </w:r>
          </w:p>
        </w:tc>
      </w:tr>
      <w:tr w:rsidR="00486B32" w:rsidRPr="00486B32" w14:paraId="63FCC981"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1D42C277" w14:textId="77777777" w:rsidR="00486B32" w:rsidRPr="00486B32" w:rsidRDefault="00486B32" w:rsidP="00486B32">
            <w:pPr>
              <w:rPr>
                <w:rFonts w:ascii="Verdana" w:hAnsi="Verdana"/>
              </w:rPr>
            </w:pPr>
            <w:r w:rsidRPr="00486B32">
              <w:rPr>
                <w:rFonts w:ascii="Verdana" w:hAnsi="Verdana"/>
              </w:rPr>
              <w:t>311</w:t>
            </w:r>
          </w:p>
        </w:tc>
        <w:tc>
          <w:tcPr>
            <w:tcW w:w="0" w:type="auto"/>
            <w:tcBorders>
              <w:top w:val="outset" w:sz="6" w:space="0" w:color="auto"/>
              <w:left w:val="outset" w:sz="6" w:space="0" w:color="auto"/>
              <w:bottom w:val="outset" w:sz="6" w:space="0" w:color="auto"/>
              <w:right w:val="outset" w:sz="6" w:space="0" w:color="auto"/>
            </w:tcBorders>
            <w:hideMark/>
          </w:tcPr>
          <w:p w14:paraId="252AFFDC" w14:textId="77777777" w:rsidR="00486B32" w:rsidRPr="00486B32" w:rsidRDefault="00486B32" w:rsidP="00486B32">
            <w:pPr>
              <w:rPr>
                <w:rFonts w:ascii="Verdana" w:hAnsi="Verdana"/>
              </w:rPr>
            </w:pPr>
            <w:r w:rsidRPr="00486B32">
              <w:rPr>
                <w:rFonts w:ascii="Verdana" w:hAnsi="Verdana"/>
              </w:rPr>
              <w:t>John Smiths</w:t>
            </w:r>
          </w:p>
        </w:tc>
        <w:tc>
          <w:tcPr>
            <w:tcW w:w="0" w:type="auto"/>
            <w:tcBorders>
              <w:top w:val="outset" w:sz="6" w:space="0" w:color="auto"/>
              <w:left w:val="outset" w:sz="6" w:space="0" w:color="auto"/>
              <w:bottom w:val="outset" w:sz="6" w:space="0" w:color="auto"/>
              <w:right w:val="outset" w:sz="6" w:space="0" w:color="auto"/>
            </w:tcBorders>
            <w:hideMark/>
          </w:tcPr>
          <w:p w14:paraId="7DA67056" w14:textId="77777777" w:rsidR="00486B32" w:rsidRPr="00486B32" w:rsidRDefault="00486B32" w:rsidP="00486B32">
            <w:pPr>
              <w:rPr>
                <w:rFonts w:ascii="Verdana" w:hAnsi="Verdana"/>
              </w:rPr>
            </w:pPr>
            <w:r w:rsidRPr="00486B32">
              <w:rPr>
                <w:rFonts w:ascii="Verdana" w:hAnsi="Verdana"/>
              </w:rPr>
              <w:t>D300</w:t>
            </w:r>
          </w:p>
        </w:tc>
        <w:tc>
          <w:tcPr>
            <w:tcW w:w="0" w:type="auto"/>
            <w:tcBorders>
              <w:top w:val="outset" w:sz="6" w:space="0" w:color="auto"/>
              <w:left w:val="outset" w:sz="6" w:space="0" w:color="auto"/>
              <w:bottom w:val="outset" w:sz="6" w:space="0" w:color="auto"/>
              <w:right w:val="outset" w:sz="6" w:space="0" w:color="auto"/>
            </w:tcBorders>
            <w:hideMark/>
          </w:tcPr>
          <w:p w14:paraId="75309624" w14:textId="77777777" w:rsidR="00486B32" w:rsidRPr="00486B32" w:rsidRDefault="00486B32" w:rsidP="00486B32">
            <w:pPr>
              <w:rPr>
                <w:rFonts w:ascii="Verdana" w:hAnsi="Verdana"/>
              </w:rPr>
            </w:pPr>
            <w:r w:rsidRPr="00486B32">
              <w:rPr>
                <w:rFonts w:ascii="Verdana" w:hAnsi="Verdana"/>
              </w:rPr>
              <w:t>M33</w:t>
            </w:r>
          </w:p>
        </w:tc>
      </w:tr>
    </w:tbl>
    <w:p w14:paraId="73CB3F63" w14:textId="77777777" w:rsidR="00486B32" w:rsidRPr="00486B32" w:rsidRDefault="00486B32" w:rsidP="00486B32">
      <w:pPr>
        <w:spacing w:before="100" w:beforeAutospacing="1" w:after="100" w:afterAutospacing="1"/>
        <w:rPr>
          <w:rFonts w:ascii="Verdana" w:hAnsi="Verdana"/>
          <w:color w:val="000000"/>
          <w:sz w:val="22"/>
          <w:szCs w:val="22"/>
        </w:rPr>
      </w:pPr>
      <w:r w:rsidRPr="00486B32">
        <w:rPr>
          <w:rFonts w:ascii="Verdana" w:hAnsi="Verdana"/>
          <w:b/>
          <w:bCs/>
          <w:color w:val="000000"/>
          <w:sz w:val="22"/>
          <w:szCs w:val="22"/>
        </w:rPr>
        <w:t>Problem:</w:t>
      </w:r>
    </w:p>
    <w:p w14:paraId="574BBDE3" w14:textId="77777777" w:rsidR="00486B32" w:rsidRPr="00486B32" w:rsidRDefault="00486B32" w:rsidP="00486B32">
      <w:pPr>
        <w:numPr>
          <w:ilvl w:val="0"/>
          <w:numId w:val="68"/>
        </w:numPr>
        <w:spacing w:before="100" w:beforeAutospacing="1" w:after="100" w:afterAutospacing="1"/>
        <w:rPr>
          <w:rFonts w:ascii="Verdana" w:hAnsi="Verdana"/>
          <w:color w:val="000000"/>
          <w:sz w:val="22"/>
          <w:szCs w:val="22"/>
        </w:rPr>
      </w:pPr>
      <w:r w:rsidRPr="00486B32">
        <w:rPr>
          <w:rFonts w:ascii="Verdana" w:hAnsi="Verdana"/>
          <w:color w:val="000000"/>
          <w:sz w:val="22"/>
          <w:szCs w:val="22"/>
        </w:rPr>
        <w:lastRenderedPageBreak/>
        <w:t>Unnecessary redundancy: e.g., the fact that the mail code M10 for Department D123 is stored in three rows.</w:t>
      </w:r>
    </w:p>
    <w:p w14:paraId="0FC0904C" w14:textId="77777777" w:rsidR="00486B32" w:rsidRPr="00486B32" w:rsidRDefault="00486B32" w:rsidP="00486B32">
      <w:pPr>
        <w:spacing w:before="100" w:beforeAutospacing="1" w:after="100" w:afterAutospacing="1"/>
        <w:rPr>
          <w:rFonts w:ascii="Verdana" w:hAnsi="Verdana"/>
          <w:color w:val="000000"/>
          <w:sz w:val="22"/>
          <w:szCs w:val="22"/>
        </w:rPr>
      </w:pPr>
      <w:r w:rsidRPr="00486B32">
        <w:rPr>
          <w:rFonts w:ascii="Verdana" w:hAnsi="Verdana"/>
          <w:b/>
          <w:bCs/>
          <w:color w:val="000000"/>
          <w:sz w:val="22"/>
          <w:szCs w:val="22"/>
        </w:rPr>
        <w:t>1.1 Update Anomaly:</w:t>
      </w:r>
    </w:p>
    <w:p w14:paraId="696C7D7D" w14:textId="77777777" w:rsidR="00486B32" w:rsidRPr="00486B32" w:rsidRDefault="00486B32" w:rsidP="00486B32">
      <w:pPr>
        <w:spacing w:before="100" w:beforeAutospacing="1" w:after="100" w:afterAutospacing="1"/>
        <w:rPr>
          <w:rFonts w:ascii="Verdana" w:hAnsi="Verdana"/>
          <w:color w:val="000000"/>
          <w:sz w:val="22"/>
          <w:szCs w:val="22"/>
        </w:rPr>
      </w:pPr>
      <w:r w:rsidRPr="00486B32">
        <w:rPr>
          <w:rFonts w:ascii="Verdana" w:hAnsi="Verdana"/>
          <w:color w:val="000000"/>
          <w:sz w:val="22"/>
          <w:szCs w:val="22"/>
        </w:rPr>
        <w:t>(a) The mail code of department D123 is updated to M44.</w:t>
      </w:r>
    </w:p>
    <w:p w14:paraId="02170200" w14:textId="77777777" w:rsidR="00486B32" w:rsidRPr="00486B32" w:rsidRDefault="00486B32" w:rsidP="00486B32">
      <w:pPr>
        <w:numPr>
          <w:ilvl w:val="0"/>
          <w:numId w:val="69"/>
        </w:numPr>
        <w:spacing w:before="100" w:beforeAutospacing="1" w:after="100" w:afterAutospacing="1"/>
        <w:rPr>
          <w:rFonts w:ascii="Verdana" w:hAnsi="Verdana"/>
          <w:color w:val="000000"/>
          <w:sz w:val="22"/>
          <w:szCs w:val="22"/>
        </w:rPr>
      </w:pPr>
      <w:r w:rsidRPr="00486B32">
        <w:rPr>
          <w:rFonts w:ascii="Verdana" w:hAnsi="Verdana"/>
          <w:color w:val="000000"/>
          <w:sz w:val="22"/>
          <w:szCs w:val="22"/>
        </w:rPr>
        <w:t xml:space="preserve">Inefficiency in </w:t>
      </w:r>
      <w:proofErr w:type="gramStart"/>
      <w:r w:rsidRPr="00486B32">
        <w:rPr>
          <w:rFonts w:ascii="Verdana" w:hAnsi="Verdana"/>
          <w:color w:val="000000"/>
          <w:sz w:val="22"/>
          <w:szCs w:val="22"/>
        </w:rPr>
        <w:t>update:</w:t>
      </w:r>
      <w:proofErr w:type="gramEnd"/>
      <w:r w:rsidRPr="00486B32">
        <w:rPr>
          <w:rFonts w:ascii="Verdana" w:hAnsi="Verdana"/>
          <w:color w:val="000000"/>
          <w:sz w:val="22"/>
          <w:szCs w:val="22"/>
        </w:rPr>
        <w:t xml:space="preserve"> needs to update all three rows in this example.</w:t>
      </w:r>
    </w:p>
    <w:p w14:paraId="47B46875" w14:textId="77777777" w:rsidR="00486B32" w:rsidRPr="00486B32" w:rsidRDefault="00486B32" w:rsidP="00486B32">
      <w:pPr>
        <w:numPr>
          <w:ilvl w:val="0"/>
          <w:numId w:val="69"/>
        </w:numPr>
        <w:spacing w:before="100" w:beforeAutospacing="1" w:after="100" w:afterAutospacing="1"/>
        <w:rPr>
          <w:rFonts w:ascii="Verdana" w:hAnsi="Verdana"/>
          <w:color w:val="000000"/>
          <w:sz w:val="22"/>
          <w:szCs w:val="22"/>
        </w:rPr>
      </w:pPr>
      <w:r w:rsidRPr="00486B32">
        <w:rPr>
          <w:rFonts w:ascii="Verdana" w:hAnsi="Verdana"/>
          <w:color w:val="000000"/>
          <w:sz w:val="22"/>
          <w:szCs w:val="22"/>
        </w:rPr>
        <w:t>Potential (logical data) inconsistency.</w:t>
      </w:r>
    </w:p>
    <w:tbl>
      <w:tblPr>
        <w:tblW w:w="7950" w:type="dxa"/>
        <w:tblCellSpacing w:w="2" w:type="dxa"/>
        <w:tblBorders>
          <w:top w:val="outset" w:sz="6" w:space="0" w:color="auto"/>
          <w:left w:val="outset" w:sz="6" w:space="0" w:color="auto"/>
          <w:bottom w:val="outset" w:sz="6" w:space="0" w:color="auto"/>
          <w:right w:val="outset" w:sz="6" w:space="0" w:color="auto"/>
        </w:tblBorders>
        <w:tblCellMar>
          <w:top w:w="5" w:type="dxa"/>
          <w:left w:w="5" w:type="dxa"/>
          <w:bottom w:w="5" w:type="dxa"/>
          <w:right w:w="5" w:type="dxa"/>
        </w:tblCellMar>
        <w:tblLook w:val="04A0" w:firstRow="1" w:lastRow="0" w:firstColumn="1" w:lastColumn="0" w:noHBand="0" w:noVBand="1"/>
      </w:tblPr>
      <w:tblGrid>
        <w:gridCol w:w="1194"/>
        <w:gridCol w:w="2335"/>
        <w:gridCol w:w="1349"/>
        <w:gridCol w:w="3072"/>
      </w:tblGrid>
      <w:tr w:rsidR="00486B32" w:rsidRPr="00486B32" w14:paraId="12BDFC5D" w14:textId="77777777">
        <w:trPr>
          <w:tblCellSpacing w:w="2" w:type="dxa"/>
        </w:trPr>
        <w:tc>
          <w:tcPr>
            <w:tcW w:w="1140" w:type="dxa"/>
            <w:tcBorders>
              <w:top w:val="outset" w:sz="6" w:space="0" w:color="auto"/>
              <w:left w:val="outset" w:sz="6" w:space="0" w:color="auto"/>
              <w:bottom w:val="outset" w:sz="6" w:space="0" w:color="auto"/>
              <w:right w:val="outset" w:sz="6" w:space="0" w:color="auto"/>
            </w:tcBorders>
            <w:hideMark/>
          </w:tcPr>
          <w:p w14:paraId="6F181BA8" w14:textId="77777777" w:rsidR="00486B32" w:rsidRPr="00486B32" w:rsidRDefault="00486B32" w:rsidP="00486B32">
            <w:pPr>
              <w:rPr>
                <w:rFonts w:ascii="Verdana" w:hAnsi="Verdana"/>
              </w:rPr>
            </w:pPr>
            <w:proofErr w:type="spellStart"/>
            <w:r w:rsidRPr="00486B32">
              <w:rPr>
                <w:rFonts w:ascii="Verdana" w:hAnsi="Verdana"/>
                <w:b/>
                <w:bCs/>
              </w:rPr>
              <w:t>EmpId</w:t>
            </w:r>
            <w:proofErr w:type="spellEnd"/>
          </w:p>
        </w:tc>
        <w:tc>
          <w:tcPr>
            <w:tcW w:w="2235" w:type="dxa"/>
            <w:tcBorders>
              <w:top w:val="outset" w:sz="6" w:space="0" w:color="auto"/>
              <w:left w:val="outset" w:sz="6" w:space="0" w:color="auto"/>
              <w:bottom w:val="outset" w:sz="6" w:space="0" w:color="auto"/>
              <w:right w:val="outset" w:sz="6" w:space="0" w:color="auto"/>
            </w:tcBorders>
            <w:hideMark/>
          </w:tcPr>
          <w:p w14:paraId="0AE9F3FF" w14:textId="77777777" w:rsidR="00486B32" w:rsidRPr="00486B32" w:rsidRDefault="00486B32" w:rsidP="00486B32">
            <w:pPr>
              <w:rPr>
                <w:rFonts w:ascii="Verdana" w:hAnsi="Verdana"/>
              </w:rPr>
            </w:pPr>
            <w:r w:rsidRPr="00486B32">
              <w:rPr>
                <w:rFonts w:ascii="Verdana" w:hAnsi="Verdana"/>
                <w:b/>
                <w:bCs/>
              </w:rPr>
              <w:t>Name</w:t>
            </w:r>
          </w:p>
        </w:tc>
        <w:tc>
          <w:tcPr>
            <w:tcW w:w="1290" w:type="dxa"/>
            <w:tcBorders>
              <w:top w:val="outset" w:sz="6" w:space="0" w:color="auto"/>
              <w:left w:val="outset" w:sz="6" w:space="0" w:color="auto"/>
              <w:bottom w:val="outset" w:sz="6" w:space="0" w:color="auto"/>
              <w:right w:val="outset" w:sz="6" w:space="0" w:color="auto"/>
            </w:tcBorders>
            <w:hideMark/>
          </w:tcPr>
          <w:p w14:paraId="4C4229C5" w14:textId="77777777" w:rsidR="00486B32" w:rsidRPr="00486B32" w:rsidRDefault="00486B32" w:rsidP="00486B32">
            <w:pPr>
              <w:rPr>
                <w:rFonts w:ascii="Verdana" w:hAnsi="Verdana"/>
              </w:rPr>
            </w:pPr>
            <w:proofErr w:type="spellStart"/>
            <w:r w:rsidRPr="00486B32">
              <w:rPr>
                <w:rFonts w:ascii="Verdana" w:hAnsi="Verdana"/>
                <w:b/>
                <w:bCs/>
              </w:rPr>
              <w:t>DeptId</w:t>
            </w:r>
            <w:proofErr w:type="spellEnd"/>
          </w:p>
        </w:tc>
        <w:tc>
          <w:tcPr>
            <w:tcW w:w="2940" w:type="dxa"/>
            <w:tcBorders>
              <w:top w:val="outset" w:sz="6" w:space="0" w:color="auto"/>
              <w:left w:val="outset" w:sz="6" w:space="0" w:color="auto"/>
              <w:bottom w:val="outset" w:sz="6" w:space="0" w:color="auto"/>
              <w:right w:val="outset" w:sz="6" w:space="0" w:color="auto"/>
            </w:tcBorders>
            <w:hideMark/>
          </w:tcPr>
          <w:p w14:paraId="214943E2" w14:textId="77777777" w:rsidR="00486B32" w:rsidRPr="00486B32" w:rsidRDefault="00486B32" w:rsidP="00486B32">
            <w:pPr>
              <w:rPr>
                <w:rFonts w:ascii="Verdana" w:hAnsi="Verdana"/>
              </w:rPr>
            </w:pPr>
            <w:proofErr w:type="spellStart"/>
            <w:r w:rsidRPr="00486B32">
              <w:rPr>
                <w:rFonts w:ascii="Verdana" w:hAnsi="Verdana"/>
                <w:b/>
                <w:bCs/>
              </w:rPr>
              <w:t>MailCode</w:t>
            </w:r>
            <w:proofErr w:type="spellEnd"/>
          </w:p>
        </w:tc>
      </w:tr>
      <w:tr w:rsidR="00486B32" w:rsidRPr="00486B32" w14:paraId="0005F553"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1D87254C" w14:textId="77777777" w:rsidR="00486B32" w:rsidRPr="00486B32" w:rsidRDefault="00486B32" w:rsidP="00486B32">
            <w:pPr>
              <w:rPr>
                <w:rFonts w:ascii="Verdana" w:hAnsi="Verdana"/>
              </w:rPr>
            </w:pPr>
            <w:r w:rsidRPr="00486B32">
              <w:rPr>
                <w:rFonts w:ascii="Verdana" w:hAnsi="Verdana"/>
              </w:rPr>
              <w:t>101</w:t>
            </w:r>
          </w:p>
        </w:tc>
        <w:tc>
          <w:tcPr>
            <w:tcW w:w="0" w:type="auto"/>
            <w:tcBorders>
              <w:top w:val="outset" w:sz="6" w:space="0" w:color="auto"/>
              <w:left w:val="outset" w:sz="6" w:space="0" w:color="auto"/>
              <w:bottom w:val="outset" w:sz="6" w:space="0" w:color="auto"/>
              <w:right w:val="outset" w:sz="6" w:space="0" w:color="auto"/>
            </w:tcBorders>
            <w:hideMark/>
          </w:tcPr>
          <w:p w14:paraId="64AEA036" w14:textId="77777777" w:rsidR="00486B32" w:rsidRPr="00486B32" w:rsidRDefault="00486B32" w:rsidP="00486B32">
            <w:pPr>
              <w:rPr>
                <w:rFonts w:ascii="Verdana" w:hAnsi="Verdana"/>
              </w:rPr>
            </w:pPr>
            <w:r w:rsidRPr="00486B32">
              <w:rPr>
                <w:rFonts w:ascii="Verdana" w:hAnsi="Verdana"/>
              </w:rPr>
              <w:t>Lady Gaga</w:t>
            </w:r>
          </w:p>
        </w:tc>
        <w:tc>
          <w:tcPr>
            <w:tcW w:w="0" w:type="auto"/>
            <w:tcBorders>
              <w:top w:val="outset" w:sz="6" w:space="0" w:color="auto"/>
              <w:left w:val="outset" w:sz="6" w:space="0" w:color="auto"/>
              <w:bottom w:val="outset" w:sz="6" w:space="0" w:color="auto"/>
              <w:right w:val="outset" w:sz="6" w:space="0" w:color="auto"/>
            </w:tcBorders>
            <w:hideMark/>
          </w:tcPr>
          <w:p w14:paraId="1A451C06" w14:textId="77777777" w:rsidR="00486B32" w:rsidRPr="00486B32" w:rsidRDefault="00486B32" w:rsidP="00486B32">
            <w:pPr>
              <w:rPr>
                <w:rFonts w:ascii="Verdana" w:hAnsi="Verdana"/>
              </w:rPr>
            </w:pPr>
            <w:r w:rsidRPr="00486B32">
              <w:rPr>
                <w:rFonts w:ascii="Verdana" w:hAnsi="Verdana"/>
              </w:rPr>
              <w:t>D123</w:t>
            </w:r>
          </w:p>
        </w:tc>
        <w:tc>
          <w:tcPr>
            <w:tcW w:w="0" w:type="auto"/>
            <w:tcBorders>
              <w:top w:val="outset" w:sz="6" w:space="0" w:color="auto"/>
              <w:left w:val="outset" w:sz="6" w:space="0" w:color="auto"/>
              <w:bottom w:val="outset" w:sz="6" w:space="0" w:color="auto"/>
              <w:right w:val="outset" w:sz="6" w:space="0" w:color="auto"/>
            </w:tcBorders>
            <w:hideMark/>
          </w:tcPr>
          <w:p w14:paraId="6850D4F0" w14:textId="77777777" w:rsidR="00486B32" w:rsidRPr="00486B32" w:rsidRDefault="00486B32" w:rsidP="00486B32">
            <w:pPr>
              <w:rPr>
                <w:rFonts w:ascii="Verdana" w:hAnsi="Verdana"/>
                <w:i/>
                <w:iCs/>
                <w:color w:val="FF3333"/>
              </w:rPr>
            </w:pPr>
            <w:r w:rsidRPr="00486B32">
              <w:rPr>
                <w:rFonts w:ascii="Verdana" w:hAnsi="Verdana"/>
                <w:i/>
                <w:iCs/>
                <w:color w:val="FF3333"/>
              </w:rPr>
              <w:t>M10 -&gt; M44</w:t>
            </w:r>
          </w:p>
        </w:tc>
      </w:tr>
      <w:tr w:rsidR="00486B32" w:rsidRPr="00486B32" w14:paraId="4048E4D3"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7FA12779" w14:textId="77777777" w:rsidR="00486B32" w:rsidRPr="00486B32" w:rsidRDefault="00486B32" w:rsidP="00486B32">
            <w:pPr>
              <w:rPr>
                <w:rFonts w:ascii="Verdana" w:hAnsi="Verdana"/>
              </w:rPr>
            </w:pPr>
            <w:r w:rsidRPr="00486B32">
              <w:rPr>
                <w:rFonts w:ascii="Verdana" w:hAnsi="Verdana"/>
              </w:rPr>
              <w:t>122</w:t>
            </w:r>
          </w:p>
        </w:tc>
        <w:tc>
          <w:tcPr>
            <w:tcW w:w="0" w:type="auto"/>
            <w:tcBorders>
              <w:top w:val="outset" w:sz="6" w:space="0" w:color="auto"/>
              <w:left w:val="outset" w:sz="6" w:space="0" w:color="auto"/>
              <w:bottom w:val="outset" w:sz="6" w:space="0" w:color="auto"/>
              <w:right w:val="outset" w:sz="6" w:space="0" w:color="auto"/>
            </w:tcBorders>
            <w:hideMark/>
          </w:tcPr>
          <w:p w14:paraId="6474413F" w14:textId="77777777" w:rsidR="00486B32" w:rsidRPr="00486B32" w:rsidRDefault="00486B32" w:rsidP="00486B32">
            <w:pPr>
              <w:rPr>
                <w:rFonts w:ascii="Verdana" w:hAnsi="Verdana"/>
              </w:rPr>
            </w:pPr>
            <w:r w:rsidRPr="00486B32">
              <w:rPr>
                <w:rFonts w:ascii="Verdana" w:hAnsi="Verdana"/>
              </w:rPr>
              <w:t>Brad Pitts</w:t>
            </w:r>
          </w:p>
        </w:tc>
        <w:tc>
          <w:tcPr>
            <w:tcW w:w="0" w:type="auto"/>
            <w:tcBorders>
              <w:top w:val="outset" w:sz="6" w:space="0" w:color="auto"/>
              <w:left w:val="outset" w:sz="6" w:space="0" w:color="auto"/>
              <w:bottom w:val="outset" w:sz="6" w:space="0" w:color="auto"/>
              <w:right w:val="outset" w:sz="6" w:space="0" w:color="auto"/>
            </w:tcBorders>
            <w:hideMark/>
          </w:tcPr>
          <w:p w14:paraId="5AF7F211" w14:textId="77777777" w:rsidR="00486B32" w:rsidRPr="00486B32" w:rsidRDefault="00486B32" w:rsidP="00486B32">
            <w:pPr>
              <w:rPr>
                <w:rFonts w:ascii="Verdana" w:hAnsi="Verdana"/>
              </w:rPr>
            </w:pPr>
            <w:r w:rsidRPr="00486B32">
              <w:rPr>
                <w:rFonts w:ascii="Verdana" w:hAnsi="Verdana"/>
              </w:rPr>
              <w:t>D123</w:t>
            </w:r>
          </w:p>
        </w:tc>
        <w:tc>
          <w:tcPr>
            <w:tcW w:w="0" w:type="auto"/>
            <w:tcBorders>
              <w:top w:val="outset" w:sz="6" w:space="0" w:color="auto"/>
              <w:left w:val="outset" w:sz="6" w:space="0" w:color="auto"/>
              <w:bottom w:val="outset" w:sz="6" w:space="0" w:color="auto"/>
              <w:right w:val="outset" w:sz="6" w:space="0" w:color="auto"/>
            </w:tcBorders>
            <w:hideMark/>
          </w:tcPr>
          <w:p w14:paraId="750E4A64" w14:textId="77777777" w:rsidR="00486B32" w:rsidRPr="00486B32" w:rsidRDefault="00486B32" w:rsidP="00486B32">
            <w:pPr>
              <w:rPr>
                <w:rFonts w:ascii="Verdana" w:hAnsi="Verdana"/>
                <w:i/>
                <w:iCs/>
                <w:color w:val="FF3333"/>
              </w:rPr>
            </w:pPr>
            <w:r w:rsidRPr="00486B32">
              <w:rPr>
                <w:rFonts w:ascii="Verdana" w:hAnsi="Verdana"/>
                <w:i/>
                <w:iCs/>
                <w:color w:val="FF3333"/>
              </w:rPr>
              <w:t>M10 -&gt; M44</w:t>
            </w:r>
          </w:p>
        </w:tc>
      </w:tr>
      <w:tr w:rsidR="00486B32" w:rsidRPr="00486B32" w14:paraId="74DF844A"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477F4E4A" w14:textId="77777777" w:rsidR="00486B32" w:rsidRPr="00486B32" w:rsidRDefault="00486B32" w:rsidP="00486B32">
            <w:pPr>
              <w:rPr>
                <w:rFonts w:ascii="Verdana" w:hAnsi="Verdana"/>
              </w:rPr>
            </w:pPr>
            <w:r w:rsidRPr="00486B32">
              <w:rPr>
                <w:rFonts w:ascii="Verdana" w:hAnsi="Verdana"/>
              </w:rPr>
              <w:t>140</w:t>
            </w:r>
          </w:p>
        </w:tc>
        <w:tc>
          <w:tcPr>
            <w:tcW w:w="0" w:type="auto"/>
            <w:tcBorders>
              <w:top w:val="outset" w:sz="6" w:space="0" w:color="auto"/>
              <w:left w:val="outset" w:sz="6" w:space="0" w:color="auto"/>
              <w:bottom w:val="outset" w:sz="6" w:space="0" w:color="auto"/>
              <w:right w:val="outset" w:sz="6" w:space="0" w:color="auto"/>
            </w:tcBorders>
            <w:hideMark/>
          </w:tcPr>
          <w:p w14:paraId="79EB4C57" w14:textId="77777777" w:rsidR="00486B32" w:rsidRPr="00486B32" w:rsidRDefault="00486B32" w:rsidP="00486B32">
            <w:pPr>
              <w:rPr>
                <w:rFonts w:ascii="Verdana" w:hAnsi="Verdana"/>
              </w:rPr>
            </w:pPr>
            <w:r w:rsidRPr="00486B32">
              <w:rPr>
                <w:rFonts w:ascii="Verdana" w:hAnsi="Verdana"/>
              </w:rPr>
              <w:t>Lebron James</w:t>
            </w:r>
          </w:p>
        </w:tc>
        <w:tc>
          <w:tcPr>
            <w:tcW w:w="0" w:type="auto"/>
            <w:tcBorders>
              <w:top w:val="outset" w:sz="6" w:space="0" w:color="auto"/>
              <w:left w:val="outset" w:sz="6" w:space="0" w:color="auto"/>
              <w:bottom w:val="outset" w:sz="6" w:space="0" w:color="auto"/>
              <w:right w:val="outset" w:sz="6" w:space="0" w:color="auto"/>
            </w:tcBorders>
            <w:hideMark/>
          </w:tcPr>
          <w:p w14:paraId="52DC8F2E" w14:textId="77777777" w:rsidR="00486B32" w:rsidRPr="00486B32" w:rsidRDefault="00486B32" w:rsidP="00486B32">
            <w:pPr>
              <w:rPr>
                <w:rFonts w:ascii="Verdana" w:hAnsi="Verdana"/>
              </w:rPr>
            </w:pPr>
            <w:r w:rsidRPr="00486B32">
              <w:rPr>
                <w:rFonts w:ascii="Verdana" w:hAnsi="Verdana"/>
              </w:rPr>
              <w:t>D123</w:t>
            </w:r>
          </w:p>
        </w:tc>
        <w:tc>
          <w:tcPr>
            <w:tcW w:w="0" w:type="auto"/>
            <w:tcBorders>
              <w:top w:val="outset" w:sz="6" w:space="0" w:color="auto"/>
              <w:left w:val="outset" w:sz="6" w:space="0" w:color="auto"/>
              <w:bottom w:val="outset" w:sz="6" w:space="0" w:color="auto"/>
              <w:right w:val="outset" w:sz="6" w:space="0" w:color="auto"/>
            </w:tcBorders>
            <w:hideMark/>
          </w:tcPr>
          <w:p w14:paraId="726DAF00" w14:textId="77777777" w:rsidR="00486B32" w:rsidRPr="00486B32" w:rsidRDefault="00486B32" w:rsidP="00486B32">
            <w:pPr>
              <w:rPr>
                <w:rFonts w:ascii="Verdana" w:hAnsi="Verdana"/>
                <w:i/>
                <w:iCs/>
                <w:color w:val="FF3333"/>
              </w:rPr>
            </w:pPr>
            <w:r w:rsidRPr="00486B32">
              <w:rPr>
                <w:rFonts w:ascii="Verdana" w:hAnsi="Verdana"/>
                <w:i/>
                <w:iCs/>
                <w:color w:val="FF3333"/>
              </w:rPr>
              <w:t>M10 -&gt; M44</w:t>
            </w:r>
          </w:p>
        </w:tc>
      </w:tr>
      <w:tr w:rsidR="00486B32" w:rsidRPr="00486B32" w14:paraId="3D97BA0B"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3DE2FD4C" w14:textId="77777777" w:rsidR="00486B32" w:rsidRPr="00486B32" w:rsidRDefault="00486B32" w:rsidP="00486B32">
            <w:pPr>
              <w:rPr>
                <w:rFonts w:ascii="Verdana" w:hAnsi="Verdana"/>
              </w:rPr>
            </w:pPr>
            <w:r w:rsidRPr="00486B32">
              <w:rPr>
                <w:rFonts w:ascii="Verdana" w:hAnsi="Verdana"/>
              </w:rPr>
              <w:t>155</w:t>
            </w:r>
          </w:p>
        </w:tc>
        <w:tc>
          <w:tcPr>
            <w:tcW w:w="0" w:type="auto"/>
            <w:tcBorders>
              <w:top w:val="outset" w:sz="6" w:space="0" w:color="auto"/>
              <w:left w:val="outset" w:sz="6" w:space="0" w:color="auto"/>
              <w:bottom w:val="outset" w:sz="6" w:space="0" w:color="auto"/>
              <w:right w:val="outset" w:sz="6" w:space="0" w:color="auto"/>
            </w:tcBorders>
            <w:hideMark/>
          </w:tcPr>
          <w:p w14:paraId="481C3489" w14:textId="77777777" w:rsidR="00486B32" w:rsidRPr="00486B32" w:rsidRDefault="00486B32" w:rsidP="00486B32">
            <w:pPr>
              <w:rPr>
                <w:rFonts w:ascii="Verdana" w:hAnsi="Verdana"/>
              </w:rPr>
            </w:pPr>
            <w:r w:rsidRPr="00486B32">
              <w:rPr>
                <w:rFonts w:ascii="Verdana" w:hAnsi="Verdana"/>
              </w:rPr>
              <w:t>Narendra Modi</w:t>
            </w:r>
          </w:p>
        </w:tc>
        <w:tc>
          <w:tcPr>
            <w:tcW w:w="0" w:type="auto"/>
            <w:tcBorders>
              <w:top w:val="outset" w:sz="6" w:space="0" w:color="auto"/>
              <w:left w:val="outset" w:sz="6" w:space="0" w:color="auto"/>
              <w:bottom w:val="outset" w:sz="6" w:space="0" w:color="auto"/>
              <w:right w:val="outset" w:sz="6" w:space="0" w:color="auto"/>
            </w:tcBorders>
            <w:hideMark/>
          </w:tcPr>
          <w:p w14:paraId="7D184322" w14:textId="77777777" w:rsidR="00486B32" w:rsidRPr="00486B32" w:rsidRDefault="00486B32" w:rsidP="00486B32">
            <w:pPr>
              <w:rPr>
                <w:rFonts w:ascii="Verdana" w:hAnsi="Verdana"/>
              </w:rPr>
            </w:pPr>
            <w:r w:rsidRPr="00486B32">
              <w:rPr>
                <w:rFonts w:ascii="Verdana" w:hAnsi="Verdana"/>
              </w:rPr>
              <w:t>D222</w:t>
            </w:r>
          </w:p>
        </w:tc>
        <w:tc>
          <w:tcPr>
            <w:tcW w:w="0" w:type="auto"/>
            <w:tcBorders>
              <w:top w:val="outset" w:sz="6" w:space="0" w:color="auto"/>
              <w:left w:val="outset" w:sz="6" w:space="0" w:color="auto"/>
              <w:bottom w:val="outset" w:sz="6" w:space="0" w:color="auto"/>
              <w:right w:val="outset" w:sz="6" w:space="0" w:color="auto"/>
            </w:tcBorders>
            <w:hideMark/>
          </w:tcPr>
          <w:p w14:paraId="26D4679D" w14:textId="77777777" w:rsidR="00486B32" w:rsidRPr="00486B32" w:rsidRDefault="00486B32" w:rsidP="00486B32">
            <w:pPr>
              <w:rPr>
                <w:rFonts w:ascii="Verdana" w:hAnsi="Verdana"/>
              </w:rPr>
            </w:pPr>
            <w:r w:rsidRPr="00486B32">
              <w:rPr>
                <w:rFonts w:ascii="Verdana" w:hAnsi="Verdana"/>
              </w:rPr>
              <w:t>M21</w:t>
            </w:r>
          </w:p>
        </w:tc>
      </w:tr>
      <w:tr w:rsidR="00486B32" w:rsidRPr="00486B32" w14:paraId="0181CBDD"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00C900D5" w14:textId="77777777" w:rsidR="00486B32" w:rsidRPr="00486B32" w:rsidRDefault="00486B32" w:rsidP="00486B32">
            <w:pPr>
              <w:rPr>
                <w:rFonts w:ascii="Verdana" w:hAnsi="Verdana"/>
              </w:rPr>
            </w:pPr>
            <w:r w:rsidRPr="00486B32">
              <w:rPr>
                <w:rFonts w:ascii="Verdana" w:hAnsi="Verdana"/>
              </w:rPr>
              <w:t>167</w:t>
            </w:r>
          </w:p>
        </w:tc>
        <w:tc>
          <w:tcPr>
            <w:tcW w:w="0" w:type="auto"/>
            <w:tcBorders>
              <w:top w:val="outset" w:sz="6" w:space="0" w:color="auto"/>
              <w:left w:val="outset" w:sz="6" w:space="0" w:color="auto"/>
              <w:bottom w:val="outset" w:sz="6" w:space="0" w:color="auto"/>
              <w:right w:val="outset" w:sz="6" w:space="0" w:color="auto"/>
            </w:tcBorders>
            <w:hideMark/>
          </w:tcPr>
          <w:p w14:paraId="3A318DC6" w14:textId="77777777" w:rsidR="00486B32" w:rsidRPr="00486B32" w:rsidRDefault="00486B32" w:rsidP="00486B32">
            <w:pPr>
              <w:rPr>
                <w:rFonts w:ascii="Verdana" w:hAnsi="Verdana"/>
              </w:rPr>
            </w:pPr>
            <w:r w:rsidRPr="00486B32">
              <w:rPr>
                <w:rFonts w:ascii="Verdana" w:hAnsi="Verdana"/>
              </w:rPr>
              <w:t>Jennifer Lopez</w:t>
            </w:r>
          </w:p>
        </w:tc>
        <w:tc>
          <w:tcPr>
            <w:tcW w:w="0" w:type="auto"/>
            <w:tcBorders>
              <w:top w:val="outset" w:sz="6" w:space="0" w:color="auto"/>
              <w:left w:val="outset" w:sz="6" w:space="0" w:color="auto"/>
              <w:bottom w:val="outset" w:sz="6" w:space="0" w:color="auto"/>
              <w:right w:val="outset" w:sz="6" w:space="0" w:color="auto"/>
            </w:tcBorders>
            <w:hideMark/>
          </w:tcPr>
          <w:p w14:paraId="1A18A6B8" w14:textId="77777777" w:rsidR="00486B32" w:rsidRPr="00486B32" w:rsidRDefault="00486B32" w:rsidP="00486B32">
            <w:pPr>
              <w:rPr>
                <w:rFonts w:ascii="Verdana" w:hAnsi="Verdana"/>
              </w:rPr>
            </w:pPr>
            <w:r w:rsidRPr="00486B32">
              <w:rPr>
                <w:rFonts w:ascii="Verdana" w:hAnsi="Verdana"/>
              </w:rPr>
              <w:t>D222</w:t>
            </w:r>
          </w:p>
        </w:tc>
        <w:tc>
          <w:tcPr>
            <w:tcW w:w="0" w:type="auto"/>
            <w:tcBorders>
              <w:top w:val="outset" w:sz="6" w:space="0" w:color="auto"/>
              <w:left w:val="outset" w:sz="6" w:space="0" w:color="auto"/>
              <w:bottom w:val="outset" w:sz="6" w:space="0" w:color="auto"/>
              <w:right w:val="outset" w:sz="6" w:space="0" w:color="auto"/>
            </w:tcBorders>
            <w:hideMark/>
          </w:tcPr>
          <w:p w14:paraId="3EC0B237" w14:textId="77777777" w:rsidR="00486B32" w:rsidRPr="00486B32" w:rsidRDefault="00486B32" w:rsidP="00486B32">
            <w:pPr>
              <w:rPr>
                <w:rFonts w:ascii="Verdana" w:hAnsi="Verdana"/>
              </w:rPr>
            </w:pPr>
            <w:r w:rsidRPr="00486B32">
              <w:rPr>
                <w:rFonts w:ascii="Verdana" w:hAnsi="Verdana"/>
              </w:rPr>
              <w:t>M21</w:t>
            </w:r>
          </w:p>
        </w:tc>
      </w:tr>
      <w:tr w:rsidR="00486B32" w:rsidRPr="00486B32" w14:paraId="45B7BEEF"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6B7695A1" w14:textId="77777777" w:rsidR="00486B32" w:rsidRPr="00486B32" w:rsidRDefault="00486B32" w:rsidP="00486B32">
            <w:pPr>
              <w:rPr>
                <w:rFonts w:ascii="Verdana" w:hAnsi="Verdana"/>
              </w:rPr>
            </w:pPr>
            <w:r w:rsidRPr="00486B32">
              <w:rPr>
                <w:rFonts w:ascii="Verdana" w:hAnsi="Verdana"/>
              </w:rPr>
              <w:t>311</w:t>
            </w:r>
          </w:p>
        </w:tc>
        <w:tc>
          <w:tcPr>
            <w:tcW w:w="0" w:type="auto"/>
            <w:tcBorders>
              <w:top w:val="outset" w:sz="6" w:space="0" w:color="auto"/>
              <w:left w:val="outset" w:sz="6" w:space="0" w:color="auto"/>
              <w:bottom w:val="outset" w:sz="6" w:space="0" w:color="auto"/>
              <w:right w:val="outset" w:sz="6" w:space="0" w:color="auto"/>
            </w:tcBorders>
            <w:hideMark/>
          </w:tcPr>
          <w:p w14:paraId="3F57321B" w14:textId="77777777" w:rsidR="00486B32" w:rsidRPr="00486B32" w:rsidRDefault="00486B32" w:rsidP="00486B32">
            <w:pPr>
              <w:rPr>
                <w:rFonts w:ascii="Verdana" w:hAnsi="Verdana"/>
              </w:rPr>
            </w:pPr>
            <w:r w:rsidRPr="00486B32">
              <w:rPr>
                <w:rFonts w:ascii="Verdana" w:hAnsi="Verdana"/>
              </w:rPr>
              <w:t>John Smiths</w:t>
            </w:r>
          </w:p>
        </w:tc>
        <w:tc>
          <w:tcPr>
            <w:tcW w:w="0" w:type="auto"/>
            <w:tcBorders>
              <w:top w:val="outset" w:sz="6" w:space="0" w:color="auto"/>
              <w:left w:val="outset" w:sz="6" w:space="0" w:color="auto"/>
              <w:bottom w:val="outset" w:sz="6" w:space="0" w:color="auto"/>
              <w:right w:val="outset" w:sz="6" w:space="0" w:color="auto"/>
            </w:tcBorders>
            <w:hideMark/>
          </w:tcPr>
          <w:p w14:paraId="0F2A1B7D" w14:textId="77777777" w:rsidR="00486B32" w:rsidRPr="00486B32" w:rsidRDefault="00486B32" w:rsidP="00486B32">
            <w:pPr>
              <w:rPr>
                <w:rFonts w:ascii="Verdana" w:hAnsi="Verdana"/>
              </w:rPr>
            </w:pPr>
            <w:r w:rsidRPr="00486B32">
              <w:rPr>
                <w:rFonts w:ascii="Verdana" w:hAnsi="Verdana"/>
              </w:rPr>
              <w:t>D300</w:t>
            </w:r>
          </w:p>
        </w:tc>
        <w:tc>
          <w:tcPr>
            <w:tcW w:w="0" w:type="auto"/>
            <w:tcBorders>
              <w:top w:val="outset" w:sz="6" w:space="0" w:color="auto"/>
              <w:left w:val="outset" w:sz="6" w:space="0" w:color="auto"/>
              <w:bottom w:val="outset" w:sz="6" w:space="0" w:color="auto"/>
              <w:right w:val="outset" w:sz="6" w:space="0" w:color="auto"/>
            </w:tcBorders>
            <w:hideMark/>
          </w:tcPr>
          <w:p w14:paraId="5D6D508B" w14:textId="77777777" w:rsidR="00486B32" w:rsidRPr="00486B32" w:rsidRDefault="00486B32" w:rsidP="00486B32">
            <w:pPr>
              <w:rPr>
                <w:rFonts w:ascii="Verdana" w:hAnsi="Verdana"/>
              </w:rPr>
            </w:pPr>
            <w:r w:rsidRPr="00486B32">
              <w:rPr>
                <w:rFonts w:ascii="Verdana" w:hAnsi="Verdana"/>
              </w:rPr>
              <w:t>M33</w:t>
            </w:r>
          </w:p>
        </w:tc>
      </w:tr>
    </w:tbl>
    <w:p w14:paraId="3524B9E1" w14:textId="77777777" w:rsidR="00486B32" w:rsidRPr="00486B32" w:rsidRDefault="00486B32" w:rsidP="00486B32">
      <w:pPr>
        <w:spacing w:before="100" w:beforeAutospacing="1" w:after="100" w:afterAutospacing="1"/>
        <w:rPr>
          <w:rFonts w:ascii="Verdana" w:hAnsi="Verdana"/>
          <w:color w:val="000000"/>
          <w:sz w:val="22"/>
          <w:szCs w:val="22"/>
        </w:rPr>
      </w:pPr>
      <w:r w:rsidRPr="00486B32">
        <w:rPr>
          <w:rFonts w:ascii="Verdana" w:hAnsi="Verdana"/>
          <w:color w:val="000000"/>
          <w:sz w:val="22"/>
          <w:szCs w:val="22"/>
        </w:rPr>
        <w:t>SQL solution: it works but is not efficient.</w:t>
      </w:r>
    </w:p>
    <w:p w14:paraId="5CFBCB85" w14:textId="77777777" w:rsidR="00486B32" w:rsidRPr="00486B32" w:rsidRDefault="00486B32" w:rsidP="00486B32">
      <w:pPr>
        <w:spacing w:before="100" w:beforeAutospacing="1" w:after="100" w:afterAutospacing="1"/>
        <w:rPr>
          <w:rFonts w:ascii="Verdana" w:hAnsi="Verdana"/>
          <w:color w:val="000000"/>
          <w:sz w:val="22"/>
          <w:szCs w:val="22"/>
        </w:rPr>
      </w:pPr>
      <w:r w:rsidRPr="00486B32">
        <w:rPr>
          <w:rFonts w:ascii="Courier New" w:hAnsi="Courier New" w:cs="Courier New"/>
          <w:color w:val="000000"/>
          <w:sz w:val="22"/>
          <w:szCs w:val="22"/>
        </w:rPr>
        <w:t>UPDATE Employee</w:t>
      </w:r>
      <w:r w:rsidRPr="00486B32">
        <w:rPr>
          <w:rFonts w:ascii="Courier New" w:hAnsi="Courier New" w:cs="Courier New"/>
          <w:color w:val="000000"/>
          <w:sz w:val="22"/>
          <w:szCs w:val="22"/>
        </w:rPr>
        <w:br/>
        <w:t xml:space="preserve">SET </w:t>
      </w:r>
      <w:proofErr w:type="spellStart"/>
      <w:r w:rsidRPr="00486B32">
        <w:rPr>
          <w:rFonts w:ascii="Courier New" w:hAnsi="Courier New" w:cs="Courier New"/>
          <w:color w:val="000000"/>
          <w:sz w:val="22"/>
          <w:szCs w:val="22"/>
        </w:rPr>
        <w:t>MailCode</w:t>
      </w:r>
      <w:proofErr w:type="spellEnd"/>
      <w:r w:rsidRPr="00486B32">
        <w:rPr>
          <w:rFonts w:ascii="Courier New" w:hAnsi="Courier New" w:cs="Courier New"/>
          <w:color w:val="000000"/>
          <w:sz w:val="22"/>
          <w:szCs w:val="22"/>
        </w:rPr>
        <w:t xml:space="preserve"> = 'M44'</w:t>
      </w:r>
      <w:r w:rsidRPr="00486B32">
        <w:rPr>
          <w:rFonts w:ascii="Courier New" w:hAnsi="Courier New" w:cs="Courier New"/>
          <w:color w:val="000000"/>
          <w:sz w:val="22"/>
          <w:szCs w:val="22"/>
        </w:rPr>
        <w:br/>
        <w:t xml:space="preserve">WHERE </w:t>
      </w:r>
      <w:proofErr w:type="spellStart"/>
      <w:r w:rsidRPr="00486B32">
        <w:rPr>
          <w:rFonts w:ascii="Courier New" w:hAnsi="Courier New" w:cs="Courier New"/>
          <w:color w:val="000000"/>
          <w:sz w:val="22"/>
          <w:szCs w:val="22"/>
        </w:rPr>
        <w:t>DeptId</w:t>
      </w:r>
      <w:proofErr w:type="spellEnd"/>
      <w:r w:rsidRPr="00486B32">
        <w:rPr>
          <w:rFonts w:ascii="Courier New" w:hAnsi="Courier New" w:cs="Courier New"/>
          <w:color w:val="000000"/>
          <w:sz w:val="22"/>
          <w:szCs w:val="22"/>
        </w:rPr>
        <w:t xml:space="preserve"> = 'D123</w:t>
      </w:r>
      <w:proofErr w:type="gramStart"/>
      <w:r w:rsidRPr="00486B32">
        <w:rPr>
          <w:rFonts w:ascii="Courier New" w:hAnsi="Courier New" w:cs="Courier New"/>
          <w:color w:val="000000"/>
          <w:sz w:val="22"/>
          <w:szCs w:val="22"/>
        </w:rPr>
        <w:t>';</w:t>
      </w:r>
      <w:proofErr w:type="gramEnd"/>
    </w:p>
    <w:p w14:paraId="42BBA4E7" w14:textId="77777777" w:rsidR="00486B32" w:rsidRPr="00486B32" w:rsidRDefault="00486B32" w:rsidP="00486B32">
      <w:pPr>
        <w:spacing w:before="100" w:beforeAutospacing="1" w:after="100" w:afterAutospacing="1"/>
        <w:rPr>
          <w:rFonts w:ascii="Verdana" w:hAnsi="Verdana"/>
          <w:color w:val="000000"/>
          <w:sz w:val="22"/>
          <w:szCs w:val="22"/>
        </w:rPr>
      </w:pPr>
      <w:r w:rsidRPr="00486B32">
        <w:rPr>
          <w:rFonts w:ascii="Verdana" w:hAnsi="Verdana"/>
          <w:color w:val="000000"/>
          <w:sz w:val="22"/>
          <w:szCs w:val="22"/>
        </w:rPr>
        <w:t>(b) Jennifer Lopez is reassigned to work for Department D300:</w:t>
      </w:r>
    </w:p>
    <w:p w14:paraId="33B207DD" w14:textId="77777777" w:rsidR="00486B32" w:rsidRPr="00486B32" w:rsidRDefault="00486B32" w:rsidP="00486B32">
      <w:pPr>
        <w:numPr>
          <w:ilvl w:val="0"/>
          <w:numId w:val="70"/>
        </w:numPr>
        <w:spacing w:before="100" w:beforeAutospacing="1" w:after="100" w:afterAutospacing="1"/>
        <w:rPr>
          <w:rFonts w:ascii="Verdana" w:hAnsi="Verdana"/>
          <w:color w:val="000000"/>
          <w:sz w:val="22"/>
          <w:szCs w:val="22"/>
        </w:rPr>
      </w:pPr>
      <w:proofErr w:type="gramStart"/>
      <w:r w:rsidRPr="00486B32">
        <w:rPr>
          <w:rFonts w:ascii="Verdana" w:hAnsi="Verdana"/>
          <w:color w:val="000000"/>
          <w:sz w:val="22"/>
          <w:szCs w:val="22"/>
        </w:rPr>
        <w:t>Need</w:t>
      </w:r>
      <w:proofErr w:type="gramEnd"/>
      <w:r w:rsidRPr="00486B32">
        <w:rPr>
          <w:rFonts w:ascii="Verdana" w:hAnsi="Verdana"/>
          <w:color w:val="000000"/>
          <w:sz w:val="22"/>
          <w:szCs w:val="22"/>
        </w:rPr>
        <w:t xml:space="preserve"> to know the mail code of D300.</w:t>
      </w:r>
    </w:p>
    <w:p w14:paraId="4FE469DF" w14:textId="77777777" w:rsidR="00486B32" w:rsidRPr="00486B32" w:rsidRDefault="00486B32" w:rsidP="00486B32">
      <w:pPr>
        <w:numPr>
          <w:ilvl w:val="0"/>
          <w:numId w:val="70"/>
        </w:numPr>
        <w:spacing w:before="100" w:beforeAutospacing="1" w:after="100" w:afterAutospacing="1"/>
        <w:rPr>
          <w:rFonts w:ascii="Verdana" w:hAnsi="Verdana"/>
          <w:color w:val="000000"/>
          <w:sz w:val="22"/>
          <w:szCs w:val="22"/>
        </w:rPr>
      </w:pPr>
      <w:r w:rsidRPr="00486B32">
        <w:rPr>
          <w:rFonts w:ascii="Verdana" w:hAnsi="Verdana"/>
          <w:color w:val="000000"/>
          <w:sz w:val="22"/>
          <w:szCs w:val="22"/>
        </w:rPr>
        <w:t>Potential inconsistency.</w:t>
      </w:r>
    </w:p>
    <w:p w14:paraId="08BE7FE2" w14:textId="77777777" w:rsidR="00486B32" w:rsidRPr="00486B32" w:rsidRDefault="00486B32" w:rsidP="00486B32">
      <w:pPr>
        <w:spacing w:before="100" w:beforeAutospacing="1" w:after="100" w:afterAutospacing="1"/>
        <w:rPr>
          <w:rFonts w:ascii="Verdana" w:hAnsi="Verdana"/>
          <w:color w:val="000000"/>
          <w:sz w:val="22"/>
          <w:szCs w:val="22"/>
        </w:rPr>
      </w:pPr>
      <w:r w:rsidRPr="00486B32">
        <w:rPr>
          <w:rFonts w:ascii="Verdana" w:hAnsi="Verdana"/>
          <w:color w:val="000000"/>
          <w:sz w:val="22"/>
          <w:szCs w:val="22"/>
        </w:rPr>
        <w:t>The table may become:</w:t>
      </w:r>
    </w:p>
    <w:tbl>
      <w:tblPr>
        <w:tblW w:w="7950" w:type="dxa"/>
        <w:tblCellSpacing w:w="2" w:type="dxa"/>
        <w:tblBorders>
          <w:top w:val="outset" w:sz="6" w:space="0" w:color="auto"/>
          <w:left w:val="outset" w:sz="6" w:space="0" w:color="auto"/>
          <w:bottom w:val="outset" w:sz="6" w:space="0" w:color="auto"/>
          <w:right w:val="outset" w:sz="6" w:space="0" w:color="auto"/>
        </w:tblBorders>
        <w:tblCellMar>
          <w:top w:w="5" w:type="dxa"/>
          <w:left w:w="5" w:type="dxa"/>
          <w:bottom w:w="5" w:type="dxa"/>
          <w:right w:w="5" w:type="dxa"/>
        </w:tblCellMar>
        <w:tblLook w:val="04A0" w:firstRow="1" w:lastRow="0" w:firstColumn="1" w:lastColumn="0" w:noHBand="0" w:noVBand="1"/>
      </w:tblPr>
      <w:tblGrid>
        <w:gridCol w:w="1101"/>
        <w:gridCol w:w="2034"/>
        <w:gridCol w:w="1227"/>
        <w:gridCol w:w="3588"/>
      </w:tblGrid>
      <w:tr w:rsidR="00486B32" w:rsidRPr="00486B32" w14:paraId="3CFCE252" w14:textId="77777777">
        <w:trPr>
          <w:tblCellSpacing w:w="2" w:type="dxa"/>
        </w:trPr>
        <w:tc>
          <w:tcPr>
            <w:tcW w:w="1140" w:type="dxa"/>
            <w:tcBorders>
              <w:top w:val="outset" w:sz="6" w:space="0" w:color="auto"/>
              <w:left w:val="outset" w:sz="6" w:space="0" w:color="auto"/>
              <w:bottom w:val="outset" w:sz="6" w:space="0" w:color="auto"/>
              <w:right w:val="outset" w:sz="6" w:space="0" w:color="auto"/>
            </w:tcBorders>
            <w:hideMark/>
          </w:tcPr>
          <w:p w14:paraId="0F3CBBD9" w14:textId="77777777" w:rsidR="00486B32" w:rsidRPr="00486B32" w:rsidRDefault="00486B32" w:rsidP="00486B32">
            <w:pPr>
              <w:rPr>
                <w:rFonts w:ascii="Verdana" w:hAnsi="Verdana"/>
              </w:rPr>
            </w:pPr>
            <w:proofErr w:type="spellStart"/>
            <w:r w:rsidRPr="00486B32">
              <w:rPr>
                <w:rFonts w:ascii="Verdana" w:hAnsi="Verdana"/>
                <w:b/>
                <w:bCs/>
              </w:rPr>
              <w:t>EmpId</w:t>
            </w:r>
            <w:proofErr w:type="spellEnd"/>
          </w:p>
        </w:tc>
        <w:tc>
          <w:tcPr>
            <w:tcW w:w="2265" w:type="dxa"/>
            <w:tcBorders>
              <w:top w:val="outset" w:sz="6" w:space="0" w:color="auto"/>
              <w:left w:val="outset" w:sz="6" w:space="0" w:color="auto"/>
              <w:bottom w:val="outset" w:sz="6" w:space="0" w:color="auto"/>
              <w:right w:val="outset" w:sz="6" w:space="0" w:color="auto"/>
            </w:tcBorders>
            <w:hideMark/>
          </w:tcPr>
          <w:p w14:paraId="27FF36E5" w14:textId="77777777" w:rsidR="00486B32" w:rsidRPr="00486B32" w:rsidRDefault="00486B32" w:rsidP="00486B32">
            <w:pPr>
              <w:rPr>
                <w:rFonts w:ascii="Verdana" w:hAnsi="Verdana"/>
              </w:rPr>
            </w:pPr>
            <w:r w:rsidRPr="00486B32">
              <w:rPr>
                <w:rFonts w:ascii="Verdana" w:hAnsi="Verdana"/>
                <w:b/>
                <w:bCs/>
              </w:rPr>
              <w:t>Name</w:t>
            </w:r>
          </w:p>
        </w:tc>
        <w:tc>
          <w:tcPr>
            <w:tcW w:w="1290" w:type="dxa"/>
            <w:tcBorders>
              <w:top w:val="outset" w:sz="6" w:space="0" w:color="auto"/>
              <w:left w:val="outset" w:sz="6" w:space="0" w:color="auto"/>
              <w:bottom w:val="outset" w:sz="6" w:space="0" w:color="auto"/>
              <w:right w:val="outset" w:sz="6" w:space="0" w:color="auto"/>
            </w:tcBorders>
            <w:hideMark/>
          </w:tcPr>
          <w:p w14:paraId="04E9B87A" w14:textId="77777777" w:rsidR="00486B32" w:rsidRPr="00486B32" w:rsidRDefault="00486B32" w:rsidP="00486B32">
            <w:pPr>
              <w:rPr>
                <w:rFonts w:ascii="Verdana" w:hAnsi="Verdana"/>
              </w:rPr>
            </w:pPr>
            <w:proofErr w:type="spellStart"/>
            <w:r w:rsidRPr="00486B32">
              <w:rPr>
                <w:rFonts w:ascii="Verdana" w:hAnsi="Verdana"/>
                <w:b/>
                <w:bCs/>
              </w:rPr>
              <w:t>DeptId</w:t>
            </w:r>
            <w:proofErr w:type="spellEnd"/>
          </w:p>
        </w:tc>
        <w:tc>
          <w:tcPr>
            <w:tcW w:w="2910" w:type="dxa"/>
            <w:tcBorders>
              <w:top w:val="outset" w:sz="6" w:space="0" w:color="auto"/>
              <w:left w:val="outset" w:sz="6" w:space="0" w:color="auto"/>
              <w:bottom w:val="outset" w:sz="6" w:space="0" w:color="auto"/>
              <w:right w:val="outset" w:sz="6" w:space="0" w:color="auto"/>
            </w:tcBorders>
            <w:hideMark/>
          </w:tcPr>
          <w:p w14:paraId="1556C629" w14:textId="77777777" w:rsidR="00486B32" w:rsidRPr="00486B32" w:rsidRDefault="00486B32" w:rsidP="00486B32">
            <w:pPr>
              <w:rPr>
                <w:rFonts w:ascii="Verdana" w:hAnsi="Verdana"/>
              </w:rPr>
            </w:pPr>
            <w:proofErr w:type="spellStart"/>
            <w:r w:rsidRPr="00486B32">
              <w:rPr>
                <w:rFonts w:ascii="Verdana" w:hAnsi="Verdana"/>
                <w:b/>
                <w:bCs/>
              </w:rPr>
              <w:t>MailCode</w:t>
            </w:r>
            <w:proofErr w:type="spellEnd"/>
          </w:p>
        </w:tc>
      </w:tr>
      <w:tr w:rsidR="00486B32" w:rsidRPr="00486B32" w14:paraId="659EDB0E"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4C832BF2" w14:textId="77777777" w:rsidR="00486B32" w:rsidRPr="00486B32" w:rsidRDefault="00486B32" w:rsidP="00486B32">
            <w:pPr>
              <w:rPr>
                <w:rFonts w:ascii="Verdana" w:hAnsi="Verdana"/>
              </w:rPr>
            </w:pPr>
            <w:r w:rsidRPr="00486B32">
              <w:rPr>
                <w:rFonts w:ascii="Verdana" w:hAnsi="Verdana"/>
              </w:rPr>
              <w:t>101</w:t>
            </w:r>
          </w:p>
        </w:tc>
        <w:tc>
          <w:tcPr>
            <w:tcW w:w="0" w:type="auto"/>
            <w:tcBorders>
              <w:top w:val="outset" w:sz="6" w:space="0" w:color="auto"/>
              <w:left w:val="outset" w:sz="6" w:space="0" w:color="auto"/>
              <w:bottom w:val="outset" w:sz="6" w:space="0" w:color="auto"/>
              <w:right w:val="outset" w:sz="6" w:space="0" w:color="auto"/>
            </w:tcBorders>
            <w:hideMark/>
          </w:tcPr>
          <w:p w14:paraId="5F39B9AE" w14:textId="77777777" w:rsidR="00486B32" w:rsidRPr="00486B32" w:rsidRDefault="00486B32" w:rsidP="00486B32">
            <w:pPr>
              <w:rPr>
                <w:rFonts w:ascii="Verdana" w:hAnsi="Verdana"/>
              </w:rPr>
            </w:pPr>
            <w:r w:rsidRPr="00486B32">
              <w:rPr>
                <w:rFonts w:ascii="Verdana" w:hAnsi="Verdana"/>
              </w:rPr>
              <w:t>Lady Gaga</w:t>
            </w:r>
          </w:p>
        </w:tc>
        <w:tc>
          <w:tcPr>
            <w:tcW w:w="0" w:type="auto"/>
            <w:tcBorders>
              <w:top w:val="outset" w:sz="6" w:space="0" w:color="auto"/>
              <w:left w:val="outset" w:sz="6" w:space="0" w:color="auto"/>
              <w:bottom w:val="outset" w:sz="6" w:space="0" w:color="auto"/>
              <w:right w:val="outset" w:sz="6" w:space="0" w:color="auto"/>
            </w:tcBorders>
            <w:hideMark/>
          </w:tcPr>
          <w:p w14:paraId="44952F16" w14:textId="77777777" w:rsidR="00486B32" w:rsidRPr="00486B32" w:rsidRDefault="00486B32" w:rsidP="00486B32">
            <w:pPr>
              <w:rPr>
                <w:rFonts w:ascii="Verdana" w:hAnsi="Verdana"/>
              </w:rPr>
            </w:pPr>
            <w:r w:rsidRPr="00486B32">
              <w:rPr>
                <w:rFonts w:ascii="Verdana" w:hAnsi="Verdana"/>
              </w:rPr>
              <w:t>D123</w:t>
            </w:r>
          </w:p>
        </w:tc>
        <w:tc>
          <w:tcPr>
            <w:tcW w:w="0" w:type="auto"/>
            <w:tcBorders>
              <w:top w:val="outset" w:sz="6" w:space="0" w:color="auto"/>
              <w:left w:val="outset" w:sz="6" w:space="0" w:color="auto"/>
              <w:bottom w:val="outset" w:sz="6" w:space="0" w:color="auto"/>
              <w:right w:val="outset" w:sz="6" w:space="0" w:color="auto"/>
            </w:tcBorders>
            <w:hideMark/>
          </w:tcPr>
          <w:p w14:paraId="2A3C47E5" w14:textId="77777777" w:rsidR="00486B32" w:rsidRPr="00486B32" w:rsidRDefault="00486B32" w:rsidP="00486B32">
            <w:pPr>
              <w:rPr>
                <w:rFonts w:ascii="Verdana" w:hAnsi="Verdana"/>
              </w:rPr>
            </w:pPr>
            <w:r w:rsidRPr="00486B32">
              <w:rPr>
                <w:rFonts w:ascii="Verdana" w:hAnsi="Verdana"/>
              </w:rPr>
              <w:t>M10</w:t>
            </w:r>
          </w:p>
        </w:tc>
      </w:tr>
      <w:tr w:rsidR="00486B32" w:rsidRPr="00486B32" w14:paraId="1FD58418"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1A469123" w14:textId="77777777" w:rsidR="00486B32" w:rsidRPr="00486B32" w:rsidRDefault="00486B32" w:rsidP="00486B32">
            <w:pPr>
              <w:rPr>
                <w:rFonts w:ascii="Verdana" w:hAnsi="Verdana"/>
              </w:rPr>
            </w:pPr>
            <w:r w:rsidRPr="00486B32">
              <w:rPr>
                <w:rFonts w:ascii="Verdana" w:hAnsi="Verdana"/>
              </w:rPr>
              <w:t>122</w:t>
            </w:r>
          </w:p>
        </w:tc>
        <w:tc>
          <w:tcPr>
            <w:tcW w:w="0" w:type="auto"/>
            <w:tcBorders>
              <w:top w:val="outset" w:sz="6" w:space="0" w:color="auto"/>
              <w:left w:val="outset" w:sz="6" w:space="0" w:color="auto"/>
              <w:bottom w:val="outset" w:sz="6" w:space="0" w:color="auto"/>
              <w:right w:val="outset" w:sz="6" w:space="0" w:color="auto"/>
            </w:tcBorders>
            <w:hideMark/>
          </w:tcPr>
          <w:p w14:paraId="203AB885" w14:textId="77777777" w:rsidR="00486B32" w:rsidRPr="00486B32" w:rsidRDefault="00486B32" w:rsidP="00486B32">
            <w:pPr>
              <w:rPr>
                <w:rFonts w:ascii="Verdana" w:hAnsi="Verdana"/>
              </w:rPr>
            </w:pPr>
            <w:r w:rsidRPr="00486B32">
              <w:rPr>
                <w:rFonts w:ascii="Verdana" w:hAnsi="Verdana"/>
              </w:rPr>
              <w:t>Brad Pitts</w:t>
            </w:r>
          </w:p>
        </w:tc>
        <w:tc>
          <w:tcPr>
            <w:tcW w:w="0" w:type="auto"/>
            <w:tcBorders>
              <w:top w:val="outset" w:sz="6" w:space="0" w:color="auto"/>
              <w:left w:val="outset" w:sz="6" w:space="0" w:color="auto"/>
              <w:bottom w:val="outset" w:sz="6" w:space="0" w:color="auto"/>
              <w:right w:val="outset" w:sz="6" w:space="0" w:color="auto"/>
            </w:tcBorders>
            <w:hideMark/>
          </w:tcPr>
          <w:p w14:paraId="07C580C4" w14:textId="77777777" w:rsidR="00486B32" w:rsidRPr="00486B32" w:rsidRDefault="00486B32" w:rsidP="00486B32">
            <w:pPr>
              <w:rPr>
                <w:rFonts w:ascii="Verdana" w:hAnsi="Verdana"/>
              </w:rPr>
            </w:pPr>
            <w:r w:rsidRPr="00486B32">
              <w:rPr>
                <w:rFonts w:ascii="Verdana" w:hAnsi="Verdana"/>
              </w:rPr>
              <w:t>D123</w:t>
            </w:r>
          </w:p>
        </w:tc>
        <w:tc>
          <w:tcPr>
            <w:tcW w:w="0" w:type="auto"/>
            <w:tcBorders>
              <w:top w:val="outset" w:sz="6" w:space="0" w:color="auto"/>
              <w:left w:val="outset" w:sz="6" w:space="0" w:color="auto"/>
              <w:bottom w:val="outset" w:sz="6" w:space="0" w:color="auto"/>
              <w:right w:val="outset" w:sz="6" w:space="0" w:color="auto"/>
            </w:tcBorders>
            <w:hideMark/>
          </w:tcPr>
          <w:p w14:paraId="3EE98664" w14:textId="77777777" w:rsidR="00486B32" w:rsidRPr="00486B32" w:rsidRDefault="00486B32" w:rsidP="00486B32">
            <w:pPr>
              <w:rPr>
                <w:rFonts w:ascii="Verdana" w:hAnsi="Verdana"/>
              </w:rPr>
            </w:pPr>
            <w:r w:rsidRPr="00486B32">
              <w:rPr>
                <w:rFonts w:ascii="Verdana" w:hAnsi="Verdana"/>
              </w:rPr>
              <w:t>M10</w:t>
            </w:r>
          </w:p>
        </w:tc>
      </w:tr>
      <w:tr w:rsidR="00486B32" w:rsidRPr="00486B32" w14:paraId="1AED81C8"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5D39576C" w14:textId="77777777" w:rsidR="00486B32" w:rsidRPr="00486B32" w:rsidRDefault="00486B32" w:rsidP="00486B32">
            <w:pPr>
              <w:rPr>
                <w:rFonts w:ascii="Verdana" w:hAnsi="Verdana"/>
              </w:rPr>
            </w:pPr>
            <w:r w:rsidRPr="00486B32">
              <w:rPr>
                <w:rFonts w:ascii="Verdana" w:hAnsi="Verdana"/>
              </w:rPr>
              <w:t>140</w:t>
            </w:r>
          </w:p>
        </w:tc>
        <w:tc>
          <w:tcPr>
            <w:tcW w:w="0" w:type="auto"/>
            <w:tcBorders>
              <w:top w:val="outset" w:sz="6" w:space="0" w:color="auto"/>
              <w:left w:val="outset" w:sz="6" w:space="0" w:color="auto"/>
              <w:bottom w:val="outset" w:sz="6" w:space="0" w:color="auto"/>
              <w:right w:val="outset" w:sz="6" w:space="0" w:color="auto"/>
            </w:tcBorders>
            <w:hideMark/>
          </w:tcPr>
          <w:p w14:paraId="7BDBA7BE" w14:textId="77777777" w:rsidR="00486B32" w:rsidRPr="00486B32" w:rsidRDefault="00486B32" w:rsidP="00486B32">
            <w:pPr>
              <w:rPr>
                <w:rFonts w:ascii="Verdana" w:hAnsi="Verdana"/>
              </w:rPr>
            </w:pPr>
            <w:r w:rsidRPr="00486B32">
              <w:rPr>
                <w:rFonts w:ascii="Verdana" w:hAnsi="Verdana"/>
              </w:rPr>
              <w:t>Lebron James</w:t>
            </w:r>
          </w:p>
        </w:tc>
        <w:tc>
          <w:tcPr>
            <w:tcW w:w="0" w:type="auto"/>
            <w:tcBorders>
              <w:top w:val="outset" w:sz="6" w:space="0" w:color="auto"/>
              <w:left w:val="outset" w:sz="6" w:space="0" w:color="auto"/>
              <w:bottom w:val="outset" w:sz="6" w:space="0" w:color="auto"/>
              <w:right w:val="outset" w:sz="6" w:space="0" w:color="auto"/>
            </w:tcBorders>
            <w:hideMark/>
          </w:tcPr>
          <w:p w14:paraId="34BF183D" w14:textId="77777777" w:rsidR="00486B32" w:rsidRPr="00486B32" w:rsidRDefault="00486B32" w:rsidP="00486B32">
            <w:pPr>
              <w:rPr>
                <w:rFonts w:ascii="Verdana" w:hAnsi="Verdana"/>
              </w:rPr>
            </w:pPr>
            <w:r w:rsidRPr="00486B32">
              <w:rPr>
                <w:rFonts w:ascii="Verdana" w:hAnsi="Verdana"/>
              </w:rPr>
              <w:t>D123</w:t>
            </w:r>
          </w:p>
        </w:tc>
        <w:tc>
          <w:tcPr>
            <w:tcW w:w="0" w:type="auto"/>
            <w:tcBorders>
              <w:top w:val="outset" w:sz="6" w:space="0" w:color="auto"/>
              <w:left w:val="outset" w:sz="6" w:space="0" w:color="auto"/>
              <w:bottom w:val="outset" w:sz="6" w:space="0" w:color="auto"/>
              <w:right w:val="outset" w:sz="6" w:space="0" w:color="auto"/>
            </w:tcBorders>
            <w:hideMark/>
          </w:tcPr>
          <w:p w14:paraId="2211AB83" w14:textId="77777777" w:rsidR="00486B32" w:rsidRPr="00486B32" w:rsidRDefault="00486B32" w:rsidP="00486B32">
            <w:pPr>
              <w:rPr>
                <w:rFonts w:ascii="Verdana" w:hAnsi="Verdana"/>
              </w:rPr>
            </w:pPr>
            <w:r w:rsidRPr="00486B32">
              <w:rPr>
                <w:rFonts w:ascii="Verdana" w:hAnsi="Verdana"/>
              </w:rPr>
              <w:t>M10</w:t>
            </w:r>
          </w:p>
        </w:tc>
      </w:tr>
      <w:tr w:rsidR="00486B32" w:rsidRPr="00486B32" w14:paraId="2214B8A0"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24988A2F" w14:textId="77777777" w:rsidR="00486B32" w:rsidRPr="00486B32" w:rsidRDefault="00486B32" w:rsidP="00486B32">
            <w:pPr>
              <w:rPr>
                <w:rFonts w:ascii="Verdana" w:hAnsi="Verdana"/>
              </w:rPr>
            </w:pPr>
            <w:r w:rsidRPr="00486B32">
              <w:rPr>
                <w:rFonts w:ascii="Verdana" w:hAnsi="Verdana"/>
              </w:rPr>
              <w:t>155</w:t>
            </w:r>
          </w:p>
        </w:tc>
        <w:tc>
          <w:tcPr>
            <w:tcW w:w="0" w:type="auto"/>
            <w:tcBorders>
              <w:top w:val="outset" w:sz="6" w:space="0" w:color="auto"/>
              <w:left w:val="outset" w:sz="6" w:space="0" w:color="auto"/>
              <w:bottom w:val="outset" w:sz="6" w:space="0" w:color="auto"/>
              <w:right w:val="outset" w:sz="6" w:space="0" w:color="auto"/>
            </w:tcBorders>
            <w:hideMark/>
          </w:tcPr>
          <w:p w14:paraId="0AF9ED37" w14:textId="77777777" w:rsidR="00486B32" w:rsidRPr="00486B32" w:rsidRDefault="00486B32" w:rsidP="00486B32">
            <w:pPr>
              <w:rPr>
                <w:rFonts w:ascii="Verdana" w:hAnsi="Verdana"/>
              </w:rPr>
            </w:pPr>
            <w:r w:rsidRPr="00486B32">
              <w:rPr>
                <w:rFonts w:ascii="Verdana" w:hAnsi="Verdana"/>
              </w:rPr>
              <w:t>Narendra Modi</w:t>
            </w:r>
          </w:p>
        </w:tc>
        <w:tc>
          <w:tcPr>
            <w:tcW w:w="0" w:type="auto"/>
            <w:tcBorders>
              <w:top w:val="outset" w:sz="6" w:space="0" w:color="auto"/>
              <w:left w:val="outset" w:sz="6" w:space="0" w:color="auto"/>
              <w:bottom w:val="outset" w:sz="6" w:space="0" w:color="auto"/>
              <w:right w:val="outset" w:sz="6" w:space="0" w:color="auto"/>
            </w:tcBorders>
            <w:hideMark/>
          </w:tcPr>
          <w:p w14:paraId="310E1D0A" w14:textId="77777777" w:rsidR="00486B32" w:rsidRPr="00486B32" w:rsidRDefault="00486B32" w:rsidP="00486B32">
            <w:pPr>
              <w:rPr>
                <w:rFonts w:ascii="Verdana" w:hAnsi="Verdana"/>
              </w:rPr>
            </w:pPr>
            <w:r w:rsidRPr="00486B32">
              <w:rPr>
                <w:rFonts w:ascii="Verdana" w:hAnsi="Verdana"/>
              </w:rPr>
              <w:t>D222</w:t>
            </w:r>
          </w:p>
        </w:tc>
        <w:tc>
          <w:tcPr>
            <w:tcW w:w="0" w:type="auto"/>
            <w:tcBorders>
              <w:top w:val="outset" w:sz="6" w:space="0" w:color="auto"/>
              <w:left w:val="outset" w:sz="6" w:space="0" w:color="auto"/>
              <w:bottom w:val="outset" w:sz="6" w:space="0" w:color="auto"/>
              <w:right w:val="outset" w:sz="6" w:space="0" w:color="auto"/>
            </w:tcBorders>
            <w:hideMark/>
          </w:tcPr>
          <w:p w14:paraId="057CDC1B" w14:textId="77777777" w:rsidR="00486B32" w:rsidRPr="00486B32" w:rsidRDefault="00486B32" w:rsidP="00486B32">
            <w:pPr>
              <w:rPr>
                <w:rFonts w:ascii="Verdana" w:hAnsi="Verdana"/>
              </w:rPr>
            </w:pPr>
            <w:r w:rsidRPr="00486B32">
              <w:rPr>
                <w:rFonts w:ascii="Verdana" w:hAnsi="Verdana"/>
              </w:rPr>
              <w:t>M21</w:t>
            </w:r>
          </w:p>
        </w:tc>
      </w:tr>
      <w:tr w:rsidR="00486B32" w:rsidRPr="00486B32" w14:paraId="6400A8EE"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0FFB8A2D" w14:textId="77777777" w:rsidR="00486B32" w:rsidRPr="00486B32" w:rsidRDefault="00486B32" w:rsidP="00486B32">
            <w:pPr>
              <w:rPr>
                <w:rFonts w:ascii="Verdana" w:hAnsi="Verdana"/>
              </w:rPr>
            </w:pPr>
            <w:r w:rsidRPr="00486B32">
              <w:rPr>
                <w:rFonts w:ascii="Verdana" w:hAnsi="Verdana"/>
              </w:rPr>
              <w:t>167</w:t>
            </w:r>
          </w:p>
        </w:tc>
        <w:tc>
          <w:tcPr>
            <w:tcW w:w="0" w:type="auto"/>
            <w:tcBorders>
              <w:top w:val="outset" w:sz="6" w:space="0" w:color="auto"/>
              <w:left w:val="outset" w:sz="6" w:space="0" w:color="auto"/>
              <w:bottom w:val="outset" w:sz="6" w:space="0" w:color="auto"/>
              <w:right w:val="outset" w:sz="6" w:space="0" w:color="auto"/>
            </w:tcBorders>
            <w:hideMark/>
          </w:tcPr>
          <w:p w14:paraId="3FF08EBB" w14:textId="77777777" w:rsidR="00486B32" w:rsidRPr="00486B32" w:rsidRDefault="00486B32" w:rsidP="00486B32">
            <w:pPr>
              <w:rPr>
                <w:rFonts w:ascii="Verdana" w:hAnsi="Verdana"/>
              </w:rPr>
            </w:pPr>
            <w:r w:rsidRPr="00486B32">
              <w:rPr>
                <w:rFonts w:ascii="Verdana" w:hAnsi="Verdana"/>
              </w:rPr>
              <w:t>Jennifer Lopez</w:t>
            </w:r>
          </w:p>
        </w:tc>
        <w:tc>
          <w:tcPr>
            <w:tcW w:w="0" w:type="auto"/>
            <w:tcBorders>
              <w:top w:val="outset" w:sz="6" w:space="0" w:color="auto"/>
              <w:left w:val="outset" w:sz="6" w:space="0" w:color="auto"/>
              <w:bottom w:val="outset" w:sz="6" w:space="0" w:color="auto"/>
              <w:right w:val="outset" w:sz="6" w:space="0" w:color="auto"/>
            </w:tcBorders>
            <w:hideMark/>
          </w:tcPr>
          <w:p w14:paraId="0AA0601F" w14:textId="77777777" w:rsidR="00486B32" w:rsidRPr="00486B32" w:rsidRDefault="00486B32" w:rsidP="00486B32">
            <w:pPr>
              <w:rPr>
                <w:rFonts w:ascii="Verdana" w:hAnsi="Verdana"/>
              </w:rPr>
            </w:pPr>
            <w:r w:rsidRPr="00486B32">
              <w:rPr>
                <w:rFonts w:ascii="Verdana" w:hAnsi="Verdana"/>
                <w:b/>
                <w:bCs/>
              </w:rPr>
              <w:t>D300</w:t>
            </w:r>
          </w:p>
        </w:tc>
        <w:tc>
          <w:tcPr>
            <w:tcW w:w="0" w:type="auto"/>
            <w:tcBorders>
              <w:top w:val="outset" w:sz="6" w:space="0" w:color="auto"/>
              <w:left w:val="outset" w:sz="6" w:space="0" w:color="auto"/>
              <w:bottom w:val="outset" w:sz="6" w:space="0" w:color="auto"/>
              <w:right w:val="outset" w:sz="6" w:space="0" w:color="auto"/>
            </w:tcBorders>
            <w:hideMark/>
          </w:tcPr>
          <w:p w14:paraId="459443FA" w14:textId="77777777" w:rsidR="00486B32" w:rsidRPr="00486B32" w:rsidRDefault="00486B32" w:rsidP="00486B32">
            <w:pPr>
              <w:rPr>
                <w:rFonts w:ascii="Verdana" w:hAnsi="Verdana"/>
              </w:rPr>
            </w:pPr>
            <w:r w:rsidRPr="00486B32">
              <w:rPr>
                <w:rFonts w:ascii="Verdana" w:hAnsi="Verdana"/>
              </w:rPr>
              <w:t>M21 </w:t>
            </w:r>
            <w:r w:rsidRPr="00486B32">
              <w:rPr>
                <w:rFonts w:ascii="Verdana" w:hAnsi="Verdana"/>
                <w:i/>
                <w:iCs/>
                <w:color w:val="FF3333"/>
              </w:rPr>
              <w:t>(may not be updated to M33)</w:t>
            </w:r>
          </w:p>
        </w:tc>
      </w:tr>
      <w:tr w:rsidR="00486B32" w:rsidRPr="00486B32" w14:paraId="19BFB9E0"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085DADDF" w14:textId="77777777" w:rsidR="00486B32" w:rsidRPr="00486B32" w:rsidRDefault="00486B32" w:rsidP="00486B32">
            <w:pPr>
              <w:rPr>
                <w:rFonts w:ascii="Verdana" w:hAnsi="Verdana"/>
              </w:rPr>
            </w:pPr>
            <w:r w:rsidRPr="00486B32">
              <w:rPr>
                <w:rFonts w:ascii="Verdana" w:hAnsi="Verdana"/>
              </w:rPr>
              <w:t>311</w:t>
            </w:r>
          </w:p>
        </w:tc>
        <w:tc>
          <w:tcPr>
            <w:tcW w:w="0" w:type="auto"/>
            <w:tcBorders>
              <w:top w:val="outset" w:sz="6" w:space="0" w:color="auto"/>
              <w:left w:val="outset" w:sz="6" w:space="0" w:color="auto"/>
              <w:bottom w:val="outset" w:sz="6" w:space="0" w:color="auto"/>
              <w:right w:val="outset" w:sz="6" w:space="0" w:color="auto"/>
            </w:tcBorders>
            <w:hideMark/>
          </w:tcPr>
          <w:p w14:paraId="0CE3FDB6" w14:textId="77777777" w:rsidR="00486B32" w:rsidRPr="00486B32" w:rsidRDefault="00486B32" w:rsidP="00486B32">
            <w:pPr>
              <w:rPr>
                <w:rFonts w:ascii="Verdana" w:hAnsi="Verdana"/>
              </w:rPr>
            </w:pPr>
            <w:r w:rsidRPr="00486B32">
              <w:rPr>
                <w:rFonts w:ascii="Verdana" w:hAnsi="Verdana"/>
              </w:rPr>
              <w:t>John Smiths</w:t>
            </w:r>
          </w:p>
        </w:tc>
        <w:tc>
          <w:tcPr>
            <w:tcW w:w="0" w:type="auto"/>
            <w:tcBorders>
              <w:top w:val="outset" w:sz="6" w:space="0" w:color="auto"/>
              <w:left w:val="outset" w:sz="6" w:space="0" w:color="auto"/>
              <w:bottom w:val="outset" w:sz="6" w:space="0" w:color="auto"/>
              <w:right w:val="outset" w:sz="6" w:space="0" w:color="auto"/>
            </w:tcBorders>
            <w:hideMark/>
          </w:tcPr>
          <w:p w14:paraId="2188DD5A" w14:textId="77777777" w:rsidR="00486B32" w:rsidRPr="00486B32" w:rsidRDefault="00486B32" w:rsidP="00486B32">
            <w:pPr>
              <w:rPr>
                <w:rFonts w:ascii="Verdana" w:hAnsi="Verdana"/>
              </w:rPr>
            </w:pPr>
            <w:r w:rsidRPr="00486B32">
              <w:rPr>
                <w:rFonts w:ascii="Verdana" w:hAnsi="Verdana"/>
              </w:rPr>
              <w:t>D300</w:t>
            </w:r>
          </w:p>
        </w:tc>
        <w:tc>
          <w:tcPr>
            <w:tcW w:w="0" w:type="auto"/>
            <w:tcBorders>
              <w:top w:val="outset" w:sz="6" w:space="0" w:color="auto"/>
              <w:left w:val="outset" w:sz="6" w:space="0" w:color="auto"/>
              <w:bottom w:val="outset" w:sz="6" w:space="0" w:color="auto"/>
              <w:right w:val="outset" w:sz="6" w:space="0" w:color="auto"/>
            </w:tcBorders>
            <w:hideMark/>
          </w:tcPr>
          <w:p w14:paraId="1AA07BF2" w14:textId="77777777" w:rsidR="00486B32" w:rsidRPr="00486B32" w:rsidRDefault="00486B32" w:rsidP="00486B32">
            <w:pPr>
              <w:rPr>
                <w:rFonts w:ascii="Verdana" w:hAnsi="Verdana"/>
              </w:rPr>
            </w:pPr>
            <w:r w:rsidRPr="00486B32">
              <w:rPr>
                <w:rFonts w:ascii="Verdana" w:hAnsi="Verdana"/>
              </w:rPr>
              <w:t>M33</w:t>
            </w:r>
          </w:p>
        </w:tc>
      </w:tr>
    </w:tbl>
    <w:p w14:paraId="6B4A7A5F" w14:textId="77777777" w:rsidR="00486B32" w:rsidRPr="00486B32" w:rsidRDefault="00486B32" w:rsidP="00486B32">
      <w:pPr>
        <w:spacing w:before="100" w:beforeAutospacing="1" w:after="100" w:afterAutospacing="1"/>
        <w:rPr>
          <w:rFonts w:ascii="Verdana" w:hAnsi="Verdana"/>
          <w:color w:val="000000"/>
          <w:sz w:val="22"/>
          <w:szCs w:val="22"/>
        </w:rPr>
      </w:pPr>
      <w:r w:rsidRPr="00486B32">
        <w:rPr>
          <w:rFonts w:ascii="Verdana" w:hAnsi="Verdana"/>
          <w:color w:val="000000"/>
          <w:sz w:val="22"/>
          <w:szCs w:val="22"/>
        </w:rPr>
        <w:t>The intuitive SQL command:</w:t>
      </w:r>
    </w:p>
    <w:p w14:paraId="234590F7" w14:textId="77777777" w:rsidR="00486B32" w:rsidRPr="00486B32" w:rsidRDefault="00486B32" w:rsidP="00486B32">
      <w:pPr>
        <w:spacing w:before="100" w:beforeAutospacing="1" w:after="100" w:afterAutospacing="1"/>
        <w:rPr>
          <w:rFonts w:ascii="Courier New" w:hAnsi="Courier New" w:cs="Courier New"/>
          <w:color w:val="000000"/>
          <w:sz w:val="22"/>
          <w:szCs w:val="22"/>
        </w:rPr>
      </w:pPr>
      <w:r w:rsidRPr="00486B32">
        <w:rPr>
          <w:rFonts w:ascii="Courier New" w:hAnsi="Courier New" w:cs="Courier New"/>
          <w:color w:val="000000"/>
          <w:sz w:val="22"/>
          <w:szCs w:val="22"/>
        </w:rPr>
        <w:lastRenderedPageBreak/>
        <w:t>UPDATE Employee</w:t>
      </w:r>
      <w:r w:rsidRPr="00486B32">
        <w:rPr>
          <w:rFonts w:ascii="Courier New" w:hAnsi="Courier New" w:cs="Courier New"/>
          <w:color w:val="000000"/>
          <w:sz w:val="22"/>
          <w:szCs w:val="22"/>
        </w:rPr>
        <w:br/>
        <w:t xml:space="preserve">SET </w:t>
      </w:r>
      <w:proofErr w:type="spellStart"/>
      <w:r w:rsidRPr="00486B32">
        <w:rPr>
          <w:rFonts w:ascii="Courier New" w:hAnsi="Courier New" w:cs="Courier New"/>
          <w:color w:val="000000"/>
          <w:sz w:val="22"/>
          <w:szCs w:val="22"/>
        </w:rPr>
        <w:t>DeptId</w:t>
      </w:r>
      <w:proofErr w:type="spellEnd"/>
      <w:r w:rsidRPr="00486B32">
        <w:rPr>
          <w:rFonts w:ascii="Courier New" w:hAnsi="Courier New" w:cs="Courier New"/>
          <w:color w:val="000000"/>
          <w:sz w:val="22"/>
          <w:szCs w:val="22"/>
        </w:rPr>
        <w:t xml:space="preserve"> = 'D300'</w:t>
      </w:r>
      <w:r w:rsidRPr="00486B32">
        <w:rPr>
          <w:rFonts w:ascii="Courier New" w:hAnsi="Courier New" w:cs="Courier New"/>
          <w:color w:val="000000"/>
          <w:sz w:val="22"/>
          <w:szCs w:val="22"/>
        </w:rPr>
        <w:br/>
        <w:t>WHERE Name = 'Jennifer Lopez</w:t>
      </w:r>
      <w:proofErr w:type="gramStart"/>
      <w:r w:rsidRPr="00486B32">
        <w:rPr>
          <w:rFonts w:ascii="Courier New" w:hAnsi="Courier New" w:cs="Courier New"/>
          <w:color w:val="000000"/>
          <w:sz w:val="22"/>
          <w:szCs w:val="22"/>
        </w:rPr>
        <w:t>';</w:t>
      </w:r>
      <w:proofErr w:type="gramEnd"/>
    </w:p>
    <w:p w14:paraId="3ED71059" w14:textId="77777777" w:rsidR="00486B32" w:rsidRPr="00486B32" w:rsidRDefault="00486B32" w:rsidP="00486B32">
      <w:pPr>
        <w:spacing w:before="100" w:beforeAutospacing="1" w:after="100" w:afterAutospacing="1"/>
        <w:rPr>
          <w:rFonts w:ascii="Verdana" w:hAnsi="Verdana"/>
          <w:color w:val="000000"/>
          <w:sz w:val="22"/>
          <w:szCs w:val="22"/>
        </w:rPr>
      </w:pPr>
      <w:r w:rsidRPr="00486B32">
        <w:rPr>
          <w:rFonts w:ascii="Verdana" w:hAnsi="Verdana"/>
          <w:color w:val="000000"/>
          <w:sz w:val="22"/>
          <w:szCs w:val="22"/>
        </w:rPr>
        <w:t>will produce inconsistent results, as shown in the table above.</w:t>
      </w:r>
    </w:p>
    <w:p w14:paraId="5B9AFE26" w14:textId="77777777" w:rsidR="00486B32" w:rsidRPr="00486B32" w:rsidRDefault="00486B32" w:rsidP="00486B32">
      <w:pPr>
        <w:spacing w:before="100" w:beforeAutospacing="1" w:after="100" w:afterAutospacing="1"/>
        <w:rPr>
          <w:rFonts w:ascii="Verdana" w:hAnsi="Verdana"/>
          <w:color w:val="000000"/>
          <w:sz w:val="22"/>
          <w:szCs w:val="22"/>
        </w:rPr>
      </w:pPr>
      <w:r w:rsidRPr="00486B32">
        <w:rPr>
          <w:rFonts w:ascii="Verdana" w:hAnsi="Verdana"/>
          <w:color w:val="000000"/>
          <w:sz w:val="22"/>
          <w:szCs w:val="22"/>
        </w:rPr>
        <w:t xml:space="preserve">One needs to update both </w:t>
      </w:r>
      <w:proofErr w:type="spellStart"/>
      <w:r w:rsidRPr="00486B32">
        <w:rPr>
          <w:rFonts w:ascii="Verdana" w:hAnsi="Verdana"/>
          <w:color w:val="000000"/>
          <w:sz w:val="22"/>
          <w:szCs w:val="22"/>
        </w:rPr>
        <w:t>DeptId</w:t>
      </w:r>
      <w:proofErr w:type="spellEnd"/>
      <w:r w:rsidRPr="00486B32">
        <w:rPr>
          <w:rFonts w:ascii="Verdana" w:hAnsi="Verdana"/>
          <w:color w:val="000000"/>
          <w:sz w:val="22"/>
          <w:szCs w:val="22"/>
        </w:rPr>
        <w:t xml:space="preserve"> and </w:t>
      </w:r>
      <w:proofErr w:type="spellStart"/>
      <w:r w:rsidRPr="00486B32">
        <w:rPr>
          <w:rFonts w:ascii="Verdana" w:hAnsi="Verdana"/>
          <w:color w:val="000000"/>
          <w:sz w:val="22"/>
          <w:szCs w:val="22"/>
        </w:rPr>
        <w:t>MailCode</w:t>
      </w:r>
      <w:proofErr w:type="spellEnd"/>
      <w:r w:rsidRPr="00486B32">
        <w:rPr>
          <w:rFonts w:ascii="Verdana" w:hAnsi="Verdana"/>
          <w:color w:val="000000"/>
          <w:sz w:val="22"/>
          <w:szCs w:val="22"/>
        </w:rPr>
        <w:t>. However,</w:t>
      </w:r>
    </w:p>
    <w:p w14:paraId="6414CD25" w14:textId="77777777" w:rsidR="00486B32" w:rsidRPr="00486B32" w:rsidRDefault="00486B32" w:rsidP="00486B32">
      <w:pPr>
        <w:spacing w:before="100" w:beforeAutospacing="1" w:after="100" w:afterAutospacing="1"/>
        <w:rPr>
          <w:rFonts w:ascii="Verdana" w:hAnsi="Verdana"/>
          <w:color w:val="000000"/>
          <w:sz w:val="22"/>
          <w:szCs w:val="22"/>
        </w:rPr>
      </w:pPr>
      <w:r w:rsidRPr="00486B32">
        <w:rPr>
          <w:rFonts w:ascii="Courier New" w:hAnsi="Courier New" w:cs="Courier New"/>
          <w:color w:val="000000"/>
          <w:sz w:val="22"/>
          <w:szCs w:val="22"/>
        </w:rPr>
        <w:t>UPDATE Employee</w:t>
      </w:r>
      <w:r w:rsidRPr="00486B32">
        <w:rPr>
          <w:rFonts w:ascii="Courier New" w:hAnsi="Courier New" w:cs="Courier New"/>
          <w:color w:val="000000"/>
          <w:sz w:val="22"/>
          <w:szCs w:val="22"/>
        </w:rPr>
        <w:br/>
        <w:t xml:space="preserve">SET </w:t>
      </w:r>
      <w:proofErr w:type="spellStart"/>
      <w:r w:rsidRPr="00486B32">
        <w:rPr>
          <w:rFonts w:ascii="Courier New" w:hAnsi="Courier New" w:cs="Courier New"/>
          <w:color w:val="000000"/>
          <w:sz w:val="22"/>
          <w:szCs w:val="22"/>
        </w:rPr>
        <w:t>DeptId</w:t>
      </w:r>
      <w:proofErr w:type="spellEnd"/>
      <w:r w:rsidRPr="00486B32">
        <w:rPr>
          <w:rFonts w:ascii="Courier New" w:hAnsi="Courier New" w:cs="Courier New"/>
          <w:color w:val="000000"/>
          <w:sz w:val="22"/>
          <w:szCs w:val="22"/>
        </w:rPr>
        <w:t xml:space="preserve"> = 'D300',</w:t>
      </w:r>
      <w:r w:rsidRPr="00486B32">
        <w:rPr>
          <w:rFonts w:ascii="Courier New" w:hAnsi="Courier New" w:cs="Courier New"/>
          <w:color w:val="000000"/>
          <w:sz w:val="22"/>
          <w:szCs w:val="22"/>
        </w:rPr>
        <w:br/>
        <w:t>     </w:t>
      </w:r>
      <w:proofErr w:type="spellStart"/>
      <w:r w:rsidRPr="00486B32">
        <w:rPr>
          <w:rFonts w:ascii="Courier New" w:hAnsi="Courier New" w:cs="Courier New"/>
          <w:color w:val="000000"/>
          <w:sz w:val="22"/>
          <w:szCs w:val="22"/>
        </w:rPr>
        <w:t>MailCode</w:t>
      </w:r>
      <w:proofErr w:type="spellEnd"/>
      <w:r w:rsidRPr="00486B32">
        <w:rPr>
          <w:rFonts w:ascii="Courier New" w:hAnsi="Courier New" w:cs="Courier New"/>
          <w:color w:val="000000"/>
          <w:sz w:val="22"/>
          <w:szCs w:val="22"/>
        </w:rPr>
        <w:t xml:space="preserve"> = (SELECT DISTINCT </w:t>
      </w:r>
      <w:proofErr w:type="spellStart"/>
      <w:r w:rsidRPr="00486B32">
        <w:rPr>
          <w:rFonts w:ascii="Courier New" w:hAnsi="Courier New" w:cs="Courier New"/>
          <w:color w:val="000000"/>
          <w:sz w:val="22"/>
          <w:szCs w:val="22"/>
        </w:rPr>
        <w:t>MailCode</w:t>
      </w:r>
      <w:proofErr w:type="spellEnd"/>
      <w:r w:rsidRPr="00486B32">
        <w:rPr>
          <w:rFonts w:ascii="Courier New" w:hAnsi="Courier New" w:cs="Courier New"/>
          <w:color w:val="000000"/>
          <w:sz w:val="22"/>
          <w:szCs w:val="22"/>
        </w:rPr>
        <w:t xml:space="preserve"> FROM Employee WHERE </w:t>
      </w:r>
      <w:proofErr w:type="spellStart"/>
      <w:r w:rsidRPr="00486B32">
        <w:rPr>
          <w:rFonts w:ascii="Courier New" w:hAnsi="Courier New" w:cs="Courier New"/>
          <w:color w:val="000000"/>
          <w:sz w:val="22"/>
          <w:szCs w:val="22"/>
        </w:rPr>
        <w:t>DeptId</w:t>
      </w:r>
      <w:proofErr w:type="spellEnd"/>
      <w:r w:rsidRPr="00486B32">
        <w:rPr>
          <w:rFonts w:ascii="Courier New" w:hAnsi="Courier New" w:cs="Courier New"/>
          <w:color w:val="000000"/>
          <w:sz w:val="22"/>
          <w:szCs w:val="22"/>
        </w:rPr>
        <w:t xml:space="preserve"> = 'D300')</w:t>
      </w:r>
      <w:r w:rsidRPr="00486B32">
        <w:rPr>
          <w:rFonts w:ascii="Courier New" w:hAnsi="Courier New" w:cs="Courier New"/>
          <w:color w:val="000000"/>
          <w:sz w:val="22"/>
          <w:szCs w:val="22"/>
        </w:rPr>
        <w:br/>
        <w:t>WHERE Name = 'Jennifer Lopez</w:t>
      </w:r>
      <w:proofErr w:type="gramStart"/>
      <w:r w:rsidRPr="00486B32">
        <w:rPr>
          <w:rFonts w:ascii="Courier New" w:hAnsi="Courier New" w:cs="Courier New"/>
          <w:color w:val="000000"/>
          <w:sz w:val="22"/>
          <w:szCs w:val="22"/>
        </w:rPr>
        <w:t>'</w:t>
      </w:r>
      <w:r w:rsidRPr="00486B32">
        <w:rPr>
          <w:rFonts w:ascii="Verdana" w:hAnsi="Verdana"/>
          <w:color w:val="000000"/>
          <w:sz w:val="22"/>
          <w:szCs w:val="22"/>
        </w:rPr>
        <w:t>;</w:t>
      </w:r>
      <w:proofErr w:type="gramEnd"/>
    </w:p>
    <w:p w14:paraId="0D0F0060" w14:textId="77777777" w:rsidR="00486B32" w:rsidRPr="00486B32" w:rsidRDefault="00486B32" w:rsidP="00486B32">
      <w:pPr>
        <w:spacing w:before="100" w:beforeAutospacing="1" w:after="100" w:afterAutospacing="1"/>
        <w:rPr>
          <w:rFonts w:ascii="Verdana" w:hAnsi="Verdana"/>
          <w:color w:val="000000"/>
          <w:sz w:val="22"/>
          <w:szCs w:val="22"/>
        </w:rPr>
      </w:pPr>
      <w:r w:rsidRPr="00486B32">
        <w:rPr>
          <w:rFonts w:ascii="Verdana" w:hAnsi="Verdana"/>
          <w:color w:val="000000"/>
          <w:sz w:val="22"/>
          <w:szCs w:val="22"/>
        </w:rPr>
        <w:t>will not work in MySQL as one cannot include a SELECT clause on the same table in the SET clause of an UPDATE statement.</w:t>
      </w:r>
    </w:p>
    <w:p w14:paraId="138E26FD" w14:textId="77777777" w:rsidR="00486B32" w:rsidRPr="00486B32" w:rsidRDefault="00486B32" w:rsidP="00486B32">
      <w:pPr>
        <w:spacing w:before="100" w:beforeAutospacing="1" w:after="100" w:afterAutospacing="1"/>
        <w:rPr>
          <w:rFonts w:ascii="Verdana" w:hAnsi="Verdana"/>
          <w:color w:val="000000"/>
          <w:sz w:val="22"/>
          <w:szCs w:val="22"/>
        </w:rPr>
      </w:pPr>
      <w:r w:rsidRPr="00486B32">
        <w:rPr>
          <w:rFonts w:ascii="Verdana" w:hAnsi="Verdana"/>
          <w:color w:val="000000"/>
          <w:sz w:val="22"/>
          <w:szCs w:val="22"/>
        </w:rPr>
        <w:t xml:space="preserve">A possible solution using a session </w:t>
      </w:r>
      <w:proofErr w:type="gramStart"/>
      <w:r w:rsidRPr="00486B32">
        <w:rPr>
          <w:rFonts w:ascii="Verdana" w:hAnsi="Verdana"/>
          <w:color w:val="000000"/>
          <w:sz w:val="22"/>
          <w:szCs w:val="22"/>
        </w:rPr>
        <w:t>variable, @</w:t>
      </w:r>
      <w:proofErr w:type="gramEnd"/>
      <w:r w:rsidRPr="00486B32">
        <w:rPr>
          <w:rFonts w:ascii="Verdana" w:hAnsi="Verdana"/>
          <w:color w:val="000000"/>
          <w:sz w:val="22"/>
          <w:szCs w:val="22"/>
        </w:rPr>
        <w:t>mailCode:</w:t>
      </w:r>
    </w:p>
    <w:p w14:paraId="4F7A6FA8" w14:textId="77777777" w:rsidR="00486B32" w:rsidRPr="00486B32" w:rsidRDefault="00486B32" w:rsidP="00486B32">
      <w:pPr>
        <w:spacing w:before="100" w:beforeAutospacing="1" w:after="100" w:afterAutospacing="1"/>
        <w:rPr>
          <w:rFonts w:ascii="Courier New" w:hAnsi="Courier New" w:cs="Courier New"/>
          <w:color w:val="000000"/>
          <w:sz w:val="22"/>
          <w:szCs w:val="22"/>
        </w:rPr>
      </w:pPr>
      <w:r w:rsidRPr="00486B32">
        <w:rPr>
          <w:rFonts w:ascii="Courier New" w:hAnsi="Courier New" w:cs="Courier New"/>
          <w:color w:val="000000"/>
          <w:sz w:val="22"/>
          <w:szCs w:val="22"/>
        </w:rPr>
        <w:t xml:space="preserve">SELECT DISTINCT </w:t>
      </w:r>
      <w:proofErr w:type="spellStart"/>
      <w:r w:rsidRPr="00486B32">
        <w:rPr>
          <w:rFonts w:ascii="Courier New" w:hAnsi="Courier New" w:cs="Courier New"/>
          <w:color w:val="000000"/>
          <w:sz w:val="22"/>
          <w:szCs w:val="22"/>
        </w:rPr>
        <w:t>MailCode</w:t>
      </w:r>
      <w:proofErr w:type="spellEnd"/>
      <w:r w:rsidRPr="00486B32">
        <w:rPr>
          <w:rFonts w:ascii="Courier New" w:hAnsi="Courier New" w:cs="Courier New"/>
          <w:color w:val="000000"/>
          <w:sz w:val="22"/>
          <w:szCs w:val="22"/>
        </w:rPr>
        <w:t xml:space="preserve"> INTO @mailCode</w:t>
      </w:r>
      <w:r w:rsidRPr="00486B32">
        <w:rPr>
          <w:rFonts w:ascii="Courier New" w:hAnsi="Courier New" w:cs="Courier New"/>
          <w:color w:val="000000"/>
          <w:sz w:val="22"/>
          <w:szCs w:val="22"/>
        </w:rPr>
        <w:br/>
        <w:t xml:space="preserve">FROM Employee WHERE </w:t>
      </w:r>
      <w:proofErr w:type="spellStart"/>
      <w:r w:rsidRPr="00486B32">
        <w:rPr>
          <w:rFonts w:ascii="Courier New" w:hAnsi="Courier New" w:cs="Courier New"/>
          <w:color w:val="000000"/>
          <w:sz w:val="22"/>
          <w:szCs w:val="22"/>
        </w:rPr>
        <w:t>DeptId</w:t>
      </w:r>
      <w:proofErr w:type="spellEnd"/>
      <w:r w:rsidRPr="00486B32">
        <w:rPr>
          <w:rFonts w:ascii="Courier New" w:hAnsi="Courier New" w:cs="Courier New"/>
          <w:color w:val="000000"/>
          <w:sz w:val="22"/>
          <w:szCs w:val="22"/>
        </w:rPr>
        <w:t xml:space="preserve"> = 'D300</w:t>
      </w:r>
      <w:proofErr w:type="gramStart"/>
      <w:r w:rsidRPr="00486B32">
        <w:rPr>
          <w:rFonts w:ascii="Courier New" w:hAnsi="Courier New" w:cs="Courier New"/>
          <w:color w:val="000000"/>
          <w:sz w:val="22"/>
          <w:szCs w:val="22"/>
        </w:rPr>
        <w:t>';</w:t>
      </w:r>
      <w:proofErr w:type="gramEnd"/>
    </w:p>
    <w:p w14:paraId="271A5F44" w14:textId="77777777" w:rsidR="00486B32" w:rsidRPr="00486B32" w:rsidRDefault="00486B32" w:rsidP="00486B32">
      <w:pPr>
        <w:spacing w:before="100" w:beforeAutospacing="1" w:after="100" w:afterAutospacing="1"/>
        <w:rPr>
          <w:rFonts w:ascii="Courier New" w:hAnsi="Courier New" w:cs="Courier New"/>
          <w:color w:val="000000"/>
          <w:sz w:val="22"/>
          <w:szCs w:val="22"/>
        </w:rPr>
      </w:pPr>
      <w:r w:rsidRPr="00486B32">
        <w:rPr>
          <w:rFonts w:ascii="Courier New" w:hAnsi="Courier New" w:cs="Courier New"/>
          <w:color w:val="000000"/>
          <w:sz w:val="22"/>
          <w:szCs w:val="22"/>
        </w:rPr>
        <w:t>UPDATE Employee</w:t>
      </w:r>
      <w:r w:rsidRPr="00486B32">
        <w:rPr>
          <w:rFonts w:ascii="Courier New" w:hAnsi="Courier New" w:cs="Courier New"/>
          <w:color w:val="000000"/>
          <w:sz w:val="22"/>
          <w:szCs w:val="22"/>
        </w:rPr>
        <w:br/>
        <w:t xml:space="preserve">SET </w:t>
      </w:r>
      <w:proofErr w:type="spellStart"/>
      <w:r w:rsidRPr="00486B32">
        <w:rPr>
          <w:rFonts w:ascii="Courier New" w:hAnsi="Courier New" w:cs="Courier New"/>
          <w:color w:val="000000"/>
          <w:sz w:val="22"/>
          <w:szCs w:val="22"/>
        </w:rPr>
        <w:t>DeptId</w:t>
      </w:r>
      <w:proofErr w:type="spellEnd"/>
      <w:r w:rsidRPr="00486B32">
        <w:rPr>
          <w:rFonts w:ascii="Courier New" w:hAnsi="Courier New" w:cs="Courier New"/>
          <w:color w:val="000000"/>
          <w:sz w:val="22"/>
          <w:szCs w:val="22"/>
        </w:rPr>
        <w:t xml:space="preserve"> = 'D300',</w:t>
      </w:r>
      <w:r w:rsidRPr="00486B32">
        <w:rPr>
          <w:rFonts w:ascii="Courier New" w:hAnsi="Courier New" w:cs="Courier New"/>
          <w:color w:val="000000"/>
          <w:sz w:val="22"/>
          <w:szCs w:val="22"/>
        </w:rPr>
        <w:br/>
        <w:t>     </w:t>
      </w:r>
      <w:proofErr w:type="spellStart"/>
      <w:r w:rsidRPr="00486B32">
        <w:rPr>
          <w:rFonts w:ascii="Courier New" w:hAnsi="Courier New" w:cs="Courier New"/>
          <w:color w:val="000000"/>
          <w:sz w:val="22"/>
          <w:szCs w:val="22"/>
        </w:rPr>
        <w:t>MailCode</w:t>
      </w:r>
      <w:proofErr w:type="spellEnd"/>
      <w:r w:rsidRPr="00486B32">
        <w:rPr>
          <w:rFonts w:ascii="Courier New" w:hAnsi="Courier New" w:cs="Courier New"/>
          <w:color w:val="000000"/>
          <w:sz w:val="22"/>
          <w:szCs w:val="22"/>
        </w:rPr>
        <w:t xml:space="preserve"> = @mailCode</w:t>
      </w:r>
      <w:r w:rsidRPr="00486B32">
        <w:rPr>
          <w:rFonts w:ascii="Courier New" w:hAnsi="Courier New" w:cs="Courier New"/>
          <w:color w:val="000000"/>
          <w:sz w:val="22"/>
          <w:szCs w:val="22"/>
        </w:rPr>
        <w:br/>
        <w:t>WHERE Name = 'Jennifer Lopez</w:t>
      </w:r>
      <w:proofErr w:type="gramStart"/>
      <w:r w:rsidRPr="00486B32">
        <w:rPr>
          <w:rFonts w:ascii="Courier New" w:hAnsi="Courier New" w:cs="Courier New"/>
          <w:color w:val="000000"/>
          <w:sz w:val="22"/>
          <w:szCs w:val="22"/>
        </w:rPr>
        <w:t>';</w:t>
      </w:r>
      <w:proofErr w:type="gramEnd"/>
    </w:p>
    <w:p w14:paraId="39C5885F" w14:textId="77777777" w:rsidR="00486B32" w:rsidRPr="00486B32" w:rsidRDefault="00486B32" w:rsidP="00486B32">
      <w:pPr>
        <w:spacing w:before="100" w:beforeAutospacing="1" w:after="100" w:afterAutospacing="1"/>
        <w:rPr>
          <w:rFonts w:ascii="Verdana" w:hAnsi="Verdana"/>
          <w:color w:val="000000"/>
          <w:sz w:val="22"/>
          <w:szCs w:val="22"/>
        </w:rPr>
      </w:pPr>
      <w:r w:rsidRPr="00486B32">
        <w:rPr>
          <w:rFonts w:ascii="Verdana" w:hAnsi="Verdana"/>
          <w:b/>
          <w:bCs/>
          <w:color w:val="000000"/>
          <w:sz w:val="22"/>
          <w:szCs w:val="22"/>
        </w:rPr>
        <w:t>1.2 Insertion Anomaly:     </w:t>
      </w:r>
      <w:r w:rsidRPr="00486B32">
        <w:rPr>
          <w:rFonts w:ascii="Verdana" w:hAnsi="Verdana"/>
          <w:color w:val="000000"/>
          <w:sz w:val="22"/>
          <w:szCs w:val="22"/>
        </w:rPr>
        <w:t>                                       </w:t>
      </w:r>
    </w:p>
    <w:p w14:paraId="6A0D8817" w14:textId="77777777" w:rsidR="00486B32" w:rsidRPr="00486B32" w:rsidRDefault="00486B32" w:rsidP="00486B32">
      <w:pPr>
        <w:spacing w:before="100" w:beforeAutospacing="1" w:after="100" w:afterAutospacing="1"/>
        <w:rPr>
          <w:rFonts w:ascii="Verdana" w:hAnsi="Verdana"/>
          <w:color w:val="000000"/>
          <w:sz w:val="22"/>
          <w:szCs w:val="22"/>
        </w:rPr>
      </w:pPr>
      <w:r w:rsidRPr="00486B32">
        <w:rPr>
          <w:rFonts w:ascii="Verdana" w:hAnsi="Verdana"/>
          <w:color w:val="000000"/>
          <w:sz w:val="22"/>
          <w:szCs w:val="22"/>
        </w:rPr>
        <w:t xml:space="preserve">It is not possible creating a new Department D777, with the mail code M40 but no employee working for it yet. This is because, as the PK of </w:t>
      </w:r>
      <w:proofErr w:type="spellStart"/>
      <w:r w:rsidRPr="00486B32">
        <w:rPr>
          <w:rFonts w:ascii="Verdana" w:hAnsi="Verdana"/>
          <w:color w:val="000000"/>
          <w:sz w:val="22"/>
          <w:szCs w:val="22"/>
        </w:rPr>
        <w:t>Employee_Bad</w:t>
      </w:r>
      <w:proofErr w:type="spellEnd"/>
      <w:r w:rsidRPr="00486B32">
        <w:rPr>
          <w:rFonts w:ascii="Verdana" w:hAnsi="Verdana"/>
          <w:color w:val="000000"/>
          <w:sz w:val="22"/>
          <w:szCs w:val="22"/>
        </w:rPr>
        <w:t xml:space="preserve">, </w:t>
      </w:r>
      <w:proofErr w:type="spellStart"/>
      <w:r w:rsidRPr="00486B32">
        <w:rPr>
          <w:rFonts w:ascii="Verdana" w:hAnsi="Verdana"/>
          <w:color w:val="000000"/>
          <w:sz w:val="22"/>
          <w:szCs w:val="22"/>
        </w:rPr>
        <w:t>EmpId</w:t>
      </w:r>
      <w:proofErr w:type="spellEnd"/>
      <w:r w:rsidRPr="00486B32">
        <w:rPr>
          <w:rFonts w:ascii="Verdana" w:hAnsi="Verdana"/>
          <w:color w:val="000000"/>
          <w:sz w:val="22"/>
          <w:szCs w:val="22"/>
        </w:rPr>
        <w:t xml:space="preserve"> cannot be null.</w:t>
      </w:r>
    </w:p>
    <w:tbl>
      <w:tblPr>
        <w:tblW w:w="8055" w:type="dxa"/>
        <w:tblCellSpacing w:w="2" w:type="dxa"/>
        <w:tblBorders>
          <w:top w:val="outset" w:sz="6" w:space="0" w:color="auto"/>
          <w:left w:val="outset" w:sz="6" w:space="0" w:color="auto"/>
          <w:bottom w:val="outset" w:sz="6" w:space="0" w:color="auto"/>
          <w:right w:val="outset" w:sz="6" w:space="0" w:color="auto"/>
        </w:tblBorders>
        <w:tblCellMar>
          <w:top w:w="5" w:type="dxa"/>
          <w:left w:w="5" w:type="dxa"/>
          <w:bottom w:w="5" w:type="dxa"/>
          <w:right w:w="5" w:type="dxa"/>
        </w:tblCellMar>
        <w:tblLook w:val="04A0" w:firstRow="1" w:lastRow="0" w:firstColumn="1" w:lastColumn="0" w:noHBand="0" w:noVBand="1"/>
      </w:tblPr>
      <w:tblGrid>
        <w:gridCol w:w="1091"/>
        <w:gridCol w:w="2092"/>
        <w:gridCol w:w="1260"/>
        <w:gridCol w:w="3612"/>
      </w:tblGrid>
      <w:tr w:rsidR="00486B32" w:rsidRPr="00486B32" w14:paraId="73BE003C" w14:textId="77777777">
        <w:trPr>
          <w:tblCellSpacing w:w="2" w:type="dxa"/>
        </w:trPr>
        <w:tc>
          <w:tcPr>
            <w:tcW w:w="1140" w:type="dxa"/>
            <w:tcBorders>
              <w:top w:val="outset" w:sz="6" w:space="0" w:color="auto"/>
              <w:left w:val="outset" w:sz="6" w:space="0" w:color="auto"/>
              <w:bottom w:val="outset" w:sz="6" w:space="0" w:color="auto"/>
              <w:right w:val="outset" w:sz="6" w:space="0" w:color="auto"/>
            </w:tcBorders>
            <w:hideMark/>
          </w:tcPr>
          <w:p w14:paraId="242AC38F" w14:textId="77777777" w:rsidR="00486B32" w:rsidRPr="00486B32" w:rsidRDefault="00486B32" w:rsidP="00486B32">
            <w:pPr>
              <w:rPr>
                <w:rFonts w:ascii="Verdana" w:hAnsi="Verdana"/>
              </w:rPr>
            </w:pPr>
            <w:proofErr w:type="spellStart"/>
            <w:r w:rsidRPr="00486B32">
              <w:rPr>
                <w:rFonts w:ascii="Verdana" w:hAnsi="Verdana"/>
                <w:b/>
                <w:bCs/>
              </w:rPr>
              <w:t>EmpId</w:t>
            </w:r>
            <w:proofErr w:type="spellEnd"/>
          </w:p>
        </w:tc>
        <w:tc>
          <w:tcPr>
            <w:tcW w:w="2400" w:type="dxa"/>
            <w:tcBorders>
              <w:top w:val="outset" w:sz="6" w:space="0" w:color="auto"/>
              <w:left w:val="outset" w:sz="6" w:space="0" w:color="auto"/>
              <w:bottom w:val="outset" w:sz="6" w:space="0" w:color="auto"/>
              <w:right w:val="outset" w:sz="6" w:space="0" w:color="auto"/>
            </w:tcBorders>
            <w:hideMark/>
          </w:tcPr>
          <w:p w14:paraId="179CF954" w14:textId="77777777" w:rsidR="00486B32" w:rsidRPr="00486B32" w:rsidRDefault="00486B32" w:rsidP="00486B32">
            <w:pPr>
              <w:rPr>
                <w:rFonts w:ascii="Verdana" w:hAnsi="Verdana"/>
              </w:rPr>
            </w:pPr>
            <w:r w:rsidRPr="00486B32">
              <w:rPr>
                <w:rFonts w:ascii="Verdana" w:hAnsi="Verdana"/>
                <w:b/>
                <w:bCs/>
              </w:rPr>
              <w:t>Name</w:t>
            </w:r>
          </w:p>
        </w:tc>
        <w:tc>
          <w:tcPr>
            <w:tcW w:w="1350" w:type="dxa"/>
            <w:tcBorders>
              <w:top w:val="outset" w:sz="6" w:space="0" w:color="auto"/>
              <w:left w:val="outset" w:sz="6" w:space="0" w:color="auto"/>
              <w:bottom w:val="outset" w:sz="6" w:space="0" w:color="auto"/>
              <w:right w:val="outset" w:sz="6" w:space="0" w:color="auto"/>
            </w:tcBorders>
            <w:hideMark/>
          </w:tcPr>
          <w:p w14:paraId="7C15BDB7" w14:textId="77777777" w:rsidR="00486B32" w:rsidRPr="00486B32" w:rsidRDefault="00486B32" w:rsidP="00486B32">
            <w:pPr>
              <w:rPr>
                <w:rFonts w:ascii="Verdana" w:hAnsi="Verdana"/>
              </w:rPr>
            </w:pPr>
            <w:proofErr w:type="spellStart"/>
            <w:r w:rsidRPr="00486B32">
              <w:rPr>
                <w:rFonts w:ascii="Verdana" w:hAnsi="Verdana"/>
                <w:b/>
                <w:bCs/>
              </w:rPr>
              <w:t>DeptId</w:t>
            </w:r>
            <w:proofErr w:type="spellEnd"/>
          </w:p>
        </w:tc>
        <w:tc>
          <w:tcPr>
            <w:tcW w:w="2820" w:type="dxa"/>
            <w:tcBorders>
              <w:top w:val="outset" w:sz="6" w:space="0" w:color="auto"/>
              <w:left w:val="outset" w:sz="6" w:space="0" w:color="auto"/>
              <w:bottom w:val="outset" w:sz="6" w:space="0" w:color="auto"/>
              <w:right w:val="outset" w:sz="6" w:space="0" w:color="auto"/>
            </w:tcBorders>
            <w:hideMark/>
          </w:tcPr>
          <w:p w14:paraId="691C0A24" w14:textId="77777777" w:rsidR="00486B32" w:rsidRPr="00486B32" w:rsidRDefault="00486B32" w:rsidP="00486B32">
            <w:pPr>
              <w:rPr>
                <w:rFonts w:ascii="Verdana" w:hAnsi="Verdana"/>
              </w:rPr>
            </w:pPr>
            <w:proofErr w:type="spellStart"/>
            <w:r w:rsidRPr="00486B32">
              <w:rPr>
                <w:rFonts w:ascii="Verdana" w:hAnsi="Verdana"/>
                <w:b/>
                <w:bCs/>
              </w:rPr>
              <w:t>MailCode</w:t>
            </w:r>
            <w:proofErr w:type="spellEnd"/>
          </w:p>
        </w:tc>
      </w:tr>
      <w:tr w:rsidR="00486B32" w:rsidRPr="00486B32" w14:paraId="37050175" w14:textId="77777777" w:rsidTr="00AE1731">
        <w:trPr>
          <w:trHeight w:val="392"/>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5B1BF2FC" w14:textId="77777777" w:rsidR="00486B32" w:rsidRPr="00486B32" w:rsidRDefault="00486B32" w:rsidP="00486B32">
            <w:pPr>
              <w:rPr>
                <w:rFonts w:ascii="Verdana" w:hAnsi="Verdana"/>
              </w:rPr>
            </w:pPr>
            <w:r w:rsidRPr="00486B32">
              <w:rPr>
                <w:rFonts w:ascii="Verdana" w:hAnsi="Verdana"/>
              </w:rPr>
              <w:t>101</w:t>
            </w:r>
          </w:p>
        </w:tc>
        <w:tc>
          <w:tcPr>
            <w:tcW w:w="0" w:type="auto"/>
            <w:tcBorders>
              <w:top w:val="outset" w:sz="6" w:space="0" w:color="auto"/>
              <w:left w:val="outset" w:sz="6" w:space="0" w:color="auto"/>
              <w:bottom w:val="outset" w:sz="6" w:space="0" w:color="auto"/>
              <w:right w:val="outset" w:sz="6" w:space="0" w:color="auto"/>
            </w:tcBorders>
            <w:hideMark/>
          </w:tcPr>
          <w:p w14:paraId="5A458AAE" w14:textId="77777777" w:rsidR="00486B32" w:rsidRPr="00486B32" w:rsidRDefault="00486B32" w:rsidP="00486B32">
            <w:pPr>
              <w:rPr>
                <w:rFonts w:ascii="Verdana" w:hAnsi="Verdana"/>
              </w:rPr>
            </w:pPr>
            <w:r w:rsidRPr="00486B32">
              <w:rPr>
                <w:rFonts w:ascii="Verdana" w:hAnsi="Verdana"/>
              </w:rPr>
              <w:t>Lady Gaga</w:t>
            </w:r>
          </w:p>
        </w:tc>
        <w:tc>
          <w:tcPr>
            <w:tcW w:w="0" w:type="auto"/>
            <w:tcBorders>
              <w:top w:val="outset" w:sz="6" w:space="0" w:color="auto"/>
              <w:left w:val="outset" w:sz="6" w:space="0" w:color="auto"/>
              <w:bottom w:val="outset" w:sz="6" w:space="0" w:color="auto"/>
              <w:right w:val="outset" w:sz="6" w:space="0" w:color="auto"/>
            </w:tcBorders>
            <w:hideMark/>
          </w:tcPr>
          <w:p w14:paraId="38E62CF2" w14:textId="77777777" w:rsidR="00486B32" w:rsidRPr="00486B32" w:rsidRDefault="00486B32" w:rsidP="00486B32">
            <w:pPr>
              <w:rPr>
                <w:rFonts w:ascii="Verdana" w:hAnsi="Verdana"/>
              </w:rPr>
            </w:pPr>
            <w:r w:rsidRPr="00486B32">
              <w:rPr>
                <w:rFonts w:ascii="Verdana" w:hAnsi="Verdana"/>
              </w:rPr>
              <w:t>D123</w:t>
            </w:r>
          </w:p>
        </w:tc>
        <w:tc>
          <w:tcPr>
            <w:tcW w:w="0" w:type="auto"/>
            <w:tcBorders>
              <w:top w:val="outset" w:sz="6" w:space="0" w:color="auto"/>
              <w:left w:val="outset" w:sz="6" w:space="0" w:color="auto"/>
              <w:bottom w:val="outset" w:sz="6" w:space="0" w:color="auto"/>
              <w:right w:val="outset" w:sz="6" w:space="0" w:color="auto"/>
            </w:tcBorders>
            <w:hideMark/>
          </w:tcPr>
          <w:p w14:paraId="715723CA" w14:textId="77777777" w:rsidR="00486B32" w:rsidRPr="00486B32" w:rsidRDefault="00486B32" w:rsidP="00486B32">
            <w:pPr>
              <w:rPr>
                <w:rFonts w:ascii="Verdana" w:hAnsi="Verdana"/>
              </w:rPr>
            </w:pPr>
            <w:r w:rsidRPr="00486B32">
              <w:rPr>
                <w:rFonts w:ascii="Verdana" w:hAnsi="Verdana"/>
              </w:rPr>
              <w:t>M10</w:t>
            </w:r>
          </w:p>
        </w:tc>
      </w:tr>
      <w:tr w:rsidR="00486B32" w:rsidRPr="00486B32" w14:paraId="1C62F0CB"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5615AFC2" w14:textId="77777777" w:rsidR="00486B32" w:rsidRPr="00486B32" w:rsidRDefault="00486B32" w:rsidP="00486B32">
            <w:pPr>
              <w:rPr>
                <w:rFonts w:ascii="Verdana" w:hAnsi="Verdana"/>
              </w:rPr>
            </w:pPr>
            <w:r w:rsidRPr="00486B32">
              <w:rPr>
                <w:rFonts w:ascii="Verdana" w:hAnsi="Verdana"/>
              </w:rPr>
              <w:t>122</w:t>
            </w:r>
          </w:p>
        </w:tc>
        <w:tc>
          <w:tcPr>
            <w:tcW w:w="0" w:type="auto"/>
            <w:tcBorders>
              <w:top w:val="outset" w:sz="6" w:space="0" w:color="auto"/>
              <w:left w:val="outset" w:sz="6" w:space="0" w:color="auto"/>
              <w:bottom w:val="outset" w:sz="6" w:space="0" w:color="auto"/>
              <w:right w:val="outset" w:sz="6" w:space="0" w:color="auto"/>
            </w:tcBorders>
            <w:hideMark/>
          </w:tcPr>
          <w:p w14:paraId="19047F8B" w14:textId="77777777" w:rsidR="00486B32" w:rsidRPr="00486B32" w:rsidRDefault="00486B32" w:rsidP="00486B32">
            <w:pPr>
              <w:rPr>
                <w:rFonts w:ascii="Verdana" w:hAnsi="Verdana"/>
              </w:rPr>
            </w:pPr>
            <w:r w:rsidRPr="00486B32">
              <w:rPr>
                <w:rFonts w:ascii="Verdana" w:hAnsi="Verdana"/>
              </w:rPr>
              <w:t>Brad Pitts</w:t>
            </w:r>
          </w:p>
        </w:tc>
        <w:tc>
          <w:tcPr>
            <w:tcW w:w="0" w:type="auto"/>
            <w:tcBorders>
              <w:top w:val="outset" w:sz="6" w:space="0" w:color="auto"/>
              <w:left w:val="outset" w:sz="6" w:space="0" w:color="auto"/>
              <w:bottom w:val="outset" w:sz="6" w:space="0" w:color="auto"/>
              <w:right w:val="outset" w:sz="6" w:space="0" w:color="auto"/>
            </w:tcBorders>
            <w:hideMark/>
          </w:tcPr>
          <w:p w14:paraId="5C9DB7B5" w14:textId="77777777" w:rsidR="00486B32" w:rsidRPr="00486B32" w:rsidRDefault="00486B32" w:rsidP="00486B32">
            <w:pPr>
              <w:rPr>
                <w:rFonts w:ascii="Verdana" w:hAnsi="Verdana"/>
              </w:rPr>
            </w:pPr>
            <w:r w:rsidRPr="00486B32">
              <w:rPr>
                <w:rFonts w:ascii="Verdana" w:hAnsi="Verdana"/>
              </w:rPr>
              <w:t>D123</w:t>
            </w:r>
          </w:p>
        </w:tc>
        <w:tc>
          <w:tcPr>
            <w:tcW w:w="0" w:type="auto"/>
            <w:tcBorders>
              <w:top w:val="outset" w:sz="6" w:space="0" w:color="auto"/>
              <w:left w:val="outset" w:sz="6" w:space="0" w:color="auto"/>
              <w:bottom w:val="outset" w:sz="6" w:space="0" w:color="auto"/>
              <w:right w:val="outset" w:sz="6" w:space="0" w:color="auto"/>
            </w:tcBorders>
            <w:hideMark/>
          </w:tcPr>
          <w:p w14:paraId="299D8E25" w14:textId="77777777" w:rsidR="00486B32" w:rsidRPr="00486B32" w:rsidRDefault="00486B32" w:rsidP="00486B32">
            <w:pPr>
              <w:rPr>
                <w:rFonts w:ascii="Verdana" w:hAnsi="Verdana"/>
              </w:rPr>
            </w:pPr>
            <w:r w:rsidRPr="00486B32">
              <w:rPr>
                <w:rFonts w:ascii="Verdana" w:hAnsi="Verdana"/>
              </w:rPr>
              <w:t>M10</w:t>
            </w:r>
          </w:p>
        </w:tc>
      </w:tr>
      <w:tr w:rsidR="00486B32" w:rsidRPr="00486B32" w14:paraId="508ADFC2"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1ABC5CF0" w14:textId="77777777" w:rsidR="00486B32" w:rsidRPr="00486B32" w:rsidRDefault="00486B32" w:rsidP="00486B32">
            <w:pPr>
              <w:rPr>
                <w:rFonts w:ascii="Verdana" w:hAnsi="Verdana"/>
              </w:rPr>
            </w:pPr>
            <w:r w:rsidRPr="00486B32">
              <w:rPr>
                <w:rFonts w:ascii="Verdana" w:hAnsi="Verdana"/>
              </w:rPr>
              <w:t>140</w:t>
            </w:r>
          </w:p>
        </w:tc>
        <w:tc>
          <w:tcPr>
            <w:tcW w:w="0" w:type="auto"/>
            <w:tcBorders>
              <w:top w:val="outset" w:sz="6" w:space="0" w:color="auto"/>
              <w:left w:val="outset" w:sz="6" w:space="0" w:color="auto"/>
              <w:bottom w:val="outset" w:sz="6" w:space="0" w:color="auto"/>
              <w:right w:val="outset" w:sz="6" w:space="0" w:color="auto"/>
            </w:tcBorders>
            <w:hideMark/>
          </w:tcPr>
          <w:p w14:paraId="474617B6" w14:textId="77777777" w:rsidR="00486B32" w:rsidRPr="00486B32" w:rsidRDefault="00486B32" w:rsidP="00486B32">
            <w:pPr>
              <w:rPr>
                <w:rFonts w:ascii="Verdana" w:hAnsi="Verdana"/>
              </w:rPr>
            </w:pPr>
            <w:r w:rsidRPr="00486B32">
              <w:rPr>
                <w:rFonts w:ascii="Verdana" w:hAnsi="Verdana"/>
              </w:rPr>
              <w:t>Lebron James</w:t>
            </w:r>
          </w:p>
        </w:tc>
        <w:tc>
          <w:tcPr>
            <w:tcW w:w="0" w:type="auto"/>
            <w:tcBorders>
              <w:top w:val="outset" w:sz="6" w:space="0" w:color="auto"/>
              <w:left w:val="outset" w:sz="6" w:space="0" w:color="auto"/>
              <w:bottom w:val="outset" w:sz="6" w:space="0" w:color="auto"/>
              <w:right w:val="outset" w:sz="6" w:space="0" w:color="auto"/>
            </w:tcBorders>
            <w:hideMark/>
          </w:tcPr>
          <w:p w14:paraId="6708879E" w14:textId="77777777" w:rsidR="00486B32" w:rsidRPr="00486B32" w:rsidRDefault="00486B32" w:rsidP="00486B32">
            <w:pPr>
              <w:rPr>
                <w:rFonts w:ascii="Verdana" w:hAnsi="Verdana"/>
              </w:rPr>
            </w:pPr>
            <w:r w:rsidRPr="00486B32">
              <w:rPr>
                <w:rFonts w:ascii="Verdana" w:hAnsi="Verdana"/>
              </w:rPr>
              <w:t>D123</w:t>
            </w:r>
          </w:p>
        </w:tc>
        <w:tc>
          <w:tcPr>
            <w:tcW w:w="0" w:type="auto"/>
            <w:tcBorders>
              <w:top w:val="outset" w:sz="6" w:space="0" w:color="auto"/>
              <w:left w:val="outset" w:sz="6" w:space="0" w:color="auto"/>
              <w:bottom w:val="outset" w:sz="6" w:space="0" w:color="auto"/>
              <w:right w:val="outset" w:sz="6" w:space="0" w:color="auto"/>
            </w:tcBorders>
            <w:hideMark/>
          </w:tcPr>
          <w:p w14:paraId="4D47A4D2" w14:textId="77777777" w:rsidR="00486B32" w:rsidRPr="00486B32" w:rsidRDefault="00486B32" w:rsidP="00486B32">
            <w:pPr>
              <w:rPr>
                <w:rFonts w:ascii="Verdana" w:hAnsi="Verdana"/>
              </w:rPr>
            </w:pPr>
            <w:r w:rsidRPr="00486B32">
              <w:rPr>
                <w:rFonts w:ascii="Verdana" w:hAnsi="Verdana"/>
              </w:rPr>
              <w:t>M10</w:t>
            </w:r>
          </w:p>
        </w:tc>
      </w:tr>
      <w:tr w:rsidR="00486B32" w:rsidRPr="00486B32" w14:paraId="306D0682"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7AB6FCA6" w14:textId="77777777" w:rsidR="00486B32" w:rsidRPr="00486B32" w:rsidRDefault="00486B32" w:rsidP="00486B32">
            <w:pPr>
              <w:rPr>
                <w:rFonts w:ascii="Verdana" w:hAnsi="Verdana"/>
              </w:rPr>
            </w:pPr>
            <w:r w:rsidRPr="00486B32">
              <w:rPr>
                <w:rFonts w:ascii="Verdana" w:hAnsi="Verdana"/>
              </w:rPr>
              <w:t>155</w:t>
            </w:r>
          </w:p>
        </w:tc>
        <w:tc>
          <w:tcPr>
            <w:tcW w:w="0" w:type="auto"/>
            <w:tcBorders>
              <w:top w:val="outset" w:sz="6" w:space="0" w:color="auto"/>
              <w:left w:val="outset" w:sz="6" w:space="0" w:color="auto"/>
              <w:bottom w:val="outset" w:sz="6" w:space="0" w:color="auto"/>
              <w:right w:val="outset" w:sz="6" w:space="0" w:color="auto"/>
            </w:tcBorders>
            <w:hideMark/>
          </w:tcPr>
          <w:p w14:paraId="59077114" w14:textId="77777777" w:rsidR="00486B32" w:rsidRPr="00486B32" w:rsidRDefault="00486B32" w:rsidP="00486B32">
            <w:pPr>
              <w:rPr>
                <w:rFonts w:ascii="Verdana" w:hAnsi="Verdana"/>
              </w:rPr>
            </w:pPr>
            <w:r w:rsidRPr="00486B32">
              <w:rPr>
                <w:rFonts w:ascii="Verdana" w:hAnsi="Verdana"/>
              </w:rPr>
              <w:t>Narendra Modi</w:t>
            </w:r>
          </w:p>
        </w:tc>
        <w:tc>
          <w:tcPr>
            <w:tcW w:w="0" w:type="auto"/>
            <w:tcBorders>
              <w:top w:val="outset" w:sz="6" w:space="0" w:color="auto"/>
              <w:left w:val="outset" w:sz="6" w:space="0" w:color="auto"/>
              <w:bottom w:val="outset" w:sz="6" w:space="0" w:color="auto"/>
              <w:right w:val="outset" w:sz="6" w:space="0" w:color="auto"/>
            </w:tcBorders>
            <w:hideMark/>
          </w:tcPr>
          <w:p w14:paraId="0D89E103" w14:textId="77777777" w:rsidR="00486B32" w:rsidRPr="00486B32" w:rsidRDefault="00486B32" w:rsidP="00486B32">
            <w:pPr>
              <w:rPr>
                <w:rFonts w:ascii="Verdana" w:hAnsi="Verdana"/>
              </w:rPr>
            </w:pPr>
            <w:r w:rsidRPr="00486B32">
              <w:rPr>
                <w:rFonts w:ascii="Verdana" w:hAnsi="Verdana"/>
              </w:rPr>
              <w:t>D222</w:t>
            </w:r>
          </w:p>
        </w:tc>
        <w:tc>
          <w:tcPr>
            <w:tcW w:w="0" w:type="auto"/>
            <w:tcBorders>
              <w:top w:val="outset" w:sz="6" w:space="0" w:color="auto"/>
              <w:left w:val="outset" w:sz="6" w:space="0" w:color="auto"/>
              <w:bottom w:val="outset" w:sz="6" w:space="0" w:color="auto"/>
              <w:right w:val="outset" w:sz="6" w:space="0" w:color="auto"/>
            </w:tcBorders>
            <w:hideMark/>
          </w:tcPr>
          <w:p w14:paraId="7D89F445" w14:textId="77777777" w:rsidR="00486B32" w:rsidRPr="00486B32" w:rsidRDefault="00486B32" w:rsidP="00486B32">
            <w:pPr>
              <w:rPr>
                <w:rFonts w:ascii="Verdana" w:hAnsi="Verdana"/>
              </w:rPr>
            </w:pPr>
            <w:r w:rsidRPr="00486B32">
              <w:rPr>
                <w:rFonts w:ascii="Verdana" w:hAnsi="Verdana"/>
              </w:rPr>
              <w:t>M21</w:t>
            </w:r>
          </w:p>
        </w:tc>
      </w:tr>
      <w:tr w:rsidR="00486B32" w:rsidRPr="00486B32" w14:paraId="7B394B37"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619F846A" w14:textId="77777777" w:rsidR="00486B32" w:rsidRPr="00486B32" w:rsidRDefault="00486B32" w:rsidP="00486B32">
            <w:pPr>
              <w:rPr>
                <w:rFonts w:ascii="Verdana" w:hAnsi="Verdana"/>
              </w:rPr>
            </w:pPr>
            <w:r w:rsidRPr="00486B32">
              <w:rPr>
                <w:rFonts w:ascii="Verdana" w:hAnsi="Verdana"/>
              </w:rPr>
              <w:t>167</w:t>
            </w:r>
          </w:p>
        </w:tc>
        <w:tc>
          <w:tcPr>
            <w:tcW w:w="0" w:type="auto"/>
            <w:tcBorders>
              <w:top w:val="outset" w:sz="6" w:space="0" w:color="auto"/>
              <w:left w:val="outset" w:sz="6" w:space="0" w:color="auto"/>
              <w:bottom w:val="outset" w:sz="6" w:space="0" w:color="auto"/>
              <w:right w:val="outset" w:sz="6" w:space="0" w:color="auto"/>
            </w:tcBorders>
            <w:hideMark/>
          </w:tcPr>
          <w:p w14:paraId="3FA7B285" w14:textId="77777777" w:rsidR="00486B32" w:rsidRPr="00486B32" w:rsidRDefault="00486B32" w:rsidP="00486B32">
            <w:pPr>
              <w:rPr>
                <w:rFonts w:ascii="Verdana" w:hAnsi="Verdana"/>
              </w:rPr>
            </w:pPr>
            <w:r w:rsidRPr="00486B32">
              <w:rPr>
                <w:rFonts w:ascii="Verdana" w:hAnsi="Verdana"/>
              </w:rPr>
              <w:t>Jennifer Lopez</w:t>
            </w:r>
          </w:p>
        </w:tc>
        <w:tc>
          <w:tcPr>
            <w:tcW w:w="0" w:type="auto"/>
            <w:tcBorders>
              <w:top w:val="outset" w:sz="6" w:space="0" w:color="auto"/>
              <w:left w:val="outset" w:sz="6" w:space="0" w:color="auto"/>
              <w:bottom w:val="outset" w:sz="6" w:space="0" w:color="auto"/>
              <w:right w:val="outset" w:sz="6" w:space="0" w:color="auto"/>
            </w:tcBorders>
            <w:hideMark/>
          </w:tcPr>
          <w:p w14:paraId="1F787441" w14:textId="77777777" w:rsidR="00486B32" w:rsidRPr="00486B32" w:rsidRDefault="00486B32" w:rsidP="00486B32">
            <w:pPr>
              <w:rPr>
                <w:rFonts w:ascii="Verdana" w:hAnsi="Verdana"/>
              </w:rPr>
            </w:pPr>
            <w:r w:rsidRPr="00486B32">
              <w:rPr>
                <w:rFonts w:ascii="Verdana" w:hAnsi="Verdana"/>
              </w:rPr>
              <w:t>D222</w:t>
            </w:r>
          </w:p>
        </w:tc>
        <w:tc>
          <w:tcPr>
            <w:tcW w:w="0" w:type="auto"/>
            <w:tcBorders>
              <w:top w:val="outset" w:sz="6" w:space="0" w:color="auto"/>
              <w:left w:val="outset" w:sz="6" w:space="0" w:color="auto"/>
              <w:bottom w:val="outset" w:sz="6" w:space="0" w:color="auto"/>
              <w:right w:val="outset" w:sz="6" w:space="0" w:color="auto"/>
            </w:tcBorders>
            <w:hideMark/>
          </w:tcPr>
          <w:p w14:paraId="6B10B694" w14:textId="77777777" w:rsidR="00486B32" w:rsidRPr="00486B32" w:rsidRDefault="00486B32" w:rsidP="00486B32">
            <w:pPr>
              <w:rPr>
                <w:rFonts w:ascii="Verdana" w:hAnsi="Verdana"/>
              </w:rPr>
            </w:pPr>
            <w:r w:rsidRPr="00486B32">
              <w:rPr>
                <w:rFonts w:ascii="Verdana" w:hAnsi="Verdana"/>
              </w:rPr>
              <w:t>M21</w:t>
            </w:r>
          </w:p>
        </w:tc>
      </w:tr>
      <w:tr w:rsidR="00486B32" w:rsidRPr="00486B32" w14:paraId="55AFF41B"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60077C22" w14:textId="77777777" w:rsidR="00486B32" w:rsidRPr="00486B32" w:rsidRDefault="00486B32" w:rsidP="00486B32">
            <w:pPr>
              <w:rPr>
                <w:rFonts w:ascii="Verdana" w:hAnsi="Verdana"/>
              </w:rPr>
            </w:pPr>
            <w:r w:rsidRPr="00486B32">
              <w:rPr>
                <w:rFonts w:ascii="Verdana" w:hAnsi="Verdana"/>
              </w:rPr>
              <w:t>311</w:t>
            </w:r>
          </w:p>
        </w:tc>
        <w:tc>
          <w:tcPr>
            <w:tcW w:w="0" w:type="auto"/>
            <w:tcBorders>
              <w:top w:val="outset" w:sz="6" w:space="0" w:color="auto"/>
              <w:left w:val="outset" w:sz="6" w:space="0" w:color="auto"/>
              <w:bottom w:val="outset" w:sz="6" w:space="0" w:color="auto"/>
              <w:right w:val="outset" w:sz="6" w:space="0" w:color="auto"/>
            </w:tcBorders>
            <w:hideMark/>
          </w:tcPr>
          <w:p w14:paraId="1A3207A2" w14:textId="77777777" w:rsidR="00486B32" w:rsidRPr="00486B32" w:rsidRDefault="00486B32" w:rsidP="00486B32">
            <w:pPr>
              <w:rPr>
                <w:rFonts w:ascii="Verdana" w:hAnsi="Verdana"/>
              </w:rPr>
            </w:pPr>
            <w:r w:rsidRPr="00486B32">
              <w:rPr>
                <w:rFonts w:ascii="Verdana" w:hAnsi="Verdana"/>
              </w:rPr>
              <w:t>John Smiths</w:t>
            </w:r>
          </w:p>
        </w:tc>
        <w:tc>
          <w:tcPr>
            <w:tcW w:w="0" w:type="auto"/>
            <w:tcBorders>
              <w:top w:val="outset" w:sz="6" w:space="0" w:color="auto"/>
              <w:left w:val="outset" w:sz="6" w:space="0" w:color="auto"/>
              <w:bottom w:val="outset" w:sz="6" w:space="0" w:color="auto"/>
              <w:right w:val="outset" w:sz="6" w:space="0" w:color="auto"/>
            </w:tcBorders>
            <w:hideMark/>
          </w:tcPr>
          <w:p w14:paraId="0C5B9F2E" w14:textId="77777777" w:rsidR="00486B32" w:rsidRPr="00486B32" w:rsidRDefault="00486B32" w:rsidP="00486B32">
            <w:pPr>
              <w:rPr>
                <w:rFonts w:ascii="Verdana" w:hAnsi="Verdana"/>
              </w:rPr>
            </w:pPr>
            <w:r w:rsidRPr="00486B32">
              <w:rPr>
                <w:rFonts w:ascii="Verdana" w:hAnsi="Verdana"/>
              </w:rPr>
              <w:t>D300</w:t>
            </w:r>
          </w:p>
        </w:tc>
        <w:tc>
          <w:tcPr>
            <w:tcW w:w="0" w:type="auto"/>
            <w:tcBorders>
              <w:top w:val="outset" w:sz="6" w:space="0" w:color="auto"/>
              <w:left w:val="outset" w:sz="6" w:space="0" w:color="auto"/>
              <w:bottom w:val="outset" w:sz="6" w:space="0" w:color="auto"/>
              <w:right w:val="outset" w:sz="6" w:space="0" w:color="auto"/>
            </w:tcBorders>
            <w:hideMark/>
          </w:tcPr>
          <w:p w14:paraId="31F66C92" w14:textId="77777777" w:rsidR="00486B32" w:rsidRPr="00486B32" w:rsidRDefault="00486B32" w:rsidP="00486B32">
            <w:pPr>
              <w:rPr>
                <w:rFonts w:ascii="Verdana" w:hAnsi="Verdana"/>
              </w:rPr>
            </w:pPr>
            <w:r w:rsidRPr="00486B32">
              <w:rPr>
                <w:rFonts w:ascii="Verdana" w:hAnsi="Verdana"/>
              </w:rPr>
              <w:t>M33</w:t>
            </w:r>
          </w:p>
        </w:tc>
      </w:tr>
      <w:tr w:rsidR="00486B32" w:rsidRPr="00486B32" w14:paraId="61B713C4"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5A348C32" w14:textId="77777777" w:rsidR="00486B32" w:rsidRPr="00486B32" w:rsidRDefault="00486B32" w:rsidP="00486B32">
            <w:pPr>
              <w:rPr>
                <w:rFonts w:ascii="Verdana" w:hAnsi="Verdana"/>
              </w:rPr>
            </w:pPr>
            <w:r w:rsidRPr="00486B32">
              <w:rPr>
                <w:rFonts w:ascii="Verdana" w:hAnsi="Verdana"/>
                <w:b/>
                <w:bCs/>
                <w:i/>
                <w:iCs/>
                <w:color w:val="FF3333"/>
              </w:rPr>
              <w:t>????</w:t>
            </w:r>
          </w:p>
        </w:tc>
        <w:tc>
          <w:tcPr>
            <w:tcW w:w="0" w:type="auto"/>
            <w:tcBorders>
              <w:top w:val="outset" w:sz="6" w:space="0" w:color="auto"/>
              <w:left w:val="outset" w:sz="6" w:space="0" w:color="auto"/>
              <w:bottom w:val="outset" w:sz="6" w:space="0" w:color="auto"/>
              <w:right w:val="outset" w:sz="6" w:space="0" w:color="auto"/>
            </w:tcBorders>
            <w:hideMark/>
          </w:tcPr>
          <w:p w14:paraId="2CF33295" w14:textId="77777777" w:rsidR="00486B32" w:rsidRPr="00486B32" w:rsidRDefault="00486B32" w:rsidP="00486B32">
            <w:pPr>
              <w:rPr>
                <w:rFonts w:ascii="Verdana" w:hAnsi="Verdana"/>
              </w:rPr>
            </w:pPr>
            <w:r w:rsidRPr="00486B32">
              <w:rPr>
                <w:rFonts w:ascii="Verdana" w:hAnsi="Verdana"/>
                <w:b/>
                <w:bCs/>
              </w:rPr>
              <w:t>????</w:t>
            </w:r>
          </w:p>
        </w:tc>
        <w:tc>
          <w:tcPr>
            <w:tcW w:w="0" w:type="auto"/>
            <w:tcBorders>
              <w:top w:val="outset" w:sz="6" w:space="0" w:color="auto"/>
              <w:left w:val="outset" w:sz="6" w:space="0" w:color="auto"/>
              <w:bottom w:val="outset" w:sz="6" w:space="0" w:color="auto"/>
              <w:right w:val="outset" w:sz="6" w:space="0" w:color="auto"/>
            </w:tcBorders>
            <w:hideMark/>
          </w:tcPr>
          <w:p w14:paraId="08E83E7F" w14:textId="77777777" w:rsidR="00486B32" w:rsidRPr="00486B32" w:rsidRDefault="00486B32" w:rsidP="00486B32">
            <w:pPr>
              <w:rPr>
                <w:rFonts w:ascii="Verdana" w:hAnsi="Verdana"/>
              </w:rPr>
            </w:pPr>
            <w:r w:rsidRPr="00486B32">
              <w:rPr>
                <w:rFonts w:ascii="Verdana" w:hAnsi="Verdana"/>
                <w:b/>
                <w:bCs/>
              </w:rPr>
              <w:t>D777</w:t>
            </w:r>
          </w:p>
        </w:tc>
        <w:tc>
          <w:tcPr>
            <w:tcW w:w="0" w:type="auto"/>
            <w:tcBorders>
              <w:top w:val="outset" w:sz="6" w:space="0" w:color="auto"/>
              <w:left w:val="outset" w:sz="6" w:space="0" w:color="auto"/>
              <w:bottom w:val="outset" w:sz="6" w:space="0" w:color="auto"/>
              <w:right w:val="outset" w:sz="6" w:space="0" w:color="auto"/>
            </w:tcBorders>
            <w:hideMark/>
          </w:tcPr>
          <w:p w14:paraId="50B242BC" w14:textId="77777777" w:rsidR="00486B32" w:rsidRPr="00486B32" w:rsidRDefault="00486B32" w:rsidP="00486B32">
            <w:pPr>
              <w:rPr>
                <w:rFonts w:ascii="Verdana" w:hAnsi="Verdana"/>
              </w:rPr>
            </w:pPr>
            <w:r w:rsidRPr="00486B32">
              <w:rPr>
                <w:rFonts w:ascii="Verdana" w:hAnsi="Verdana"/>
                <w:b/>
                <w:bCs/>
              </w:rPr>
              <w:t>M40 </w:t>
            </w:r>
            <w:r w:rsidRPr="00486B32">
              <w:rPr>
                <w:rFonts w:ascii="Verdana" w:hAnsi="Verdana"/>
                <w:b/>
                <w:bCs/>
                <w:i/>
                <w:iCs/>
                <w:color w:val="FF3333"/>
              </w:rPr>
              <w:t>(this row cannot be added)</w:t>
            </w:r>
          </w:p>
        </w:tc>
      </w:tr>
    </w:tbl>
    <w:p w14:paraId="24BC32E0" w14:textId="77777777" w:rsidR="00DF7622" w:rsidRDefault="00DF7622" w:rsidP="00486B32">
      <w:pPr>
        <w:spacing w:before="100" w:beforeAutospacing="1" w:after="100" w:afterAutospacing="1"/>
        <w:rPr>
          <w:rFonts w:ascii="Verdana" w:hAnsi="Verdana"/>
          <w:b/>
          <w:bCs/>
          <w:color w:val="000000"/>
          <w:sz w:val="22"/>
          <w:szCs w:val="22"/>
        </w:rPr>
      </w:pPr>
    </w:p>
    <w:p w14:paraId="6FBE92FE" w14:textId="77777777" w:rsidR="00DF7622" w:rsidRDefault="00DF7622">
      <w:pPr>
        <w:spacing w:after="160" w:line="259" w:lineRule="auto"/>
        <w:rPr>
          <w:rFonts w:ascii="Verdana" w:hAnsi="Verdana"/>
          <w:b/>
          <w:bCs/>
          <w:color w:val="000000"/>
          <w:sz w:val="22"/>
          <w:szCs w:val="22"/>
        </w:rPr>
      </w:pPr>
      <w:r>
        <w:rPr>
          <w:rFonts w:ascii="Verdana" w:hAnsi="Verdana"/>
          <w:b/>
          <w:bCs/>
          <w:color w:val="000000"/>
          <w:sz w:val="22"/>
          <w:szCs w:val="22"/>
        </w:rPr>
        <w:br w:type="page"/>
      </w:r>
    </w:p>
    <w:p w14:paraId="477E2E81" w14:textId="62F86EC6" w:rsidR="00486B32" w:rsidRPr="00486B32" w:rsidRDefault="00486B32" w:rsidP="00486B32">
      <w:pPr>
        <w:spacing w:before="100" w:beforeAutospacing="1" w:after="100" w:afterAutospacing="1"/>
        <w:rPr>
          <w:rFonts w:ascii="Verdana" w:hAnsi="Verdana"/>
          <w:color w:val="000000"/>
          <w:sz w:val="22"/>
          <w:szCs w:val="22"/>
        </w:rPr>
      </w:pPr>
      <w:r w:rsidRPr="00486B32">
        <w:rPr>
          <w:rFonts w:ascii="Verdana" w:hAnsi="Verdana"/>
          <w:b/>
          <w:bCs/>
          <w:color w:val="000000"/>
          <w:sz w:val="22"/>
          <w:szCs w:val="22"/>
        </w:rPr>
        <w:lastRenderedPageBreak/>
        <w:t>1.3 Deletion Anomaly</w:t>
      </w:r>
    </w:p>
    <w:p w14:paraId="4ECADEB5" w14:textId="77777777" w:rsidR="00486B32" w:rsidRPr="00486B32" w:rsidRDefault="00486B32" w:rsidP="00486B32">
      <w:pPr>
        <w:spacing w:before="100" w:beforeAutospacing="1" w:after="100" w:afterAutospacing="1"/>
        <w:rPr>
          <w:rFonts w:ascii="Verdana" w:hAnsi="Verdana"/>
          <w:color w:val="000000"/>
          <w:sz w:val="22"/>
          <w:szCs w:val="22"/>
        </w:rPr>
      </w:pPr>
      <w:r w:rsidRPr="00486B32">
        <w:rPr>
          <w:rFonts w:ascii="Verdana" w:hAnsi="Verdana"/>
          <w:color w:val="000000"/>
          <w:sz w:val="22"/>
          <w:szCs w:val="22"/>
        </w:rPr>
        <w:t xml:space="preserve">John Smiths no longer works here. Result: the information that M33 is the mail code </w:t>
      </w:r>
      <w:proofErr w:type="gramStart"/>
      <w:r w:rsidRPr="00486B32">
        <w:rPr>
          <w:rFonts w:ascii="Verdana" w:hAnsi="Verdana"/>
          <w:color w:val="000000"/>
          <w:sz w:val="22"/>
          <w:szCs w:val="22"/>
        </w:rPr>
        <w:t>of</w:t>
      </w:r>
      <w:proofErr w:type="gramEnd"/>
      <w:r w:rsidRPr="00486B32">
        <w:rPr>
          <w:rFonts w:ascii="Verdana" w:hAnsi="Verdana"/>
          <w:color w:val="000000"/>
          <w:sz w:val="22"/>
          <w:szCs w:val="22"/>
        </w:rPr>
        <w:t xml:space="preserve"> Department D300 is also lost.</w:t>
      </w:r>
    </w:p>
    <w:tbl>
      <w:tblPr>
        <w:tblW w:w="8055" w:type="dxa"/>
        <w:tblCellSpacing w:w="2" w:type="dxa"/>
        <w:tblBorders>
          <w:top w:val="outset" w:sz="6" w:space="0" w:color="auto"/>
          <w:left w:val="outset" w:sz="6" w:space="0" w:color="auto"/>
          <w:bottom w:val="outset" w:sz="6" w:space="0" w:color="auto"/>
          <w:right w:val="outset" w:sz="6" w:space="0" w:color="auto"/>
        </w:tblBorders>
        <w:tblCellMar>
          <w:top w:w="5" w:type="dxa"/>
          <w:left w:w="5" w:type="dxa"/>
          <w:bottom w:w="5" w:type="dxa"/>
          <w:right w:w="5" w:type="dxa"/>
        </w:tblCellMar>
        <w:tblLook w:val="04A0" w:firstRow="1" w:lastRow="0" w:firstColumn="1" w:lastColumn="0" w:noHBand="0" w:noVBand="1"/>
      </w:tblPr>
      <w:tblGrid>
        <w:gridCol w:w="1194"/>
        <w:gridCol w:w="2505"/>
        <w:gridCol w:w="1411"/>
        <w:gridCol w:w="2945"/>
      </w:tblGrid>
      <w:tr w:rsidR="00486B32" w:rsidRPr="00486B32" w14:paraId="5588F721" w14:textId="77777777">
        <w:trPr>
          <w:tblCellSpacing w:w="2" w:type="dxa"/>
        </w:trPr>
        <w:tc>
          <w:tcPr>
            <w:tcW w:w="1140" w:type="dxa"/>
            <w:tcBorders>
              <w:top w:val="outset" w:sz="6" w:space="0" w:color="auto"/>
              <w:left w:val="outset" w:sz="6" w:space="0" w:color="auto"/>
              <w:bottom w:val="outset" w:sz="6" w:space="0" w:color="auto"/>
              <w:right w:val="outset" w:sz="6" w:space="0" w:color="auto"/>
            </w:tcBorders>
            <w:hideMark/>
          </w:tcPr>
          <w:p w14:paraId="57CEA968" w14:textId="77777777" w:rsidR="00486B32" w:rsidRPr="00486B32" w:rsidRDefault="00486B32" w:rsidP="00486B32">
            <w:pPr>
              <w:rPr>
                <w:rFonts w:ascii="Verdana" w:hAnsi="Verdana"/>
              </w:rPr>
            </w:pPr>
            <w:proofErr w:type="spellStart"/>
            <w:r w:rsidRPr="00486B32">
              <w:rPr>
                <w:rFonts w:ascii="Verdana" w:hAnsi="Verdana"/>
                <w:b/>
                <w:bCs/>
              </w:rPr>
              <w:t>EmpId</w:t>
            </w:r>
            <w:proofErr w:type="spellEnd"/>
          </w:p>
        </w:tc>
        <w:tc>
          <w:tcPr>
            <w:tcW w:w="2400" w:type="dxa"/>
            <w:tcBorders>
              <w:top w:val="outset" w:sz="6" w:space="0" w:color="auto"/>
              <w:left w:val="outset" w:sz="6" w:space="0" w:color="auto"/>
              <w:bottom w:val="outset" w:sz="6" w:space="0" w:color="auto"/>
              <w:right w:val="outset" w:sz="6" w:space="0" w:color="auto"/>
            </w:tcBorders>
            <w:hideMark/>
          </w:tcPr>
          <w:p w14:paraId="2E45EAF3" w14:textId="77777777" w:rsidR="00486B32" w:rsidRPr="00486B32" w:rsidRDefault="00486B32" w:rsidP="00486B32">
            <w:pPr>
              <w:rPr>
                <w:rFonts w:ascii="Verdana" w:hAnsi="Verdana"/>
              </w:rPr>
            </w:pPr>
            <w:r w:rsidRPr="00486B32">
              <w:rPr>
                <w:rFonts w:ascii="Verdana" w:hAnsi="Verdana"/>
                <w:b/>
                <w:bCs/>
              </w:rPr>
              <w:t>Name</w:t>
            </w:r>
          </w:p>
        </w:tc>
        <w:tc>
          <w:tcPr>
            <w:tcW w:w="1350" w:type="dxa"/>
            <w:tcBorders>
              <w:top w:val="outset" w:sz="6" w:space="0" w:color="auto"/>
              <w:left w:val="outset" w:sz="6" w:space="0" w:color="auto"/>
              <w:bottom w:val="outset" w:sz="6" w:space="0" w:color="auto"/>
              <w:right w:val="outset" w:sz="6" w:space="0" w:color="auto"/>
            </w:tcBorders>
            <w:hideMark/>
          </w:tcPr>
          <w:p w14:paraId="4B5342E5" w14:textId="77777777" w:rsidR="00486B32" w:rsidRPr="00486B32" w:rsidRDefault="00486B32" w:rsidP="00486B32">
            <w:pPr>
              <w:rPr>
                <w:rFonts w:ascii="Verdana" w:hAnsi="Verdana"/>
              </w:rPr>
            </w:pPr>
            <w:proofErr w:type="spellStart"/>
            <w:r w:rsidRPr="00486B32">
              <w:rPr>
                <w:rFonts w:ascii="Verdana" w:hAnsi="Verdana"/>
                <w:b/>
                <w:bCs/>
              </w:rPr>
              <w:t>DeptId</w:t>
            </w:r>
            <w:proofErr w:type="spellEnd"/>
          </w:p>
        </w:tc>
        <w:tc>
          <w:tcPr>
            <w:tcW w:w="2820" w:type="dxa"/>
            <w:tcBorders>
              <w:top w:val="outset" w:sz="6" w:space="0" w:color="auto"/>
              <w:left w:val="outset" w:sz="6" w:space="0" w:color="auto"/>
              <w:bottom w:val="outset" w:sz="6" w:space="0" w:color="auto"/>
              <w:right w:val="outset" w:sz="6" w:space="0" w:color="auto"/>
            </w:tcBorders>
            <w:hideMark/>
          </w:tcPr>
          <w:p w14:paraId="543A2421" w14:textId="77777777" w:rsidR="00486B32" w:rsidRPr="00486B32" w:rsidRDefault="00486B32" w:rsidP="00486B32">
            <w:pPr>
              <w:rPr>
                <w:rFonts w:ascii="Verdana" w:hAnsi="Verdana"/>
              </w:rPr>
            </w:pPr>
            <w:proofErr w:type="spellStart"/>
            <w:r w:rsidRPr="00486B32">
              <w:rPr>
                <w:rFonts w:ascii="Verdana" w:hAnsi="Verdana"/>
                <w:b/>
                <w:bCs/>
              </w:rPr>
              <w:t>MailCode</w:t>
            </w:r>
            <w:proofErr w:type="spellEnd"/>
          </w:p>
        </w:tc>
      </w:tr>
      <w:tr w:rsidR="00486B32" w:rsidRPr="00486B32" w14:paraId="7F389C77"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027D9179" w14:textId="77777777" w:rsidR="00486B32" w:rsidRPr="00486B32" w:rsidRDefault="00486B32" w:rsidP="00486B32">
            <w:pPr>
              <w:rPr>
                <w:rFonts w:ascii="Verdana" w:hAnsi="Verdana"/>
              </w:rPr>
            </w:pPr>
            <w:r w:rsidRPr="00486B32">
              <w:rPr>
                <w:rFonts w:ascii="Verdana" w:hAnsi="Verdana"/>
              </w:rPr>
              <w:t>101</w:t>
            </w:r>
          </w:p>
        </w:tc>
        <w:tc>
          <w:tcPr>
            <w:tcW w:w="0" w:type="auto"/>
            <w:tcBorders>
              <w:top w:val="outset" w:sz="6" w:space="0" w:color="auto"/>
              <w:left w:val="outset" w:sz="6" w:space="0" w:color="auto"/>
              <w:bottom w:val="outset" w:sz="6" w:space="0" w:color="auto"/>
              <w:right w:val="outset" w:sz="6" w:space="0" w:color="auto"/>
            </w:tcBorders>
            <w:hideMark/>
          </w:tcPr>
          <w:p w14:paraId="26427253" w14:textId="77777777" w:rsidR="00486B32" w:rsidRPr="00486B32" w:rsidRDefault="00486B32" w:rsidP="00486B32">
            <w:pPr>
              <w:rPr>
                <w:rFonts w:ascii="Verdana" w:hAnsi="Verdana"/>
              </w:rPr>
            </w:pPr>
            <w:r w:rsidRPr="00486B32">
              <w:rPr>
                <w:rFonts w:ascii="Verdana" w:hAnsi="Verdana"/>
              </w:rPr>
              <w:t>Lady Gaga</w:t>
            </w:r>
          </w:p>
        </w:tc>
        <w:tc>
          <w:tcPr>
            <w:tcW w:w="0" w:type="auto"/>
            <w:tcBorders>
              <w:top w:val="outset" w:sz="6" w:space="0" w:color="auto"/>
              <w:left w:val="outset" w:sz="6" w:space="0" w:color="auto"/>
              <w:bottom w:val="outset" w:sz="6" w:space="0" w:color="auto"/>
              <w:right w:val="outset" w:sz="6" w:space="0" w:color="auto"/>
            </w:tcBorders>
            <w:hideMark/>
          </w:tcPr>
          <w:p w14:paraId="5E28A9CD" w14:textId="77777777" w:rsidR="00486B32" w:rsidRPr="00486B32" w:rsidRDefault="00486B32" w:rsidP="00486B32">
            <w:pPr>
              <w:rPr>
                <w:rFonts w:ascii="Verdana" w:hAnsi="Verdana"/>
              </w:rPr>
            </w:pPr>
            <w:r w:rsidRPr="00486B32">
              <w:rPr>
                <w:rFonts w:ascii="Verdana" w:hAnsi="Verdana"/>
              </w:rPr>
              <w:t>D123</w:t>
            </w:r>
          </w:p>
        </w:tc>
        <w:tc>
          <w:tcPr>
            <w:tcW w:w="0" w:type="auto"/>
            <w:tcBorders>
              <w:top w:val="outset" w:sz="6" w:space="0" w:color="auto"/>
              <w:left w:val="outset" w:sz="6" w:space="0" w:color="auto"/>
              <w:bottom w:val="outset" w:sz="6" w:space="0" w:color="auto"/>
              <w:right w:val="outset" w:sz="6" w:space="0" w:color="auto"/>
            </w:tcBorders>
            <w:hideMark/>
          </w:tcPr>
          <w:p w14:paraId="59071189" w14:textId="77777777" w:rsidR="00486B32" w:rsidRPr="00486B32" w:rsidRDefault="00486B32" w:rsidP="00486B32">
            <w:pPr>
              <w:rPr>
                <w:rFonts w:ascii="Verdana" w:hAnsi="Verdana"/>
              </w:rPr>
            </w:pPr>
            <w:r w:rsidRPr="00486B32">
              <w:rPr>
                <w:rFonts w:ascii="Verdana" w:hAnsi="Verdana"/>
              </w:rPr>
              <w:t>M10</w:t>
            </w:r>
          </w:p>
        </w:tc>
      </w:tr>
      <w:tr w:rsidR="00486B32" w:rsidRPr="00486B32" w14:paraId="0CAD3553"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39D7906B" w14:textId="77777777" w:rsidR="00486B32" w:rsidRPr="00486B32" w:rsidRDefault="00486B32" w:rsidP="00486B32">
            <w:pPr>
              <w:rPr>
                <w:rFonts w:ascii="Verdana" w:hAnsi="Verdana"/>
              </w:rPr>
            </w:pPr>
            <w:r w:rsidRPr="00486B32">
              <w:rPr>
                <w:rFonts w:ascii="Verdana" w:hAnsi="Verdana"/>
              </w:rPr>
              <w:t>122</w:t>
            </w:r>
          </w:p>
        </w:tc>
        <w:tc>
          <w:tcPr>
            <w:tcW w:w="0" w:type="auto"/>
            <w:tcBorders>
              <w:top w:val="outset" w:sz="6" w:space="0" w:color="auto"/>
              <w:left w:val="outset" w:sz="6" w:space="0" w:color="auto"/>
              <w:bottom w:val="outset" w:sz="6" w:space="0" w:color="auto"/>
              <w:right w:val="outset" w:sz="6" w:space="0" w:color="auto"/>
            </w:tcBorders>
            <w:hideMark/>
          </w:tcPr>
          <w:p w14:paraId="1DCC3735" w14:textId="77777777" w:rsidR="00486B32" w:rsidRPr="00486B32" w:rsidRDefault="00486B32" w:rsidP="00486B32">
            <w:pPr>
              <w:rPr>
                <w:rFonts w:ascii="Verdana" w:hAnsi="Verdana"/>
              </w:rPr>
            </w:pPr>
            <w:r w:rsidRPr="00486B32">
              <w:rPr>
                <w:rFonts w:ascii="Verdana" w:hAnsi="Verdana"/>
              </w:rPr>
              <w:t>Brad Pitts</w:t>
            </w:r>
          </w:p>
        </w:tc>
        <w:tc>
          <w:tcPr>
            <w:tcW w:w="0" w:type="auto"/>
            <w:tcBorders>
              <w:top w:val="outset" w:sz="6" w:space="0" w:color="auto"/>
              <w:left w:val="outset" w:sz="6" w:space="0" w:color="auto"/>
              <w:bottom w:val="outset" w:sz="6" w:space="0" w:color="auto"/>
              <w:right w:val="outset" w:sz="6" w:space="0" w:color="auto"/>
            </w:tcBorders>
            <w:hideMark/>
          </w:tcPr>
          <w:p w14:paraId="3E6EBA08" w14:textId="77777777" w:rsidR="00486B32" w:rsidRPr="00486B32" w:rsidRDefault="00486B32" w:rsidP="00486B32">
            <w:pPr>
              <w:rPr>
                <w:rFonts w:ascii="Verdana" w:hAnsi="Verdana"/>
              </w:rPr>
            </w:pPr>
            <w:r w:rsidRPr="00486B32">
              <w:rPr>
                <w:rFonts w:ascii="Verdana" w:hAnsi="Verdana"/>
              </w:rPr>
              <w:t>D123</w:t>
            </w:r>
          </w:p>
        </w:tc>
        <w:tc>
          <w:tcPr>
            <w:tcW w:w="0" w:type="auto"/>
            <w:tcBorders>
              <w:top w:val="outset" w:sz="6" w:space="0" w:color="auto"/>
              <w:left w:val="outset" w:sz="6" w:space="0" w:color="auto"/>
              <w:bottom w:val="outset" w:sz="6" w:space="0" w:color="auto"/>
              <w:right w:val="outset" w:sz="6" w:space="0" w:color="auto"/>
            </w:tcBorders>
            <w:hideMark/>
          </w:tcPr>
          <w:p w14:paraId="38E38D36" w14:textId="77777777" w:rsidR="00486B32" w:rsidRPr="00486B32" w:rsidRDefault="00486B32" w:rsidP="00486B32">
            <w:pPr>
              <w:rPr>
                <w:rFonts w:ascii="Verdana" w:hAnsi="Verdana"/>
              </w:rPr>
            </w:pPr>
            <w:r w:rsidRPr="00486B32">
              <w:rPr>
                <w:rFonts w:ascii="Verdana" w:hAnsi="Verdana"/>
              </w:rPr>
              <w:t>M10</w:t>
            </w:r>
          </w:p>
        </w:tc>
      </w:tr>
      <w:tr w:rsidR="00486B32" w:rsidRPr="00486B32" w14:paraId="33D8E88A"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6BE3696C" w14:textId="77777777" w:rsidR="00486B32" w:rsidRPr="00486B32" w:rsidRDefault="00486B32" w:rsidP="00486B32">
            <w:pPr>
              <w:rPr>
                <w:rFonts w:ascii="Verdana" w:hAnsi="Verdana"/>
              </w:rPr>
            </w:pPr>
            <w:r w:rsidRPr="00486B32">
              <w:rPr>
                <w:rFonts w:ascii="Verdana" w:hAnsi="Verdana"/>
              </w:rPr>
              <w:t>140</w:t>
            </w:r>
          </w:p>
        </w:tc>
        <w:tc>
          <w:tcPr>
            <w:tcW w:w="0" w:type="auto"/>
            <w:tcBorders>
              <w:top w:val="outset" w:sz="6" w:space="0" w:color="auto"/>
              <w:left w:val="outset" w:sz="6" w:space="0" w:color="auto"/>
              <w:bottom w:val="outset" w:sz="6" w:space="0" w:color="auto"/>
              <w:right w:val="outset" w:sz="6" w:space="0" w:color="auto"/>
            </w:tcBorders>
            <w:hideMark/>
          </w:tcPr>
          <w:p w14:paraId="0E503DE3" w14:textId="77777777" w:rsidR="00486B32" w:rsidRPr="00486B32" w:rsidRDefault="00486B32" w:rsidP="00486B32">
            <w:pPr>
              <w:rPr>
                <w:rFonts w:ascii="Verdana" w:hAnsi="Verdana"/>
              </w:rPr>
            </w:pPr>
            <w:r w:rsidRPr="00486B32">
              <w:rPr>
                <w:rFonts w:ascii="Verdana" w:hAnsi="Verdana"/>
              </w:rPr>
              <w:t>Lebron James</w:t>
            </w:r>
          </w:p>
        </w:tc>
        <w:tc>
          <w:tcPr>
            <w:tcW w:w="0" w:type="auto"/>
            <w:tcBorders>
              <w:top w:val="outset" w:sz="6" w:space="0" w:color="auto"/>
              <w:left w:val="outset" w:sz="6" w:space="0" w:color="auto"/>
              <w:bottom w:val="outset" w:sz="6" w:space="0" w:color="auto"/>
              <w:right w:val="outset" w:sz="6" w:space="0" w:color="auto"/>
            </w:tcBorders>
            <w:hideMark/>
          </w:tcPr>
          <w:p w14:paraId="3762E570" w14:textId="77777777" w:rsidR="00486B32" w:rsidRPr="00486B32" w:rsidRDefault="00486B32" w:rsidP="00486B32">
            <w:pPr>
              <w:rPr>
                <w:rFonts w:ascii="Verdana" w:hAnsi="Verdana"/>
              </w:rPr>
            </w:pPr>
            <w:r w:rsidRPr="00486B32">
              <w:rPr>
                <w:rFonts w:ascii="Verdana" w:hAnsi="Verdana"/>
              </w:rPr>
              <w:t>D123</w:t>
            </w:r>
          </w:p>
        </w:tc>
        <w:tc>
          <w:tcPr>
            <w:tcW w:w="0" w:type="auto"/>
            <w:tcBorders>
              <w:top w:val="outset" w:sz="6" w:space="0" w:color="auto"/>
              <w:left w:val="outset" w:sz="6" w:space="0" w:color="auto"/>
              <w:bottom w:val="outset" w:sz="6" w:space="0" w:color="auto"/>
              <w:right w:val="outset" w:sz="6" w:space="0" w:color="auto"/>
            </w:tcBorders>
            <w:hideMark/>
          </w:tcPr>
          <w:p w14:paraId="6808C776" w14:textId="77777777" w:rsidR="00486B32" w:rsidRPr="00486B32" w:rsidRDefault="00486B32" w:rsidP="00486B32">
            <w:pPr>
              <w:rPr>
                <w:rFonts w:ascii="Verdana" w:hAnsi="Verdana"/>
              </w:rPr>
            </w:pPr>
            <w:r w:rsidRPr="00486B32">
              <w:rPr>
                <w:rFonts w:ascii="Verdana" w:hAnsi="Verdana"/>
              </w:rPr>
              <w:t>M10</w:t>
            </w:r>
          </w:p>
        </w:tc>
      </w:tr>
      <w:tr w:rsidR="00486B32" w:rsidRPr="00486B32" w14:paraId="11A38791"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235DB47A" w14:textId="77777777" w:rsidR="00486B32" w:rsidRPr="00486B32" w:rsidRDefault="00486B32" w:rsidP="00486B32">
            <w:pPr>
              <w:rPr>
                <w:rFonts w:ascii="Verdana" w:hAnsi="Verdana"/>
              </w:rPr>
            </w:pPr>
            <w:r w:rsidRPr="00486B32">
              <w:rPr>
                <w:rFonts w:ascii="Verdana" w:hAnsi="Verdana"/>
              </w:rPr>
              <w:t>155</w:t>
            </w:r>
          </w:p>
        </w:tc>
        <w:tc>
          <w:tcPr>
            <w:tcW w:w="0" w:type="auto"/>
            <w:tcBorders>
              <w:top w:val="outset" w:sz="6" w:space="0" w:color="auto"/>
              <w:left w:val="outset" w:sz="6" w:space="0" w:color="auto"/>
              <w:bottom w:val="outset" w:sz="6" w:space="0" w:color="auto"/>
              <w:right w:val="outset" w:sz="6" w:space="0" w:color="auto"/>
            </w:tcBorders>
            <w:hideMark/>
          </w:tcPr>
          <w:p w14:paraId="5CE16497" w14:textId="77777777" w:rsidR="00486B32" w:rsidRPr="00486B32" w:rsidRDefault="00486B32" w:rsidP="00486B32">
            <w:pPr>
              <w:rPr>
                <w:rFonts w:ascii="Verdana" w:hAnsi="Verdana"/>
              </w:rPr>
            </w:pPr>
            <w:r w:rsidRPr="00486B32">
              <w:rPr>
                <w:rFonts w:ascii="Verdana" w:hAnsi="Verdana"/>
              </w:rPr>
              <w:t>Narendra Modi</w:t>
            </w:r>
          </w:p>
        </w:tc>
        <w:tc>
          <w:tcPr>
            <w:tcW w:w="0" w:type="auto"/>
            <w:tcBorders>
              <w:top w:val="outset" w:sz="6" w:space="0" w:color="auto"/>
              <w:left w:val="outset" w:sz="6" w:space="0" w:color="auto"/>
              <w:bottom w:val="outset" w:sz="6" w:space="0" w:color="auto"/>
              <w:right w:val="outset" w:sz="6" w:space="0" w:color="auto"/>
            </w:tcBorders>
            <w:hideMark/>
          </w:tcPr>
          <w:p w14:paraId="4DDCDE81" w14:textId="77777777" w:rsidR="00486B32" w:rsidRPr="00486B32" w:rsidRDefault="00486B32" w:rsidP="00486B32">
            <w:pPr>
              <w:rPr>
                <w:rFonts w:ascii="Verdana" w:hAnsi="Verdana"/>
              </w:rPr>
            </w:pPr>
            <w:r w:rsidRPr="00486B32">
              <w:rPr>
                <w:rFonts w:ascii="Verdana" w:hAnsi="Verdana"/>
              </w:rPr>
              <w:t>D222</w:t>
            </w:r>
          </w:p>
        </w:tc>
        <w:tc>
          <w:tcPr>
            <w:tcW w:w="0" w:type="auto"/>
            <w:tcBorders>
              <w:top w:val="outset" w:sz="6" w:space="0" w:color="auto"/>
              <w:left w:val="outset" w:sz="6" w:space="0" w:color="auto"/>
              <w:bottom w:val="outset" w:sz="6" w:space="0" w:color="auto"/>
              <w:right w:val="outset" w:sz="6" w:space="0" w:color="auto"/>
            </w:tcBorders>
            <w:hideMark/>
          </w:tcPr>
          <w:p w14:paraId="2D50D90D" w14:textId="77777777" w:rsidR="00486B32" w:rsidRPr="00486B32" w:rsidRDefault="00486B32" w:rsidP="00486B32">
            <w:pPr>
              <w:rPr>
                <w:rFonts w:ascii="Verdana" w:hAnsi="Verdana"/>
              </w:rPr>
            </w:pPr>
            <w:r w:rsidRPr="00486B32">
              <w:rPr>
                <w:rFonts w:ascii="Verdana" w:hAnsi="Verdana"/>
              </w:rPr>
              <w:t>M21</w:t>
            </w:r>
          </w:p>
        </w:tc>
      </w:tr>
      <w:tr w:rsidR="00486B32" w:rsidRPr="00486B32" w14:paraId="19C196C9"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49946FDC" w14:textId="77777777" w:rsidR="00486B32" w:rsidRPr="00486B32" w:rsidRDefault="00486B32" w:rsidP="00486B32">
            <w:pPr>
              <w:rPr>
                <w:rFonts w:ascii="Verdana" w:hAnsi="Verdana"/>
              </w:rPr>
            </w:pPr>
            <w:r w:rsidRPr="00486B32">
              <w:rPr>
                <w:rFonts w:ascii="Verdana" w:hAnsi="Verdana"/>
              </w:rPr>
              <w:t>167</w:t>
            </w:r>
          </w:p>
        </w:tc>
        <w:tc>
          <w:tcPr>
            <w:tcW w:w="0" w:type="auto"/>
            <w:tcBorders>
              <w:top w:val="outset" w:sz="6" w:space="0" w:color="auto"/>
              <w:left w:val="outset" w:sz="6" w:space="0" w:color="auto"/>
              <w:bottom w:val="outset" w:sz="6" w:space="0" w:color="auto"/>
              <w:right w:val="outset" w:sz="6" w:space="0" w:color="auto"/>
            </w:tcBorders>
            <w:hideMark/>
          </w:tcPr>
          <w:p w14:paraId="5E942EE0" w14:textId="77777777" w:rsidR="00486B32" w:rsidRPr="00486B32" w:rsidRDefault="00486B32" w:rsidP="00486B32">
            <w:pPr>
              <w:rPr>
                <w:rFonts w:ascii="Verdana" w:hAnsi="Verdana"/>
              </w:rPr>
            </w:pPr>
            <w:r w:rsidRPr="00486B32">
              <w:rPr>
                <w:rFonts w:ascii="Verdana" w:hAnsi="Verdana"/>
              </w:rPr>
              <w:t>Jennifer Lopez</w:t>
            </w:r>
          </w:p>
        </w:tc>
        <w:tc>
          <w:tcPr>
            <w:tcW w:w="0" w:type="auto"/>
            <w:tcBorders>
              <w:top w:val="outset" w:sz="6" w:space="0" w:color="auto"/>
              <w:left w:val="outset" w:sz="6" w:space="0" w:color="auto"/>
              <w:bottom w:val="outset" w:sz="6" w:space="0" w:color="auto"/>
              <w:right w:val="outset" w:sz="6" w:space="0" w:color="auto"/>
            </w:tcBorders>
            <w:hideMark/>
          </w:tcPr>
          <w:p w14:paraId="75D72D0D" w14:textId="77777777" w:rsidR="00486B32" w:rsidRPr="00486B32" w:rsidRDefault="00486B32" w:rsidP="00486B32">
            <w:pPr>
              <w:rPr>
                <w:rFonts w:ascii="Verdana" w:hAnsi="Verdana"/>
              </w:rPr>
            </w:pPr>
            <w:r w:rsidRPr="00486B32">
              <w:rPr>
                <w:rFonts w:ascii="Verdana" w:hAnsi="Verdana"/>
              </w:rPr>
              <w:t>D222</w:t>
            </w:r>
          </w:p>
        </w:tc>
        <w:tc>
          <w:tcPr>
            <w:tcW w:w="0" w:type="auto"/>
            <w:tcBorders>
              <w:top w:val="outset" w:sz="6" w:space="0" w:color="auto"/>
              <w:left w:val="outset" w:sz="6" w:space="0" w:color="auto"/>
              <w:bottom w:val="outset" w:sz="6" w:space="0" w:color="auto"/>
              <w:right w:val="outset" w:sz="6" w:space="0" w:color="auto"/>
            </w:tcBorders>
            <w:hideMark/>
          </w:tcPr>
          <w:p w14:paraId="5AE83838" w14:textId="77777777" w:rsidR="00486B32" w:rsidRPr="00486B32" w:rsidRDefault="00486B32" w:rsidP="00486B32">
            <w:pPr>
              <w:rPr>
                <w:rFonts w:ascii="Verdana" w:hAnsi="Verdana"/>
              </w:rPr>
            </w:pPr>
            <w:r w:rsidRPr="00486B32">
              <w:rPr>
                <w:rFonts w:ascii="Verdana" w:hAnsi="Verdana"/>
              </w:rPr>
              <w:t>M21</w:t>
            </w:r>
          </w:p>
        </w:tc>
      </w:tr>
      <w:tr w:rsidR="00486B32" w:rsidRPr="00486B32" w14:paraId="260299C5"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32C259B6" w14:textId="77777777" w:rsidR="00486B32" w:rsidRPr="00486B32" w:rsidRDefault="00486B32" w:rsidP="00486B32">
            <w:pPr>
              <w:rPr>
                <w:rFonts w:ascii="Verdana" w:hAnsi="Verdana"/>
                <w:i/>
                <w:iCs/>
                <w:color w:val="FF3333"/>
              </w:rPr>
            </w:pPr>
            <w:r w:rsidRPr="00486B32">
              <w:rPr>
                <w:rFonts w:ascii="Verdana" w:hAnsi="Verdana"/>
                <w:i/>
                <w:iCs/>
                <w:strike/>
                <w:color w:val="FF3333"/>
              </w:rPr>
              <w:t>311</w:t>
            </w:r>
          </w:p>
        </w:tc>
        <w:tc>
          <w:tcPr>
            <w:tcW w:w="0" w:type="auto"/>
            <w:tcBorders>
              <w:top w:val="outset" w:sz="6" w:space="0" w:color="auto"/>
              <w:left w:val="outset" w:sz="6" w:space="0" w:color="auto"/>
              <w:bottom w:val="outset" w:sz="6" w:space="0" w:color="auto"/>
              <w:right w:val="outset" w:sz="6" w:space="0" w:color="auto"/>
            </w:tcBorders>
            <w:hideMark/>
          </w:tcPr>
          <w:p w14:paraId="64F879E6" w14:textId="77777777" w:rsidR="00486B32" w:rsidRPr="00486B32" w:rsidRDefault="00486B32" w:rsidP="00486B32">
            <w:pPr>
              <w:rPr>
                <w:rFonts w:ascii="Verdana" w:hAnsi="Verdana"/>
                <w:i/>
                <w:iCs/>
                <w:color w:val="FF3333"/>
              </w:rPr>
            </w:pPr>
            <w:r w:rsidRPr="00486B32">
              <w:rPr>
                <w:rFonts w:ascii="Verdana" w:hAnsi="Verdana"/>
                <w:i/>
                <w:iCs/>
                <w:strike/>
                <w:color w:val="FF3333"/>
              </w:rPr>
              <w:t>John Smiths</w:t>
            </w:r>
          </w:p>
        </w:tc>
        <w:tc>
          <w:tcPr>
            <w:tcW w:w="0" w:type="auto"/>
            <w:tcBorders>
              <w:top w:val="outset" w:sz="6" w:space="0" w:color="auto"/>
              <w:left w:val="outset" w:sz="6" w:space="0" w:color="auto"/>
              <w:bottom w:val="outset" w:sz="6" w:space="0" w:color="auto"/>
              <w:right w:val="outset" w:sz="6" w:space="0" w:color="auto"/>
            </w:tcBorders>
            <w:hideMark/>
          </w:tcPr>
          <w:p w14:paraId="2B696424" w14:textId="77777777" w:rsidR="00486B32" w:rsidRPr="00486B32" w:rsidRDefault="00486B32" w:rsidP="00486B32">
            <w:pPr>
              <w:rPr>
                <w:rFonts w:ascii="Verdana" w:hAnsi="Verdana"/>
                <w:i/>
                <w:iCs/>
                <w:color w:val="FF3333"/>
              </w:rPr>
            </w:pPr>
            <w:r w:rsidRPr="00486B32">
              <w:rPr>
                <w:rFonts w:ascii="Verdana" w:hAnsi="Verdana"/>
                <w:i/>
                <w:iCs/>
                <w:strike/>
                <w:color w:val="FF3333"/>
              </w:rPr>
              <w:t>D300</w:t>
            </w:r>
          </w:p>
        </w:tc>
        <w:tc>
          <w:tcPr>
            <w:tcW w:w="0" w:type="auto"/>
            <w:tcBorders>
              <w:top w:val="outset" w:sz="6" w:space="0" w:color="auto"/>
              <w:left w:val="outset" w:sz="6" w:space="0" w:color="auto"/>
              <w:bottom w:val="outset" w:sz="6" w:space="0" w:color="auto"/>
              <w:right w:val="outset" w:sz="6" w:space="0" w:color="auto"/>
            </w:tcBorders>
            <w:hideMark/>
          </w:tcPr>
          <w:p w14:paraId="05338F06" w14:textId="77777777" w:rsidR="00486B32" w:rsidRPr="00486B32" w:rsidRDefault="00486B32" w:rsidP="00486B32">
            <w:pPr>
              <w:rPr>
                <w:rFonts w:ascii="Verdana" w:hAnsi="Verdana"/>
                <w:i/>
                <w:iCs/>
                <w:color w:val="FF3333"/>
              </w:rPr>
            </w:pPr>
            <w:r w:rsidRPr="00486B32">
              <w:rPr>
                <w:rFonts w:ascii="Verdana" w:hAnsi="Verdana"/>
                <w:i/>
                <w:iCs/>
                <w:strike/>
                <w:color w:val="FF3333"/>
              </w:rPr>
              <w:t>M33</w:t>
            </w:r>
          </w:p>
        </w:tc>
      </w:tr>
    </w:tbl>
    <w:p w14:paraId="4CD1E412" w14:textId="77777777" w:rsidR="00486B32" w:rsidRPr="00486B32" w:rsidRDefault="00486B32" w:rsidP="00486B32">
      <w:pPr>
        <w:spacing w:before="100" w:beforeAutospacing="1" w:after="100" w:afterAutospacing="1"/>
        <w:rPr>
          <w:rFonts w:ascii="Verdana" w:hAnsi="Verdana"/>
          <w:color w:val="000000"/>
          <w:sz w:val="22"/>
          <w:szCs w:val="22"/>
        </w:rPr>
      </w:pPr>
      <w:r w:rsidRPr="00486B32">
        <w:rPr>
          <w:rFonts w:ascii="Verdana" w:hAnsi="Verdana"/>
          <w:b/>
          <w:bCs/>
          <w:color w:val="000000"/>
          <w:sz w:val="22"/>
          <w:szCs w:val="22"/>
        </w:rPr>
        <w:t>1.4 Decomposition</w:t>
      </w:r>
    </w:p>
    <w:p w14:paraId="2B2767A6" w14:textId="77777777" w:rsidR="00486B32" w:rsidRPr="00486B32" w:rsidRDefault="00486B32" w:rsidP="00486B32">
      <w:pPr>
        <w:spacing w:before="100" w:beforeAutospacing="1" w:after="100" w:afterAutospacing="1"/>
        <w:rPr>
          <w:rFonts w:ascii="Verdana" w:hAnsi="Verdana"/>
          <w:color w:val="000000"/>
          <w:sz w:val="22"/>
          <w:szCs w:val="22"/>
        </w:rPr>
      </w:pPr>
      <w:r w:rsidRPr="00486B32">
        <w:rPr>
          <w:rFonts w:ascii="Verdana" w:hAnsi="Verdana"/>
          <w:color w:val="000000"/>
          <w:sz w:val="22"/>
          <w:szCs w:val="22"/>
        </w:rPr>
        <w:t>A standard way of resolving unnecessary redundancy in poorly designed tables is by proper </w:t>
      </w:r>
      <w:r w:rsidRPr="00A67435">
        <w:rPr>
          <w:rFonts w:ascii="Verdana" w:hAnsi="Verdana"/>
          <w:b/>
          <w:bCs/>
          <w:color w:val="000000"/>
          <w:sz w:val="22"/>
          <w:szCs w:val="22"/>
          <w:highlight w:val="yellow"/>
        </w:rPr>
        <w:t>decomposition</w:t>
      </w:r>
      <w:r w:rsidRPr="00A67435">
        <w:rPr>
          <w:rFonts w:ascii="Verdana" w:hAnsi="Verdana"/>
          <w:color w:val="000000"/>
          <w:sz w:val="22"/>
          <w:szCs w:val="22"/>
          <w:highlight w:val="yellow"/>
        </w:rPr>
        <w:t>: breaking down a relation into two or more component relations.</w:t>
      </w:r>
    </w:p>
    <w:p w14:paraId="21C00E5E" w14:textId="77777777" w:rsidR="00486B32" w:rsidRPr="00486B32" w:rsidRDefault="00486B32" w:rsidP="00486B32">
      <w:pPr>
        <w:spacing w:before="100" w:beforeAutospacing="1" w:after="100" w:afterAutospacing="1"/>
        <w:rPr>
          <w:rFonts w:ascii="Verdana" w:hAnsi="Verdana"/>
          <w:color w:val="000000"/>
          <w:sz w:val="22"/>
          <w:szCs w:val="22"/>
        </w:rPr>
      </w:pPr>
      <w:r w:rsidRPr="00486B32">
        <w:rPr>
          <w:rFonts w:ascii="Verdana" w:hAnsi="Verdana"/>
          <w:b/>
          <w:bCs/>
          <w:i/>
          <w:iCs/>
          <w:color w:val="339966"/>
          <w:sz w:val="22"/>
          <w:szCs w:val="22"/>
        </w:rPr>
        <w:t>Example:</w:t>
      </w:r>
      <w:r w:rsidRPr="00486B32">
        <w:rPr>
          <w:rFonts w:ascii="Verdana" w:hAnsi="Verdana"/>
          <w:color w:val="000000"/>
          <w:sz w:val="22"/>
          <w:szCs w:val="22"/>
        </w:rPr>
        <w:t xml:space="preserve"> the decomposition of the relation </w:t>
      </w:r>
      <w:proofErr w:type="spellStart"/>
      <w:r w:rsidRPr="00486B32">
        <w:rPr>
          <w:rFonts w:ascii="Verdana" w:hAnsi="Verdana"/>
          <w:color w:val="000000"/>
          <w:sz w:val="22"/>
          <w:szCs w:val="22"/>
        </w:rPr>
        <w:t>Employee_Bad</w:t>
      </w:r>
      <w:proofErr w:type="spellEnd"/>
      <w:r w:rsidRPr="00486B32">
        <w:rPr>
          <w:rFonts w:ascii="Verdana" w:hAnsi="Verdana"/>
          <w:color w:val="000000"/>
          <w:sz w:val="22"/>
          <w:szCs w:val="22"/>
        </w:rPr>
        <w:t xml:space="preserve"> into two relations:</w:t>
      </w:r>
    </w:p>
    <w:p w14:paraId="5FF3F56D" w14:textId="77777777" w:rsidR="00486B32" w:rsidRPr="00486B32" w:rsidRDefault="00486B32" w:rsidP="00486B32">
      <w:pPr>
        <w:spacing w:before="100" w:beforeAutospacing="1" w:after="100" w:afterAutospacing="1"/>
        <w:rPr>
          <w:rFonts w:ascii="Verdana" w:hAnsi="Verdana"/>
          <w:color w:val="000000"/>
          <w:sz w:val="22"/>
          <w:szCs w:val="22"/>
        </w:rPr>
      </w:pPr>
      <w:r w:rsidRPr="00486B32">
        <w:rPr>
          <w:rFonts w:ascii="Verdana" w:hAnsi="Verdana"/>
          <w:color w:val="000000"/>
          <w:sz w:val="22"/>
          <w:szCs w:val="22"/>
        </w:rPr>
        <w:t xml:space="preserve">1. </w:t>
      </w:r>
      <w:proofErr w:type="spellStart"/>
      <w:proofErr w:type="gramStart"/>
      <w:r w:rsidRPr="00486B32">
        <w:rPr>
          <w:rFonts w:ascii="Verdana" w:hAnsi="Verdana"/>
          <w:color w:val="000000"/>
          <w:sz w:val="22"/>
          <w:szCs w:val="22"/>
        </w:rPr>
        <w:t>Empolyee</w:t>
      </w:r>
      <w:proofErr w:type="spellEnd"/>
      <w:r w:rsidRPr="00486B32">
        <w:rPr>
          <w:rFonts w:ascii="Verdana" w:hAnsi="Verdana"/>
          <w:color w:val="000000"/>
          <w:sz w:val="22"/>
          <w:szCs w:val="22"/>
        </w:rPr>
        <w:t>(</w:t>
      </w:r>
      <w:proofErr w:type="spellStart"/>
      <w:proofErr w:type="gramEnd"/>
      <w:r w:rsidRPr="00486B32">
        <w:rPr>
          <w:rFonts w:ascii="Verdana" w:hAnsi="Verdana"/>
          <w:color w:val="000000"/>
          <w:sz w:val="22"/>
          <w:szCs w:val="22"/>
          <w:u w:val="single"/>
        </w:rPr>
        <w:t>EmpId</w:t>
      </w:r>
      <w:proofErr w:type="spellEnd"/>
      <w:r w:rsidRPr="00486B32">
        <w:rPr>
          <w:rFonts w:ascii="Verdana" w:hAnsi="Verdana"/>
          <w:color w:val="000000"/>
          <w:sz w:val="22"/>
          <w:szCs w:val="22"/>
        </w:rPr>
        <w:t xml:space="preserve">, Name, </w:t>
      </w:r>
      <w:proofErr w:type="spellStart"/>
      <w:r w:rsidRPr="00486B32">
        <w:rPr>
          <w:rFonts w:ascii="Verdana" w:hAnsi="Verdana"/>
          <w:color w:val="000000"/>
          <w:sz w:val="22"/>
          <w:szCs w:val="22"/>
        </w:rPr>
        <w:t>DeptId</w:t>
      </w:r>
      <w:proofErr w:type="spellEnd"/>
      <w:r w:rsidRPr="00486B32">
        <w:rPr>
          <w:rFonts w:ascii="Verdana" w:hAnsi="Verdana"/>
          <w:color w:val="000000"/>
          <w:sz w:val="22"/>
          <w:szCs w:val="22"/>
        </w:rPr>
        <w:t>)</w:t>
      </w:r>
    </w:p>
    <w:tbl>
      <w:tblPr>
        <w:tblW w:w="0" w:type="auto"/>
        <w:tblCellSpacing w:w="2" w:type="dxa"/>
        <w:tblBorders>
          <w:top w:val="outset" w:sz="6" w:space="0" w:color="auto"/>
          <w:left w:val="outset" w:sz="6" w:space="0" w:color="auto"/>
          <w:bottom w:val="outset" w:sz="6" w:space="0" w:color="auto"/>
          <w:right w:val="outset" w:sz="6" w:space="0" w:color="auto"/>
        </w:tblBorders>
        <w:tblCellMar>
          <w:top w:w="5" w:type="dxa"/>
          <w:left w:w="5" w:type="dxa"/>
          <w:bottom w:w="5" w:type="dxa"/>
          <w:right w:w="5" w:type="dxa"/>
        </w:tblCellMar>
        <w:tblLook w:val="04A0" w:firstRow="1" w:lastRow="0" w:firstColumn="1" w:lastColumn="0" w:noHBand="0" w:noVBand="1"/>
      </w:tblPr>
      <w:tblGrid>
        <w:gridCol w:w="1131"/>
        <w:gridCol w:w="1819"/>
        <w:gridCol w:w="1386"/>
      </w:tblGrid>
      <w:tr w:rsidR="00486B32" w:rsidRPr="00486B32" w14:paraId="623C10B3" w14:textId="77777777">
        <w:trPr>
          <w:tblCellSpacing w:w="2" w:type="dxa"/>
        </w:trPr>
        <w:tc>
          <w:tcPr>
            <w:tcW w:w="1125" w:type="dxa"/>
            <w:tcBorders>
              <w:top w:val="outset" w:sz="6" w:space="0" w:color="auto"/>
              <w:left w:val="outset" w:sz="6" w:space="0" w:color="auto"/>
              <w:bottom w:val="outset" w:sz="6" w:space="0" w:color="auto"/>
              <w:right w:val="outset" w:sz="6" w:space="0" w:color="auto"/>
            </w:tcBorders>
            <w:hideMark/>
          </w:tcPr>
          <w:p w14:paraId="2D1B492A" w14:textId="77777777" w:rsidR="00486B32" w:rsidRPr="00486B32" w:rsidRDefault="00486B32" w:rsidP="00486B32">
            <w:pPr>
              <w:rPr>
                <w:rFonts w:ascii="Verdana" w:hAnsi="Verdana"/>
              </w:rPr>
            </w:pPr>
            <w:proofErr w:type="spellStart"/>
            <w:r w:rsidRPr="00486B32">
              <w:rPr>
                <w:rFonts w:ascii="Verdana" w:hAnsi="Verdana"/>
                <w:b/>
                <w:bCs/>
              </w:rPr>
              <w:t>EmpId</w:t>
            </w:r>
            <w:proofErr w:type="spellEnd"/>
          </w:p>
        </w:tc>
        <w:tc>
          <w:tcPr>
            <w:tcW w:w="1815" w:type="dxa"/>
            <w:tcBorders>
              <w:top w:val="outset" w:sz="6" w:space="0" w:color="auto"/>
              <w:left w:val="outset" w:sz="6" w:space="0" w:color="auto"/>
              <w:bottom w:val="outset" w:sz="6" w:space="0" w:color="auto"/>
              <w:right w:val="outset" w:sz="6" w:space="0" w:color="auto"/>
            </w:tcBorders>
            <w:hideMark/>
          </w:tcPr>
          <w:p w14:paraId="0AD29FAF" w14:textId="77777777" w:rsidR="00486B32" w:rsidRPr="00486B32" w:rsidRDefault="00486B32" w:rsidP="00486B32">
            <w:pPr>
              <w:rPr>
                <w:rFonts w:ascii="Verdana" w:hAnsi="Verdana"/>
              </w:rPr>
            </w:pPr>
            <w:r w:rsidRPr="00486B32">
              <w:rPr>
                <w:rFonts w:ascii="Verdana" w:hAnsi="Verdana"/>
                <w:b/>
                <w:bCs/>
              </w:rPr>
              <w:t>Name</w:t>
            </w:r>
          </w:p>
        </w:tc>
        <w:tc>
          <w:tcPr>
            <w:tcW w:w="1380" w:type="dxa"/>
            <w:tcBorders>
              <w:top w:val="outset" w:sz="6" w:space="0" w:color="auto"/>
              <w:left w:val="outset" w:sz="6" w:space="0" w:color="auto"/>
              <w:bottom w:val="outset" w:sz="6" w:space="0" w:color="auto"/>
              <w:right w:val="outset" w:sz="6" w:space="0" w:color="auto"/>
            </w:tcBorders>
            <w:hideMark/>
          </w:tcPr>
          <w:p w14:paraId="4D44C4BB" w14:textId="77777777" w:rsidR="00486B32" w:rsidRPr="00486B32" w:rsidRDefault="00486B32" w:rsidP="00486B32">
            <w:pPr>
              <w:rPr>
                <w:rFonts w:ascii="Verdana" w:hAnsi="Verdana"/>
              </w:rPr>
            </w:pPr>
            <w:proofErr w:type="spellStart"/>
            <w:r w:rsidRPr="00486B32">
              <w:rPr>
                <w:rFonts w:ascii="Verdana" w:hAnsi="Verdana"/>
                <w:b/>
                <w:bCs/>
              </w:rPr>
              <w:t>DeptId</w:t>
            </w:r>
            <w:proofErr w:type="spellEnd"/>
          </w:p>
        </w:tc>
      </w:tr>
      <w:tr w:rsidR="00486B32" w:rsidRPr="00486B32" w14:paraId="5B529F37"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355989E8" w14:textId="77777777" w:rsidR="00486B32" w:rsidRPr="00486B32" w:rsidRDefault="00486B32" w:rsidP="00486B32">
            <w:pPr>
              <w:rPr>
                <w:rFonts w:ascii="Verdana" w:hAnsi="Verdana"/>
              </w:rPr>
            </w:pPr>
            <w:r w:rsidRPr="00486B32">
              <w:rPr>
                <w:rFonts w:ascii="Verdana" w:hAnsi="Verdana"/>
              </w:rPr>
              <w:t>101</w:t>
            </w:r>
          </w:p>
        </w:tc>
        <w:tc>
          <w:tcPr>
            <w:tcW w:w="0" w:type="auto"/>
            <w:tcBorders>
              <w:top w:val="outset" w:sz="6" w:space="0" w:color="auto"/>
              <w:left w:val="outset" w:sz="6" w:space="0" w:color="auto"/>
              <w:bottom w:val="outset" w:sz="6" w:space="0" w:color="auto"/>
              <w:right w:val="outset" w:sz="6" w:space="0" w:color="auto"/>
            </w:tcBorders>
            <w:hideMark/>
          </w:tcPr>
          <w:p w14:paraId="470C4BD1" w14:textId="77777777" w:rsidR="00486B32" w:rsidRPr="00486B32" w:rsidRDefault="00486B32" w:rsidP="00486B32">
            <w:pPr>
              <w:rPr>
                <w:rFonts w:ascii="Verdana" w:hAnsi="Verdana"/>
              </w:rPr>
            </w:pPr>
            <w:r w:rsidRPr="00486B32">
              <w:rPr>
                <w:rFonts w:ascii="Verdana" w:hAnsi="Verdana"/>
              </w:rPr>
              <w:t>Lady Gaga</w:t>
            </w:r>
          </w:p>
        </w:tc>
        <w:tc>
          <w:tcPr>
            <w:tcW w:w="0" w:type="auto"/>
            <w:tcBorders>
              <w:top w:val="outset" w:sz="6" w:space="0" w:color="auto"/>
              <w:left w:val="outset" w:sz="6" w:space="0" w:color="auto"/>
              <w:bottom w:val="outset" w:sz="6" w:space="0" w:color="auto"/>
              <w:right w:val="outset" w:sz="6" w:space="0" w:color="auto"/>
            </w:tcBorders>
            <w:hideMark/>
          </w:tcPr>
          <w:p w14:paraId="3DC57628" w14:textId="77777777" w:rsidR="00486B32" w:rsidRPr="00486B32" w:rsidRDefault="00486B32" w:rsidP="00486B32">
            <w:pPr>
              <w:rPr>
                <w:rFonts w:ascii="Verdana" w:hAnsi="Verdana"/>
              </w:rPr>
            </w:pPr>
            <w:r w:rsidRPr="00486B32">
              <w:rPr>
                <w:rFonts w:ascii="Verdana" w:hAnsi="Verdana"/>
              </w:rPr>
              <w:t>D123</w:t>
            </w:r>
          </w:p>
        </w:tc>
      </w:tr>
      <w:tr w:rsidR="00486B32" w:rsidRPr="00486B32" w14:paraId="5977764F"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0BB2F426" w14:textId="77777777" w:rsidR="00486B32" w:rsidRPr="00486B32" w:rsidRDefault="00486B32" w:rsidP="00486B32">
            <w:pPr>
              <w:rPr>
                <w:rFonts w:ascii="Verdana" w:hAnsi="Verdana"/>
              </w:rPr>
            </w:pPr>
            <w:r w:rsidRPr="00486B32">
              <w:rPr>
                <w:rFonts w:ascii="Verdana" w:hAnsi="Verdana"/>
              </w:rPr>
              <w:t>122</w:t>
            </w:r>
          </w:p>
        </w:tc>
        <w:tc>
          <w:tcPr>
            <w:tcW w:w="0" w:type="auto"/>
            <w:tcBorders>
              <w:top w:val="outset" w:sz="6" w:space="0" w:color="auto"/>
              <w:left w:val="outset" w:sz="6" w:space="0" w:color="auto"/>
              <w:bottom w:val="outset" w:sz="6" w:space="0" w:color="auto"/>
              <w:right w:val="outset" w:sz="6" w:space="0" w:color="auto"/>
            </w:tcBorders>
            <w:hideMark/>
          </w:tcPr>
          <w:p w14:paraId="6B4D103F" w14:textId="77777777" w:rsidR="00486B32" w:rsidRPr="00486B32" w:rsidRDefault="00486B32" w:rsidP="00486B32">
            <w:pPr>
              <w:rPr>
                <w:rFonts w:ascii="Verdana" w:hAnsi="Verdana"/>
              </w:rPr>
            </w:pPr>
            <w:r w:rsidRPr="00486B32">
              <w:rPr>
                <w:rFonts w:ascii="Verdana" w:hAnsi="Verdana"/>
              </w:rPr>
              <w:t>Brad Pitts</w:t>
            </w:r>
          </w:p>
        </w:tc>
        <w:tc>
          <w:tcPr>
            <w:tcW w:w="0" w:type="auto"/>
            <w:tcBorders>
              <w:top w:val="outset" w:sz="6" w:space="0" w:color="auto"/>
              <w:left w:val="outset" w:sz="6" w:space="0" w:color="auto"/>
              <w:bottom w:val="outset" w:sz="6" w:space="0" w:color="auto"/>
              <w:right w:val="outset" w:sz="6" w:space="0" w:color="auto"/>
            </w:tcBorders>
            <w:hideMark/>
          </w:tcPr>
          <w:p w14:paraId="067534CE" w14:textId="77777777" w:rsidR="00486B32" w:rsidRPr="00486B32" w:rsidRDefault="00486B32" w:rsidP="00486B32">
            <w:pPr>
              <w:rPr>
                <w:rFonts w:ascii="Verdana" w:hAnsi="Verdana"/>
              </w:rPr>
            </w:pPr>
            <w:r w:rsidRPr="00486B32">
              <w:rPr>
                <w:rFonts w:ascii="Verdana" w:hAnsi="Verdana"/>
              </w:rPr>
              <w:t>D123</w:t>
            </w:r>
          </w:p>
        </w:tc>
      </w:tr>
      <w:tr w:rsidR="00486B32" w:rsidRPr="00486B32" w14:paraId="2D761603"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5702ACBC" w14:textId="77777777" w:rsidR="00486B32" w:rsidRPr="00486B32" w:rsidRDefault="00486B32" w:rsidP="00486B32">
            <w:pPr>
              <w:rPr>
                <w:rFonts w:ascii="Verdana" w:hAnsi="Verdana"/>
              </w:rPr>
            </w:pPr>
            <w:r w:rsidRPr="00486B32">
              <w:rPr>
                <w:rFonts w:ascii="Verdana" w:hAnsi="Verdana"/>
              </w:rPr>
              <w:t>140</w:t>
            </w:r>
          </w:p>
        </w:tc>
        <w:tc>
          <w:tcPr>
            <w:tcW w:w="0" w:type="auto"/>
            <w:tcBorders>
              <w:top w:val="outset" w:sz="6" w:space="0" w:color="auto"/>
              <w:left w:val="outset" w:sz="6" w:space="0" w:color="auto"/>
              <w:bottom w:val="outset" w:sz="6" w:space="0" w:color="auto"/>
              <w:right w:val="outset" w:sz="6" w:space="0" w:color="auto"/>
            </w:tcBorders>
            <w:hideMark/>
          </w:tcPr>
          <w:p w14:paraId="1CA981B0" w14:textId="77777777" w:rsidR="00486B32" w:rsidRPr="00486B32" w:rsidRDefault="00486B32" w:rsidP="00486B32">
            <w:pPr>
              <w:rPr>
                <w:rFonts w:ascii="Verdana" w:hAnsi="Verdana"/>
              </w:rPr>
            </w:pPr>
            <w:r w:rsidRPr="00486B32">
              <w:rPr>
                <w:rFonts w:ascii="Verdana" w:hAnsi="Verdana"/>
              </w:rPr>
              <w:t>Lebron James</w:t>
            </w:r>
          </w:p>
        </w:tc>
        <w:tc>
          <w:tcPr>
            <w:tcW w:w="0" w:type="auto"/>
            <w:tcBorders>
              <w:top w:val="outset" w:sz="6" w:space="0" w:color="auto"/>
              <w:left w:val="outset" w:sz="6" w:space="0" w:color="auto"/>
              <w:bottom w:val="outset" w:sz="6" w:space="0" w:color="auto"/>
              <w:right w:val="outset" w:sz="6" w:space="0" w:color="auto"/>
            </w:tcBorders>
            <w:hideMark/>
          </w:tcPr>
          <w:p w14:paraId="2DE10B2A" w14:textId="77777777" w:rsidR="00486B32" w:rsidRPr="00486B32" w:rsidRDefault="00486B32" w:rsidP="00486B32">
            <w:pPr>
              <w:rPr>
                <w:rFonts w:ascii="Verdana" w:hAnsi="Verdana"/>
              </w:rPr>
            </w:pPr>
            <w:r w:rsidRPr="00486B32">
              <w:rPr>
                <w:rFonts w:ascii="Verdana" w:hAnsi="Verdana"/>
              </w:rPr>
              <w:t>D123</w:t>
            </w:r>
          </w:p>
        </w:tc>
      </w:tr>
      <w:tr w:rsidR="00486B32" w:rsidRPr="00486B32" w14:paraId="4FCFACBC"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26373D12" w14:textId="77777777" w:rsidR="00486B32" w:rsidRPr="00486B32" w:rsidRDefault="00486B32" w:rsidP="00486B32">
            <w:pPr>
              <w:rPr>
                <w:rFonts w:ascii="Verdana" w:hAnsi="Verdana"/>
              </w:rPr>
            </w:pPr>
            <w:r w:rsidRPr="00486B32">
              <w:rPr>
                <w:rFonts w:ascii="Verdana" w:hAnsi="Verdana"/>
              </w:rPr>
              <w:t>155</w:t>
            </w:r>
          </w:p>
        </w:tc>
        <w:tc>
          <w:tcPr>
            <w:tcW w:w="0" w:type="auto"/>
            <w:tcBorders>
              <w:top w:val="outset" w:sz="6" w:space="0" w:color="auto"/>
              <w:left w:val="outset" w:sz="6" w:space="0" w:color="auto"/>
              <w:bottom w:val="outset" w:sz="6" w:space="0" w:color="auto"/>
              <w:right w:val="outset" w:sz="6" w:space="0" w:color="auto"/>
            </w:tcBorders>
            <w:hideMark/>
          </w:tcPr>
          <w:p w14:paraId="302E960F" w14:textId="77777777" w:rsidR="00486B32" w:rsidRPr="00486B32" w:rsidRDefault="00486B32" w:rsidP="00486B32">
            <w:pPr>
              <w:rPr>
                <w:rFonts w:ascii="Verdana" w:hAnsi="Verdana"/>
              </w:rPr>
            </w:pPr>
            <w:r w:rsidRPr="00486B32">
              <w:rPr>
                <w:rFonts w:ascii="Verdana" w:hAnsi="Verdana"/>
              </w:rPr>
              <w:t>Narendra Modi</w:t>
            </w:r>
          </w:p>
        </w:tc>
        <w:tc>
          <w:tcPr>
            <w:tcW w:w="0" w:type="auto"/>
            <w:tcBorders>
              <w:top w:val="outset" w:sz="6" w:space="0" w:color="auto"/>
              <w:left w:val="outset" w:sz="6" w:space="0" w:color="auto"/>
              <w:bottom w:val="outset" w:sz="6" w:space="0" w:color="auto"/>
              <w:right w:val="outset" w:sz="6" w:space="0" w:color="auto"/>
            </w:tcBorders>
            <w:hideMark/>
          </w:tcPr>
          <w:p w14:paraId="063F91F9" w14:textId="77777777" w:rsidR="00486B32" w:rsidRPr="00486B32" w:rsidRDefault="00486B32" w:rsidP="00486B32">
            <w:pPr>
              <w:rPr>
                <w:rFonts w:ascii="Verdana" w:hAnsi="Verdana"/>
              </w:rPr>
            </w:pPr>
            <w:r w:rsidRPr="00486B32">
              <w:rPr>
                <w:rFonts w:ascii="Verdana" w:hAnsi="Verdana"/>
              </w:rPr>
              <w:t>D222</w:t>
            </w:r>
          </w:p>
        </w:tc>
      </w:tr>
      <w:tr w:rsidR="00486B32" w:rsidRPr="00486B32" w14:paraId="6347AE06"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6D2299BC" w14:textId="77777777" w:rsidR="00486B32" w:rsidRPr="00486B32" w:rsidRDefault="00486B32" w:rsidP="00486B32">
            <w:pPr>
              <w:rPr>
                <w:rFonts w:ascii="Verdana" w:hAnsi="Verdana"/>
              </w:rPr>
            </w:pPr>
            <w:r w:rsidRPr="00486B32">
              <w:rPr>
                <w:rFonts w:ascii="Verdana" w:hAnsi="Verdana"/>
              </w:rPr>
              <w:t>167</w:t>
            </w:r>
          </w:p>
        </w:tc>
        <w:tc>
          <w:tcPr>
            <w:tcW w:w="0" w:type="auto"/>
            <w:tcBorders>
              <w:top w:val="outset" w:sz="6" w:space="0" w:color="auto"/>
              <w:left w:val="outset" w:sz="6" w:space="0" w:color="auto"/>
              <w:bottom w:val="outset" w:sz="6" w:space="0" w:color="auto"/>
              <w:right w:val="outset" w:sz="6" w:space="0" w:color="auto"/>
            </w:tcBorders>
            <w:hideMark/>
          </w:tcPr>
          <w:p w14:paraId="6370C1A6" w14:textId="77777777" w:rsidR="00486B32" w:rsidRPr="00486B32" w:rsidRDefault="00486B32" w:rsidP="00486B32">
            <w:pPr>
              <w:rPr>
                <w:rFonts w:ascii="Verdana" w:hAnsi="Verdana"/>
              </w:rPr>
            </w:pPr>
            <w:r w:rsidRPr="00486B32">
              <w:rPr>
                <w:rFonts w:ascii="Verdana" w:hAnsi="Verdana"/>
              </w:rPr>
              <w:t>Jennifer Lopez</w:t>
            </w:r>
          </w:p>
        </w:tc>
        <w:tc>
          <w:tcPr>
            <w:tcW w:w="0" w:type="auto"/>
            <w:tcBorders>
              <w:top w:val="outset" w:sz="6" w:space="0" w:color="auto"/>
              <w:left w:val="outset" w:sz="6" w:space="0" w:color="auto"/>
              <w:bottom w:val="outset" w:sz="6" w:space="0" w:color="auto"/>
              <w:right w:val="outset" w:sz="6" w:space="0" w:color="auto"/>
            </w:tcBorders>
            <w:hideMark/>
          </w:tcPr>
          <w:p w14:paraId="77C1DCFC" w14:textId="77777777" w:rsidR="00486B32" w:rsidRPr="00486B32" w:rsidRDefault="00486B32" w:rsidP="00486B32">
            <w:pPr>
              <w:rPr>
                <w:rFonts w:ascii="Verdana" w:hAnsi="Verdana"/>
              </w:rPr>
            </w:pPr>
            <w:r w:rsidRPr="00486B32">
              <w:rPr>
                <w:rFonts w:ascii="Verdana" w:hAnsi="Verdana"/>
              </w:rPr>
              <w:t>D222</w:t>
            </w:r>
          </w:p>
        </w:tc>
      </w:tr>
      <w:tr w:rsidR="00486B32" w:rsidRPr="00486B32" w14:paraId="451DB0F6"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4FEC0D65" w14:textId="77777777" w:rsidR="00486B32" w:rsidRPr="00486B32" w:rsidRDefault="00486B32" w:rsidP="00486B32">
            <w:pPr>
              <w:rPr>
                <w:rFonts w:ascii="Verdana" w:hAnsi="Verdana"/>
              </w:rPr>
            </w:pPr>
            <w:r w:rsidRPr="00486B32">
              <w:rPr>
                <w:rFonts w:ascii="Verdana" w:hAnsi="Verdana"/>
              </w:rPr>
              <w:t>311</w:t>
            </w:r>
          </w:p>
        </w:tc>
        <w:tc>
          <w:tcPr>
            <w:tcW w:w="0" w:type="auto"/>
            <w:tcBorders>
              <w:top w:val="outset" w:sz="6" w:space="0" w:color="auto"/>
              <w:left w:val="outset" w:sz="6" w:space="0" w:color="auto"/>
              <w:bottom w:val="outset" w:sz="6" w:space="0" w:color="auto"/>
              <w:right w:val="outset" w:sz="6" w:space="0" w:color="auto"/>
            </w:tcBorders>
            <w:hideMark/>
          </w:tcPr>
          <w:p w14:paraId="2DCAC724" w14:textId="77777777" w:rsidR="00486B32" w:rsidRPr="00486B32" w:rsidRDefault="00486B32" w:rsidP="00486B32">
            <w:pPr>
              <w:rPr>
                <w:rFonts w:ascii="Verdana" w:hAnsi="Verdana"/>
              </w:rPr>
            </w:pPr>
            <w:r w:rsidRPr="00486B32">
              <w:rPr>
                <w:rFonts w:ascii="Verdana" w:hAnsi="Verdana"/>
              </w:rPr>
              <w:t>John Smiths</w:t>
            </w:r>
          </w:p>
        </w:tc>
        <w:tc>
          <w:tcPr>
            <w:tcW w:w="0" w:type="auto"/>
            <w:tcBorders>
              <w:top w:val="outset" w:sz="6" w:space="0" w:color="auto"/>
              <w:left w:val="outset" w:sz="6" w:space="0" w:color="auto"/>
              <w:bottom w:val="outset" w:sz="6" w:space="0" w:color="auto"/>
              <w:right w:val="outset" w:sz="6" w:space="0" w:color="auto"/>
            </w:tcBorders>
            <w:hideMark/>
          </w:tcPr>
          <w:p w14:paraId="574675AF" w14:textId="77777777" w:rsidR="00486B32" w:rsidRPr="00486B32" w:rsidRDefault="00486B32" w:rsidP="00486B32">
            <w:pPr>
              <w:rPr>
                <w:rFonts w:ascii="Verdana" w:hAnsi="Verdana"/>
              </w:rPr>
            </w:pPr>
            <w:r w:rsidRPr="00486B32">
              <w:rPr>
                <w:rFonts w:ascii="Verdana" w:hAnsi="Verdana"/>
              </w:rPr>
              <w:t>D300</w:t>
            </w:r>
          </w:p>
        </w:tc>
      </w:tr>
    </w:tbl>
    <w:p w14:paraId="1F1AA6E9" w14:textId="77777777" w:rsidR="00486B32" w:rsidRPr="00486B32" w:rsidRDefault="00486B32" w:rsidP="00486B32">
      <w:pPr>
        <w:spacing w:before="100" w:beforeAutospacing="1" w:after="100" w:afterAutospacing="1"/>
        <w:rPr>
          <w:rFonts w:ascii="Verdana" w:hAnsi="Verdana"/>
          <w:color w:val="000000"/>
          <w:sz w:val="22"/>
          <w:szCs w:val="22"/>
        </w:rPr>
      </w:pPr>
      <w:r w:rsidRPr="00486B32">
        <w:rPr>
          <w:rFonts w:ascii="Verdana" w:hAnsi="Verdana"/>
          <w:color w:val="000000"/>
          <w:sz w:val="22"/>
          <w:szCs w:val="22"/>
        </w:rPr>
        <w:t xml:space="preserve">2. </w:t>
      </w:r>
      <w:proofErr w:type="gramStart"/>
      <w:r w:rsidRPr="00486B32">
        <w:rPr>
          <w:rFonts w:ascii="Verdana" w:hAnsi="Verdana"/>
          <w:color w:val="000000"/>
          <w:sz w:val="22"/>
          <w:szCs w:val="22"/>
        </w:rPr>
        <w:t>Department(</w:t>
      </w:r>
      <w:proofErr w:type="spellStart"/>
      <w:proofErr w:type="gramEnd"/>
      <w:r w:rsidRPr="00486B32">
        <w:rPr>
          <w:rFonts w:ascii="Verdana" w:hAnsi="Verdana"/>
          <w:color w:val="000000"/>
          <w:sz w:val="22"/>
          <w:szCs w:val="22"/>
          <w:u w:val="single"/>
        </w:rPr>
        <w:t>DeptId</w:t>
      </w:r>
      <w:proofErr w:type="spellEnd"/>
      <w:r w:rsidRPr="00486B32">
        <w:rPr>
          <w:rFonts w:ascii="Verdana" w:hAnsi="Verdana"/>
          <w:color w:val="000000"/>
          <w:sz w:val="22"/>
          <w:szCs w:val="22"/>
        </w:rPr>
        <w:t xml:space="preserve">, </w:t>
      </w:r>
      <w:proofErr w:type="spellStart"/>
      <w:r w:rsidRPr="00486B32">
        <w:rPr>
          <w:rFonts w:ascii="Verdana" w:hAnsi="Verdana"/>
          <w:color w:val="000000"/>
          <w:sz w:val="22"/>
          <w:szCs w:val="22"/>
        </w:rPr>
        <w:t>MailCode</w:t>
      </w:r>
      <w:proofErr w:type="spellEnd"/>
      <w:r w:rsidRPr="00486B32">
        <w:rPr>
          <w:rFonts w:ascii="Verdana" w:hAnsi="Verdana"/>
          <w:color w:val="000000"/>
          <w:sz w:val="22"/>
          <w:szCs w:val="22"/>
        </w:rPr>
        <w:t>)</w:t>
      </w:r>
    </w:p>
    <w:tbl>
      <w:tblPr>
        <w:tblW w:w="0" w:type="auto"/>
        <w:tblCellSpacing w:w="2" w:type="dxa"/>
        <w:tblBorders>
          <w:top w:val="outset" w:sz="6" w:space="0" w:color="auto"/>
          <w:left w:val="outset" w:sz="6" w:space="0" w:color="auto"/>
          <w:bottom w:val="outset" w:sz="6" w:space="0" w:color="auto"/>
          <w:right w:val="outset" w:sz="6" w:space="0" w:color="auto"/>
        </w:tblBorders>
        <w:tblCellMar>
          <w:top w:w="5" w:type="dxa"/>
          <w:left w:w="5" w:type="dxa"/>
          <w:bottom w:w="5" w:type="dxa"/>
          <w:right w:w="5" w:type="dxa"/>
        </w:tblCellMar>
        <w:tblLook w:val="04A0" w:firstRow="1" w:lastRow="0" w:firstColumn="1" w:lastColumn="0" w:noHBand="0" w:noVBand="1"/>
      </w:tblPr>
      <w:tblGrid>
        <w:gridCol w:w="1386"/>
        <w:gridCol w:w="1551"/>
      </w:tblGrid>
      <w:tr w:rsidR="00486B32" w:rsidRPr="00486B32" w14:paraId="03D1A6D4" w14:textId="77777777">
        <w:trPr>
          <w:tblCellSpacing w:w="2" w:type="dxa"/>
        </w:trPr>
        <w:tc>
          <w:tcPr>
            <w:tcW w:w="1380" w:type="dxa"/>
            <w:tcBorders>
              <w:top w:val="outset" w:sz="6" w:space="0" w:color="auto"/>
              <w:left w:val="outset" w:sz="6" w:space="0" w:color="auto"/>
              <w:bottom w:val="outset" w:sz="6" w:space="0" w:color="auto"/>
              <w:right w:val="outset" w:sz="6" w:space="0" w:color="auto"/>
            </w:tcBorders>
            <w:hideMark/>
          </w:tcPr>
          <w:p w14:paraId="5C81EE71" w14:textId="77777777" w:rsidR="00486B32" w:rsidRPr="00486B32" w:rsidRDefault="00486B32" w:rsidP="00486B32">
            <w:pPr>
              <w:rPr>
                <w:rFonts w:ascii="Verdana" w:hAnsi="Verdana"/>
              </w:rPr>
            </w:pPr>
            <w:proofErr w:type="spellStart"/>
            <w:r w:rsidRPr="00486B32">
              <w:rPr>
                <w:rFonts w:ascii="Verdana" w:hAnsi="Verdana"/>
                <w:b/>
                <w:bCs/>
              </w:rPr>
              <w:t>DeptId</w:t>
            </w:r>
            <w:proofErr w:type="spellEnd"/>
          </w:p>
        </w:tc>
        <w:tc>
          <w:tcPr>
            <w:tcW w:w="1545" w:type="dxa"/>
            <w:tcBorders>
              <w:top w:val="outset" w:sz="6" w:space="0" w:color="auto"/>
              <w:left w:val="outset" w:sz="6" w:space="0" w:color="auto"/>
              <w:bottom w:val="outset" w:sz="6" w:space="0" w:color="auto"/>
              <w:right w:val="outset" w:sz="6" w:space="0" w:color="auto"/>
            </w:tcBorders>
            <w:hideMark/>
          </w:tcPr>
          <w:p w14:paraId="7FA54EEC" w14:textId="77777777" w:rsidR="00486B32" w:rsidRPr="00486B32" w:rsidRDefault="00486B32" w:rsidP="00486B32">
            <w:pPr>
              <w:rPr>
                <w:rFonts w:ascii="Verdana" w:hAnsi="Verdana"/>
              </w:rPr>
            </w:pPr>
            <w:proofErr w:type="spellStart"/>
            <w:r w:rsidRPr="00486B32">
              <w:rPr>
                <w:rFonts w:ascii="Verdana" w:hAnsi="Verdana"/>
                <w:b/>
                <w:bCs/>
              </w:rPr>
              <w:t>MailCode</w:t>
            </w:r>
            <w:proofErr w:type="spellEnd"/>
          </w:p>
        </w:tc>
      </w:tr>
      <w:tr w:rsidR="00486B32" w:rsidRPr="00486B32" w14:paraId="0B7E6BCF"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1CF9C67E" w14:textId="77777777" w:rsidR="00486B32" w:rsidRPr="00486B32" w:rsidRDefault="00486B32" w:rsidP="00486B32">
            <w:pPr>
              <w:rPr>
                <w:rFonts w:ascii="Verdana" w:hAnsi="Verdana"/>
              </w:rPr>
            </w:pPr>
            <w:r w:rsidRPr="00486B32">
              <w:rPr>
                <w:rFonts w:ascii="Verdana" w:hAnsi="Verdana"/>
              </w:rPr>
              <w:t>D123</w:t>
            </w:r>
          </w:p>
        </w:tc>
        <w:tc>
          <w:tcPr>
            <w:tcW w:w="0" w:type="auto"/>
            <w:tcBorders>
              <w:top w:val="outset" w:sz="6" w:space="0" w:color="auto"/>
              <w:left w:val="outset" w:sz="6" w:space="0" w:color="auto"/>
              <w:bottom w:val="outset" w:sz="6" w:space="0" w:color="auto"/>
              <w:right w:val="outset" w:sz="6" w:space="0" w:color="auto"/>
            </w:tcBorders>
            <w:hideMark/>
          </w:tcPr>
          <w:p w14:paraId="3540A172" w14:textId="77777777" w:rsidR="00486B32" w:rsidRPr="00486B32" w:rsidRDefault="00486B32" w:rsidP="00486B32">
            <w:pPr>
              <w:rPr>
                <w:rFonts w:ascii="Verdana" w:hAnsi="Verdana"/>
              </w:rPr>
            </w:pPr>
            <w:r w:rsidRPr="00486B32">
              <w:rPr>
                <w:rFonts w:ascii="Verdana" w:hAnsi="Verdana"/>
              </w:rPr>
              <w:t>M10</w:t>
            </w:r>
          </w:p>
        </w:tc>
      </w:tr>
      <w:tr w:rsidR="00486B32" w:rsidRPr="00486B32" w14:paraId="06013FA8"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0BFA8C11" w14:textId="77777777" w:rsidR="00486B32" w:rsidRPr="00486B32" w:rsidRDefault="00486B32" w:rsidP="00486B32">
            <w:pPr>
              <w:rPr>
                <w:rFonts w:ascii="Verdana" w:hAnsi="Verdana"/>
              </w:rPr>
            </w:pPr>
            <w:r w:rsidRPr="00486B32">
              <w:rPr>
                <w:rFonts w:ascii="Verdana" w:hAnsi="Verdana"/>
              </w:rPr>
              <w:t>D222</w:t>
            </w:r>
          </w:p>
        </w:tc>
        <w:tc>
          <w:tcPr>
            <w:tcW w:w="0" w:type="auto"/>
            <w:tcBorders>
              <w:top w:val="outset" w:sz="6" w:space="0" w:color="auto"/>
              <w:left w:val="outset" w:sz="6" w:space="0" w:color="auto"/>
              <w:bottom w:val="outset" w:sz="6" w:space="0" w:color="auto"/>
              <w:right w:val="outset" w:sz="6" w:space="0" w:color="auto"/>
            </w:tcBorders>
            <w:hideMark/>
          </w:tcPr>
          <w:p w14:paraId="25DC0D91" w14:textId="77777777" w:rsidR="00486B32" w:rsidRPr="00486B32" w:rsidRDefault="00486B32" w:rsidP="00486B32">
            <w:pPr>
              <w:rPr>
                <w:rFonts w:ascii="Verdana" w:hAnsi="Verdana"/>
              </w:rPr>
            </w:pPr>
            <w:r w:rsidRPr="00486B32">
              <w:rPr>
                <w:rFonts w:ascii="Verdana" w:hAnsi="Verdana"/>
              </w:rPr>
              <w:t>M21</w:t>
            </w:r>
          </w:p>
        </w:tc>
      </w:tr>
      <w:tr w:rsidR="00486B32" w:rsidRPr="00486B32" w14:paraId="2A68E9AB"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78F3CA8C" w14:textId="77777777" w:rsidR="00486B32" w:rsidRPr="00486B32" w:rsidRDefault="00486B32" w:rsidP="00486B32">
            <w:pPr>
              <w:rPr>
                <w:rFonts w:ascii="Verdana" w:hAnsi="Verdana"/>
              </w:rPr>
            </w:pPr>
            <w:r w:rsidRPr="00486B32">
              <w:rPr>
                <w:rFonts w:ascii="Verdana" w:hAnsi="Verdana"/>
              </w:rPr>
              <w:t>D300</w:t>
            </w:r>
          </w:p>
        </w:tc>
        <w:tc>
          <w:tcPr>
            <w:tcW w:w="0" w:type="auto"/>
            <w:tcBorders>
              <w:top w:val="outset" w:sz="6" w:space="0" w:color="auto"/>
              <w:left w:val="outset" w:sz="6" w:space="0" w:color="auto"/>
              <w:bottom w:val="outset" w:sz="6" w:space="0" w:color="auto"/>
              <w:right w:val="outset" w:sz="6" w:space="0" w:color="auto"/>
            </w:tcBorders>
            <w:hideMark/>
          </w:tcPr>
          <w:p w14:paraId="3BAE57BE" w14:textId="77777777" w:rsidR="00486B32" w:rsidRPr="00486B32" w:rsidRDefault="00486B32" w:rsidP="00486B32">
            <w:pPr>
              <w:rPr>
                <w:rFonts w:ascii="Verdana" w:hAnsi="Verdana"/>
              </w:rPr>
            </w:pPr>
            <w:r w:rsidRPr="00486B32">
              <w:rPr>
                <w:rFonts w:ascii="Verdana" w:hAnsi="Verdana"/>
              </w:rPr>
              <w:t>M33</w:t>
            </w:r>
          </w:p>
        </w:tc>
      </w:tr>
    </w:tbl>
    <w:p w14:paraId="15D91034" w14:textId="77777777" w:rsidR="00486B32" w:rsidRPr="00486B32" w:rsidRDefault="00486B32" w:rsidP="00486B32">
      <w:pPr>
        <w:spacing w:before="100" w:beforeAutospacing="1" w:after="100" w:afterAutospacing="1"/>
        <w:rPr>
          <w:rFonts w:ascii="Verdana" w:hAnsi="Verdana"/>
          <w:color w:val="000000"/>
          <w:sz w:val="22"/>
          <w:szCs w:val="22"/>
        </w:rPr>
      </w:pPr>
      <w:r w:rsidRPr="00486B32">
        <w:rPr>
          <w:rFonts w:ascii="Verdana" w:hAnsi="Verdana"/>
          <w:color w:val="000000"/>
          <w:sz w:val="22"/>
          <w:szCs w:val="22"/>
        </w:rPr>
        <w:t xml:space="preserve">To obtain the original relation </w:t>
      </w:r>
      <w:proofErr w:type="spellStart"/>
      <w:r w:rsidRPr="00486B32">
        <w:rPr>
          <w:rFonts w:ascii="Verdana" w:hAnsi="Verdana"/>
          <w:color w:val="000000"/>
          <w:sz w:val="22"/>
          <w:szCs w:val="22"/>
        </w:rPr>
        <w:t>Employee_</w:t>
      </w:r>
      <w:proofErr w:type="gramStart"/>
      <w:r w:rsidRPr="00486B32">
        <w:rPr>
          <w:rFonts w:ascii="Verdana" w:hAnsi="Verdana"/>
          <w:color w:val="000000"/>
          <w:sz w:val="22"/>
          <w:szCs w:val="22"/>
        </w:rPr>
        <w:t>Bad</w:t>
      </w:r>
      <w:proofErr w:type="spellEnd"/>
      <w:r w:rsidRPr="00486B32">
        <w:rPr>
          <w:rFonts w:ascii="Verdana" w:hAnsi="Verdana"/>
          <w:color w:val="000000"/>
          <w:sz w:val="22"/>
          <w:szCs w:val="22"/>
        </w:rPr>
        <w:t>(</w:t>
      </w:r>
      <w:proofErr w:type="spellStart"/>
      <w:proofErr w:type="gramEnd"/>
      <w:r w:rsidRPr="00486B32">
        <w:rPr>
          <w:rFonts w:ascii="Verdana" w:hAnsi="Verdana"/>
          <w:color w:val="000000"/>
          <w:sz w:val="22"/>
          <w:szCs w:val="22"/>
          <w:u w:val="single"/>
        </w:rPr>
        <w:t>EmpId</w:t>
      </w:r>
      <w:proofErr w:type="spellEnd"/>
      <w:r w:rsidRPr="00486B32">
        <w:rPr>
          <w:rFonts w:ascii="Verdana" w:hAnsi="Verdana"/>
          <w:color w:val="000000"/>
          <w:sz w:val="22"/>
          <w:szCs w:val="22"/>
        </w:rPr>
        <w:t xml:space="preserve">, Name, </w:t>
      </w:r>
      <w:proofErr w:type="spellStart"/>
      <w:r w:rsidRPr="00486B32">
        <w:rPr>
          <w:rFonts w:ascii="Verdana" w:hAnsi="Verdana"/>
          <w:color w:val="000000"/>
          <w:sz w:val="22"/>
          <w:szCs w:val="22"/>
        </w:rPr>
        <w:t>DeptId</w:t>
      </w:r>
      <w:proofErr w:type="spellEnd"/>
      <w:r w:rsidRPr="00486B32">
        <w:rPr>
          <w:rFonts w:ascii="Verdana" w:hAnsi="Verdana"/>
          <w:color w:val="000000"/>
          <w:sz w:val="22"/>
          <w:szCs w:val="22"/>
        </w:rPr>
        <w:t xml:space="preserve">, </w:t>
      </w:r>
      <w:proofErr w:type="spellStart"/>
      <w:r w:rsidRPr="00486B32">
        <w:rPr>
          <w:rFonts w:ascii="Verdana" w:hAnsi="Verdana"/>
          <w:color w:val="000000"/>
          <w:sz w:val="22"/>
          <w:szCs w:val="22"/>
        </w:rPr>
        <w:t>MailCode</w:t>
      </w:r>
      <w:proofErr w:type="spellEnd"/>
      <w:r w:rsidRPr="00486B32">
        <w:rPr>
          <w:rFonts w:ascii="Verdana" w:hAnsi="Verdana"/>
          <w:color w:val="000000"/>
          <w:sz w:val="22"/>
          <w:szCs w:val="22"/>
        </w:rPr>
        <w:t>) from</w:t>
      </w:r>
    </w:p>
    <w:p w14:paraId="434F4E84" w14:textId="77777777" w:rsidR="00486B32" w:rsidRPr="00486B32" w:rsidRDefault="00486B32" w:rsidP="00486B32">
      <w:pPr>
        <w:spacing w:before="100" w:beforeAutospacing="1" w:after="100" w:afterAutospacing="1"/>
        <w:rPr>
          <w:rFonts w:ascii="Verdana" w:hAnsi="Verdana"/>
          <w:color w:val="000000"/>
          <w:sz w:val="22"/>
          <w:szCs w:val="22"/>
        </w:rPr>
      </w:pPr>
      <w:proofErr w:type="gramStart"/>
      <w:r w:rsidRPr="00486B32">
        <w:rPr>
          <w:rFonts w:ascii="Verdana" w:hAnsi="Verdana"/>
          <w:color w:val="000000"/>
          <w:sz w:val="22"/>
          <w:szCs w:val="22"/>
        </w:rPr>
        <w:lastRenderedPageBreak/>
        <w:t>Employee(</w:t>
      </w:r>
      <w:proofErr w:type="spellStart"/>
      <w:proofErr w:type="gramEnd"/>
      <w:r w:rsidRPr="00486B32">
        <w:rPr>
          <w:rFonts w:ascii="Verdana" w:hAnsi="Verdana"/>
          <w:color w:val="000000"/>
          <w:sz w:val="22"/>
          <w:szCs w:val="22"/>
          <w:u w:val="single"/>
        </w:rPr>
        <w:t>EmpId</w:t>
      </w:r>
      <w:proofErr w:type="spellEnd"/>
      <w:r w:rsidRPr="00486B32">
        <w:rPr>
          <w:rFonts w:ascii="Verdana" w:hAnsi="Verdana"/>
          <w:color w:val="000000"/>
          <w:sz w:val="22"/>
          <w:szCs w:val="22"/>
        </w:rPr>
        <w:t xml:space="preserve">, Name, </w:t>
      </w:r>
      <w:proofErr w:type="spellStart"/>
      <w:r w:rsidRPr="00486B32">
        <w:rPr>
          <w:rFonts w:ascii="Verdana" w:hAnsi="Verdana"/>
          <w:color w:val="000000"/>
          <w:sz w:val="22"/>
          <w:szCs w:val="22"/>
        </w:rPr>
        <w:t>DeptId</w:t>
      </w:r>
      <w:proofErr w:type="spellEnd"/>
      <w:r w:rsidRPr="00486B32">
        <w:rPr>
          <w:rFonts w:ascii="Verdana" w:hAnsi="Verdana"/>
          <w:color w:val="000000"/>
          <w:sz w:val="22"/>
          <w:szCs w:val="22"/>
        </w:rPr>
        <w:t>)</w:t>
      </w:r>
      <w:r w:rsidRPr="00486B32">
        <w:rPr>
          <w:rFonts w:ascii="Verdana" w:hAnsi="Verdana"/>
          <w:color w:val="000000"/>
          <w:sz w:val="22"/>
          <w:szCs w:val="22"/>
        </w:rPr>
        <w:br/>
      </w:r>
      <w:proofErr w:type="gramStart"/>
      <w:r w:rsidRPr="00486B32">
        <w:rPr>
          <w:rFonts w:ascii="Verdana" w:hAnsi="Verdana"/>
          <w:color w:val="000000"/>
          <w:sz w:val="22"/>
          <w:szCs w:val="22"/>
        </w:rPr>
        <w:t>Department(</w:t>
      </w:r>
      <w:proofErr w:type="spellStart"/>
      <w:proofErr w:type="gramEnd"/>
      <w:r w:rsidRPr="00486B32">
        <w:rPr>
          <w:rFonts w:ascii="Verdana" w:hAnsi="Verdana"/>
          <w:color w:val="000000"/>
          <w:sz w:val="22"/>
          <w:szCs w:val="22"/>
          <w:u w:val="single"/>
        </w:rPr>
        <w:t>DeptId</w:t>
      </w:r>
      <w:proofErr w:type="spellEnd"/>
      <w:r w:rsidRPr="00486B32">
        <w:rPr>
          <w:rFonts w:ascii="Verdana" w:hAnsi="Verdana"/>
          <w:color w:val="000000"/>
          <w:sz w:val="22"/>
          <w:szCs w:val="22"/>
        </w:rPr>
        <w:t xml:space="preserve">, </w:t>
      </w:r>
      <w:proofErr w:type="spellStart"/>
      <w:r w:rsidRPr="00486B32">
        <w:rPr>
          <w:rFonts w:ascii="Verdana" w:hAnsi="Verdana"/>
          <w:color w:val="000000"/>
          <w:sz w:val="22"/>
          <w:szCs w:val="22"/>
        </w:rPr>
        <w:t>MailCode</w:t>
      </w:r>
      <w:proofErr w:type="spellEnd"/>
      <w:r w:rsidRPr="00486B32">
        <w:rPr>
          <w:rFonts w:ascii="Verdana" w:hAnsi="Verdana"/>
          <w:color w:val="000000"/>
          <w:sz w:val="22"/>
          <w:szCs w:val="22"/>
        </w:rPr>
        <w:t>)</w:t>
      </w:r>
    </w:p>
    <w:p w14:paraId="5483FD90" w14:textId="77777777" w:rsidR="00486B32" w:rsidRDefault="00486B32" w:rsidP="00486B32">
      <w:pPr>
        <w:spacing w:before="100" w:beforeAutospacing="1" w:after="100" w:afterAutospacing="1"/>
        <w:rPr>
          <w:rFonts w:ascii="Verdana" w:hAnsi="Verdana"/>
          <w:color w:val="000000"/>
          <w:sz w:val="22"/>
          <w:szCs w:val="22"/>
        </w:rPr>
      </w:pPr>
      <w:r w:rsidRPr="00486B32">
        <w:rPr>
          <w:rFonts w:ascii="Verdana" w:hAnsi="Verdana"/>
          <w:color w:val="000000"/>
          <w:sz w:val="22"/>
          <w:szCs w:val="22"/>
        </w:rPr>
        <w:t xml:space="preserve">Relational algebra: using </w:t>
      </w:r>
      <w:r w:rsidRPr="00A67435">
        <w:rPr>
          <w:rFonts w:ascii="Verdana" w:hAnsi="Verdana"/>
          <w:color w:val="000000"/>
          <w:sz w:val="22"/>
          <w:szCs w:val="22"/>
          <w:highlight w:val="yellow"/>
        </w:rPr>
        <w:t>natural join, |x|.</w:t>
      </w:r>
    </w:p>
    <w:p w14:paraId="70120E33" w14:textId="77777777" w:rsidR="003C58F1" w:rsidRDefault="003C58F1" w:rsidP="003C58F1">
      <w:pPr>
        <w:autoSpaceDE w:val="0"/>
        <w:autoSpaceDN w:val="0"/>
        <w:adjustRightInd w:val="0"/>
        <w:rPr>
          <w:rFonts w:ascii="Courier New" w:eastAsiaTheme="minorHAnsi" w:hAnsi="Courier New" w:cs="Courier New"/>
          <w:color w:val="0000FF"/>
          <w:sz w:val="20"/>
          <w:szCs w:val="20"/>
          <w14:ligatures w14:val="standardContextual"/>
        </w:rPr>
      </w:pPr>
      <w:r>
        <w:rPr>
          <w:rFonts w:ascii="Courier New" w:eastAsiaTheme="minorHAnsi" w:hAnsi="Courier New" w:cs="Courier New"/>
          <w:b/>
          <w:bCs/>
          <w:color w:val="0000FF"/>
          <w:sz w:val="20"/>
          <w:szCs w:val="20"/>
          <w14:ligatures w14:val="standardContextual"/>
        </w:rPr>
        <w:t>SELECT</w:t>
      </w:r>
      <w:r>
        <w:rPr>
          <w:rFonts w:ascii="Courier New" w:eastAsiaTheme="minorHAnsi" w:hAnsi="Courier New" w:cs="Courier New"/>
          <w:color w:val="000000"/>
          <w:sz w:val="20"/>
          <w:szCs w:val="20"/>
          <w14:ligatures w14:val="standardContextual"/>
        </w:rPr>
        <w:t xml:space="preserve"> </w:t>
      </w:r>
      <w:r>
        <w:rPr>
          <w:rFonts w:ascii="Courier New" w:eastAsiaTheme="minorHAnsi" w:hAnsi="Courier New" w:cs="Courier New"/>
          <w:color w:val="808000"/>
          <w:sz w:val="20"/>
          <w:szCs w:val="20"/>
          <w14:ligatures w14:val="standardContextual"/>
        </w:rPr>
        <w:t>s</w:t>
      </w:r>
      <w:r>
        <w:rPr>
          <w:rFonts w:ascii="Courier New" w:eastAsiaTheme="minorHAnsi" w:hAnsi="Courier New" w:cs="Courier New"/>
          <w:color w:val="0000FF"/>
          <w:sz w:val="20"/>
          <w:szCs w:val="20"/>
          <w14:ligatures w14:val="standardContextual"/>
        </w:rPr>
        <w:t>.*,</w:t>
      </w:r>
      <w:r>
        <w:rPr>
          <w:rFonts w:ascii="Courier New" w:eastAsiaTheme="minorHAnsi" w:hAnsi="Courier New" w:cs="Courier New"/>
          <w:color w:val="000000"/>
          <w:sz w:val="20"/>
          <w:szCs w:val="20"/>
          <w14:ligatures w14:val="standardContextual"/>
        </w:rPr>
        <w:t xml:space="preserve"> </w:t>
      </w:r>
      <w:r>
        <w:rPr>
          <w:rFonts w:ascii="Courier New" w:eastAsiaTheme="minorHAnsi" w:hAnsi="Courier New" w:cs="Courier New"/>
          <w:color w:val="808000"/>
          <w:sz w:val="20"/>
          <w:szCs w:val="20"/>
          <w14:ligatures w14:val="standardContextual"/>
        </w:rPr>
        <w:t>e</w:t>
      </w:r>
      <w:r>
        <w:rPr>
          <w:rFonts w:ascii="Courier New" w:eastAsiaTheme="minorHAnsi" w:hAnsi="Courier New" w:cs="Courier New"/>
          <w:color w:val="0000FF"/>
          <w:sz w:val="20"/>
          <w:szCs w:val="20"/>
          <w14:ligatures w14:val="standardContextual"/>
        </w:rPr>
        <w:t>.*</w:t>
      </w:r>
    </w:p>
    <w:p w14:paraId="7FB79D94" w14:textId="77777777" w:rsidR="003C58F1" w:rsidRDefault="003C58F1" w:rsidP="003C58F1">
      <w:pPr>
        <w:autoSpaceDE w:val="0"/>
        <w:autoSpaceDN w:val="0"/>
        <w:adjustRightInd w:val="0"/>
        <w:rPr>
          <w:rFonts w:ascii="Courier New" w:eastAsiaTheme="minorHAnsi" w:hAnsi="Courier New" w:cs="Courier New"/>
          <w:color w:val="0000FF"/>
          <w:sz w:val="20"/>
          <w:szCs w:val="20"/>
          <w14:ligatures w14:val="standardContextual"/>
        </w:rPr>
      </w:pPr>
      <w:r>
        <w:rPr>
          <w:rFonts w:ascii="Courier New" w:eastAsiaTheme="minorHAnsi" w:hAnsi="Courier New" w:cs="Courier New"/>
          <w:b/>
          <w:bCs/>
          <w:color w:val="0000FF"/>
          <w:sz w:val="20"/>
          <w:szCs w:val="20"/>
          <w14:ligatures w14:val="standardContextual"/>
        </w:rPr>
        <w:t>FROM</w:t>
      </w:r>
      <w:r>
        <w:rPr>
          <w:rFonts w:ascii="Courier New" w:eastAsiaTheme="minorHAnsi" w:hAnsi="Courier New" w:cs="Courier New"/>
          <w:color w:val="000000"/>
          <w:sz w:val="20"/>
          <w:szCs w:val="20"/>
          <w14:ligatures w14:val="standardContextual"/>
        </w:rPr>
        <w:t xml:space="preserve"> </w:t>
      </w:r>
      <w:r>
        <w:rPr>
          <w:rFonts w:ascii="Courier New" w:eastAsiaTheme="minorHAnsi" w:hAnsi="Courier New" w:cs="Courier New"/>
          <w:color w:val="FF00FF"/>
          <w:sz w:val="20"/>
          <w:szCs w:val="20"/>
          <w14:ligatures w14:val="standardContextual"/>
        </w:rPr>
        <w:t>student</w:t>
      </w:r>
      <w:r>
        <w:rPr>
          <w:rFonts w:ascii="Courier New" w:eastAsiaTheme="minorHAnsi" w:hAnsi="Courier New" w:cs="Courier New"/>
          <w:color w:val="000000"/>
          <w:sz w:val="20"/>
          <w:szCs w:val="20"/>
          <w14:ligatures w14:val="standardContextual"/>
        </w:rPr>
        <w:t xml:space="preserve"> </w:t>
      </w:r>
      <w:r>
        <w:rPr>
          <w:rFonts w:ascii="Courier New" w:eastAsiaTheme="minorHAnsi" w:hAnsi="Courier New" w:cs="Courier New"/>
          <w:b/>
          <w:bCs/>
          <w:color w:val="0000FF"/>
          <w:sz w:val="20"/>
          <w:szCs w:val="20"/>
          <w14:ligatures w14:val="standardContextual"/>
        </w:rPr>
        <w:t>AS</w:t>
      </w:r>
      <w:r>
        <w:rPr>
          <w:rFonts w:ascii="Courier New" w:eastAsiaTheme="minorHAnsi" w:hAnsi="Courier New" w:cs="Courier New"/>
          <w:color w:val="000000"/>
          <w:sz w:val="20"/>
          <w:szCs w:val="20"/>
          <w14:ligatures w14:val="standardContextual"/>
        </w:rPr>
        <w:t xml:space="preserve"> </w:t>
      </w:r>
      <w:r>
        <w:rPr>
          <w:rFonts w:ascii="Courier New" w:eastAsiaTheme="minorHAnsi" w:hAnsi="Courier New" w:cs="Courier New"/>
          <w:color w:val="808000"/>
          <w:sz w:val="20"/>
          <w:szCs w:val="20"/>
          <w14:ligatures w14:val="standardContextual"/>
        </w:rPr>
        <w:t>s</w:t>
      </w:r>
      <w:r>
        <w:rPr>
          <w:rFonts w:ascii="Courier New" w:eastAsiaTheme="minorHAnsi" w:hAnsi="Courier New" w:cs="Courier New"/>
          <w:color w:val="000000"/>
          <w:sz w:val="20"/>
          <w:szCs w:val="20"/>
          <w14:ligatures w14:val="standardContextual"/>
        </w:rPr>
        <w:t xml:space="preserve"> </w:t>
      </w:r>
      <w:r>
        <w:rPr>
          <w:rFonts w:ascii="Courier New" w:eastAsiaTheme="minorHAnsi" w:hAnsi="Courier New" w:cs="Courier New"/>
          <w:b/>
          <w:bCs/>
          <w:color w:val="0000FF"/>
          <w:sz w:val="20"/>
          <w:szCs w:val="20"/>
          <w14:ligatures w14:val="standardContextual"/>
        </w:rPr>
        <w:t>INNER</w:t>
      </w:r>
      <w:r>
        <w:rPr>
          <w:rFonts w:ascii="Courier New" w:eastAsiaTheme="minorHAnsi" w:hAnsi="Courier New" w:cs="Courier New"/>
          <w:color w:val="000000"/>
          <w:sz w:val="20"/>
          <w:szCs w:val="20"/>
          <w14:ligatures w14:val="standardContextual"/>
        </w:rPr>
        <w:t xml:space="preserve"> </w:t>
      </w:r>
      <w:r>
        <w:rPr>
          <w:rFonts w:ascii="Courier New" w:eastAsiaTheme="minorHAnsi" w:hAnsi="Courier New" w:cs="Courier New"/>
          <w:b/>
          <w:bCs/>
          <w:color w:val="0000FF"/>
          <w:sz w:val="20"/>
          <w:szCs w:val="20"/>
          <w14:ligatures w14:val="standardContextual"/>
        </w:rPr>
        <w:t>JOIN</w:t>
      </w:r>
      <w:r>
        <w:rPr>
          <w:rFonts w:ascii="Courier New" w:eastAsiaTheme="minorHAnsi" w:hAnsi="Courier New" w:cs="Courier New"/>
          <w:color w:val="000000"/>
          <w:sz w:val="20"/>
          <w:szCs w:val="20"/>
          <w14:ligatures w14:val="standardContextual"/>
        </w:rPr>
        <w:t xml:space="preserve"> </w:t>
      </w:r>
      <w:r>
        <w:rPr>
          <w:rFonts w:ascii="Courier New" w:eastAsiaTheme="minorHAnsi" w:hAnsi="Courier New" w:cs="Courier New"/>
          <w:color w:val="FF00FF"/>
          <w:sz w:val="20"/>
          <w:szCs w:val="20"/>
          <w14:ligatures w14:val="standardContextual"/>
        </w:rPr>
        <w:t>enroll</w:t>
      </w:r>
      <w:r>
        <w:rPr>
          <w:rFonts w:ascii="Courier New" w:eastAsiaTheme="minorHAnsi" w:hAnsi="Courier New" w:cs="Courier New"/>
          <w:color w:val="000000"/>
          <w:sz w:val="20"/>
          <w:szCs w:val="20"/>
          <w14:ligatures w14:val="standardContextual"/>
        </w:rPr>
        <w:t xml:space="preserve"> </w:t>
      </w:r>
      <w:r>
        <w:rPr>
          <w:rFonts w:ascii="Courier New" w:eastAsiaTheme="minorHAnsi" w:hAnsi="Courier New" w:cs="Courier New"/>
          <w:b/>
          <w:bCs/>
          <w:color w:val="0000FF"/>
          <w:sz w:val="20"/>
          <w:szCs w:val="20"/>
          <w14:ligatures w14:val="standardContextual"/>
        </w:rPr>
        <w:t>AS</w:t>
      </w:r>
      <w:r>
        <w:rPr>
          <w:rFonts w:ascii="Courier New" w:eastAsiaTheme="minorHAnsi" w:hAnsi="Courier New" w:cs="Courier New"/>
          <w:color w:val="000000"/>
          <w:sz w:val="20"/>
          <w:szCs w:val="20"/>
          <w14:ligatures w14:val="standardContextual"/>
        </w:rPr>
        <w:t xml:space="preserve"> </w:t>
      </w:r>
      <w:r>
        <w:rPr>
          <w:rFonts w:ascii="Courier New" w:eastAsiaTheme="minorHAnsi" w:hAnsi="Courier New" w:cs="Courier New"/>
          <w:color w:val="808000"/>
          <w:sz w:val="20"/>
          <w:szCs w:val="20"/>
          <w14:ligatures w14:val="standardContextual"/>
        </w:rPr>
        <w:t>e</w:t>
      </w:r>
      <w:r>
        <w:rPr>
          <w:rFonts w:ascii="Courier New" w:eastAsiaTheme="minorHAnsi" w:hAnsi="Courier New" w:cs="Courier New"/>
          <w:color w:val="000000"/>
          <w:sz w:val="20"/>
          <w:szCs w:val="20"/>
          <w14:ligatures w14:val="standardContextual"/>
        </w:rPr>
        <w:t xml:space="preserve"> </w:t>
      </w:r>
      <w:r>
        <w:rPr>
          <w:rFonts w:ascii="Courier New" w:eastAsiaTheme="minorHAnsi" w:hAnsi="Courier New" w:cs="Courier New"/>
          <w:b/>
          <w:bCs/>
          <w:color w:val="0000FF"/>
          <w:sz w:val="20"/>
          <w:szCs w:val="20"/>
          <w14:ligatures w14:val="standardContextual"/>
        </w:rPr>
        <w:t>ON</w:t>
      </w:r>
      <w:r>
        <w:rPr>
          <w:rFonts w:ascii="Courier New" w:eastAsiaTheme="minorHAnsi" w:hAnsi="Courier New" w:cs="Courier New"/>
          <w:color w:val="000000"/>
          <w:sz w:val="20"/>
          <w:szCs w:val="20"/>
          <w14:ligatures w14:val="standardContextual"/>
        </w:rPr>
        <w:t xml:space="preserve"> </w:t>
      </w:r>
      <w:r>
        <w:rPr>
          <w:rFonts w:ascii="Courier New" w:eastAsiaTheme="minorHAnsi" w:hAnsi="Courier New" w:cs="Courier New"/>
          <w:color w:val="0000FF"/>
          <w:sz w:val="20"/>
          <w:szCs w:val="20"/>
          <w14:ligatures w14:val="standardContextual"/>
        </w:rPr>
        <w:t>(</w:t>
      </w:r>
      <w:proofErr w:type="spellStart"/>
      <w:proofErr w:type="gramStart"/>
      <w:r>
        <w:rPr>
          <w:rFonts w:ascii="Courier New" w:eastAsiaTheme="minorHAnsi" w:hAnsi="Courier New" w:cs="Courier New"/>
          <w:color w:val="808000"/>
          <w:sz w:val="20"/>
          <w:szCs w:val="20"/>
          <w14:ligatures w14:val="standardContextual"/>
        </w:rPr>
        <w:t>s</w:t>
      </w:r>
      <w:r>
        <w:rPr>
          <w:rFonts w:ascii="Courier New" w:eastAsiaTheme="minorHAnsi" w:hAnsi="Courier New" w:cs="Courier New"/>
          <w:color w:val="0000FF"/>
          <w:sz w:val="20"/>
          <w:szCs w:val="20"/>
          <w14:ligatures w14:val="standardContextual"/>
        </w:rPr>
        <w:t>.</w:t>
      </w:r>
      <w:r>
        <w:rPr>
          <w:rFonts w:ascii="Courier New" w:eastAsiaTheme="minorHAnsi" w:hAnsi="Courier New" w:cs="Courier New"/>
          <w:color w:val="808000"/>
          <w:sz w:val="20"/>
          <w:szCs w:val="20"/>
          <w14:ligatures w14:val="standardContextual"/>
        </w:rPr>
        <w:t>stuId</w:t>
      </w:r>
      <w:proofErr w:type="spellEnd"/>
      <w:proofErr w:type="gramEnd"/>
      <w:r>
        <w:rPr>
          <w:rFonts w:ascii="Courier New" w:eastAsiaTheme="minorHAnsi" w:hAnsi="Courier New" w:cs="Courier New"/>
          <w:color w:val="000000"/>
          <w:sz w:val="20"/>
          <w:szCs w:val="20"/>
          <w14:ligatures w14:val="standardContextual"/>
        </w:rPr>
        <w:t xml:space="preserve"> </w:t>
      </w:r>
      <w:r>
        <w:rPr>
          <w:rFonts w:ascii="Courier New" w:eastAsiaTheme="minorHAnsi" w:hAnsi="Courier New" w:cs="Courier New"/>
          <w:color w:val="0000FF"/>
          <w:sz w:val="20"/>
          <w:szCs w:val="20"/>
          <w14:ligatures w14:val="standardContextual"/>
        </w:rPr>
        <w:t>=</w:t>
      </w:r>
      <w:r>
        <w:rPr>
          <w:rFonts w:ascii="Courier New" w:eastAsiaTheme="minorHAnsi" w:hAnsi="Courier New" w:cs="Courier New"/>
          <w:color w:val="000000"/>
          <w:sz w:val="20"/>
          <w:szCs w:val="20"/>
          <w14:ligatures w14:val="standardContextual"/>
        </w:rPr>
        <w:t xml:space="preserve"> </w:t>
      </w:r>
      <w:proofErr w:type="spellStart"/>
      <w:proofErr w:type="gramStart"/>
      <w:r>
        <w:rPr>
          <w:rFonts w:ascii="Courier New" w:eastAsiaTheme="minorHAnsi" w:hAnsi="Courier New" w:cs="Courier New"/>
          <w:color w:val="808000"/>
          <w:sz w:val="20"/>
          <w:szCs w:val="20"/>
          <w14:ligatures w14:val="standardContextual"/>
        </w:rPr>
        <w:t>e</w:t>
      </w:r>
      <w:r>
        <w:rPr>
          <w:rFonts w:ascii="Courier New" w:eastAsiaTheme="minorHAnsi" w:hAnsi="Courier New" w:cs="Courier New"/>
          <w:color w:val="0000FF"/>
          <w:sz w:val="20"/>
          <w:szCs w:val="20"/>
          <w14:ligatures w14:val="standardContextual"/>
        </w:rPr>
        <w:t>.</w:t>
      </w:r>
      <w:r>
        <w:rPr>
          <w:rFonts w:ascii="Courier New" w:eastAsiaTheme="minorHAnsi" w:hAnsi="Courier New" w:cs="Courier New"/>
          <w:color w:val="808000"/>
          <w:sz w:val="20"/>
          <w:szCs w:val="20"/>
          <w14:ligatures w14:val="standardContextual"/>
        </w:rPr>
        <w:t>stuId</w:t>
      </w:r>
      <w:proofErr w:type="spellEnd"/>
      <w:r>
        <w:rPr>
          <w:rFonts w:ascii="Courier New" w:eastAsiaTheme="minorHAnsi" w:hAnsi="Courier New" w:cs="Courier New"/>
          <w:color w:val="0000FF"/>
          <w:sz w:val="20"/>
          <w:szCs w:val="20"/>
          <w14:ligatures w14:val="standardContextual"/>
        </w:rPr>
        <w:t>);</w:t>
      </w:r>
      <w:proofErr w:type="gramEnd"/>
    </w:p>
    <w:p w14:paraId="42253C10" w14:textId="77777777" w:rsidR="003C58F1" w:rsidRDefault="003C58F1" w:rsidP="003C58F1">
      <w:pPr>
        <w:autoSpaceDE w:val="0"/>
        <w:autoSpaceDN w:val="0"/>
        <w:adjustRightInd w:val="0"/>
        <w:rPr>
          <w:rFonts w:ascii="Courier New" w:eastAsiaTheme="minorHAnsi" w:hAnsi="Courier New" w:cs="Courier New"/>
          <w:color w:val="0000FF"/>
          <w:sz w:val="20"/>
          <w:szCs w:val="20"/>
          <w14:ligatures w14:val="standardContextual"/>
        </w:rPr>
      </w:pPr>
    </w:p>
    <w:p w14:paraId="297E110C" w14:textId="77777777" w:rsidR="003C58F1" w:rsidRDefault="003C58F1" w:rsidP="003C58F1">
      <w:pPr>
        <w:autoSpaceDE w:val="0"/>
        <w:autoSpaceDN w:val="0"/>
        <w:adjustRightInd w:val="0"/>
        <w:rPr>
          <w:rFonts w:ascii="Courier New" w:eastAsiaTheme="minorHAnsi" w:hAnsi="Courier New" w:cs="Courier New"/>
          <w:color w:val="0000FF"/>
          <w:sz w:val="20"/>
          <w:szCs w:val="20"/>
          <w14:ligatures w14:val="standardContextual"/>
        </w:rPr>
      </w:pPr>
      <w:r>
        <w:rPr>
          <w:rFonts w:ascii="Courier New" w:eastAsiaTheme="minorHAnsi" w:hAnsi="Courier New" w:cs="Courier New"/>
          <w:b/>
          <w:bCs/>
          <w:color w:val="0000FF"/>
          <w:sz w:val="20"/>
          <w:szCs w:val="20"/>
          <w14:ligatures w14:val="standardContextual"/>
        </w:rPr>
        <w:t>SELECT</w:t>
      </w:r>
      <w:r>
        <w:rPr>
          <w:rFonts w:ascii="Courier New" w:eastAsiaTheme="minorHAnsi" w:hAnsi="Courier New" w:cs="Courier New"/>
          <w:color w:val="000000"/>
          <w:sz w:val="20"/>
          <w:szCs w:val="20"/>
          <w14:ligatures w14:val="standardContextual"/>
        </w:rPr>
        <w:t xml:space="preserve"> </w:t>
      </w:r>
      <w:r>
        <w:rPr>
          <w:rFonts w:ascii="Courier New" w:eastAsiaTheme="minorHAnsi" w:hAnsi="Courier New" w:cs="Courier New"/>
          <w:color w:val="0000FF"/>
          <w:sz w:val="20"/>
          <w:szCs w:val="20"/>
          <w14:ligatures w14:val="standardContextual"/>
        </w:rPr>
        <w:t>*</w:t>
      </w:r>
    </w:p>
    <w:p w14:paraId="1618B4BB" w14:textId="0BF351F9" w:rsidR="003C58F1" w:rsidRPr="003C58F1" w:rsidRDefault="003C58F1" w:rsidP="003C58F1">
      <w:pPr>
        <w:autoSpaceDE w:val="0"/>
        <w:autoSpaceDN w:val="0"/>
        <w:adjustRightInd w:val="0"/>
        <w:rPr>
          <w:rFonts w:ascii="Courier New" w:eastAsiaTheme="minorHAnsi" w:hAnsi="Courier New" w:cs="Courier New"/>
          <w:color w:val="0000FF"/>
          <w:sz w:val="20"/>
          <w:szCs w:val="20"/>
          <w14:ligatures w14:val="standardContextual"/>
        </w:rPr>
      </w:pPr>
      <w:r>
        <w:rPr>
          <w:rFonts w:ascii="Courier New" w:eastAsiaTheme="minorHAnsi" w:hAnsi="Courier New" w:cs="Courier New"/>
          <w:b/>
          <w:bCs/>
          <w:color w:val="0000FF"/>
          <w:sz w:val="20"/>
          <w:szCs w:val="20"/>
          <w14:ligatures w14:val="standardContextual"/>
        </w:rPr>
        <w:t>FROM</w:t>
      </w:r>
      <w:r>
        <w:rPr>
          <w:rFonts w:ascii="Courier New" w:eastAsiaTheme="minorHAnsi" w:hAnsi="Courier New" w:cs="Courier New"/>
          <w:color w:val="000000"/>
          <w:sz w:val="20"/>
          <w:szCs w:val="20"/>
          <w14:ligatures w14:val="standardContextual"/>
        </w:rPr>
        <w:t xml:space="preserve"> </w:t>
      </w:r>
      <w:proofErr w:type="gramStart"/>
      <w:r>
        <w:rPr>
          <w:rFonts w:ascii="Courier New" w:eastAsiaTheme="minorHAnsi" w:hAnsi="Courier New" w:cs="Courier New"/>
          <w:color w:val="FF00FF"/>
          <w:sz w:val="20"/>
          <w:szCs w:val="20"/>
          <w14:ligatures w14:val="standardContextual"/>
        </w:rPr>
        <w:t>student</w:t>
      </w:r>
      <w:proofErr w:type="gramEnd"/>
      <w:r>
        <w:rPr>
          <w:rFonts w:ascii="Courier New" w:eastAsiaTheme="minorHAnsi" w:hAnsi="Courier New" w:cs="Courier New"/>
          <w:color w:val="000000"/>
          <w:sz w:val="20"/>
          <w:szCs w:val="20"/>
          <w14:ligatures w14:val="standardContextual"/>
        </w:rPr>
        <w:t xml:space="preserve"> </w:t>
      </w:r>
      <w:r>
        <w:rPr>
          <w:rFonts w:ascii="Courier New" w:eastAsiaTheme="minorHAnsi" w:hAnsi="Courier New" w:cs="Courier New"/>
          <w:b/>
          <w:bCs/>
          <w:color w:val="0000FF"/>
          <w:sz w:val="20"/>
          <w:szCs w:val="20"/>
          <w14:ligatures w14:val="standardContextual"/>
        </w:rPr>
        <w:t>AS</w:t>
      </w:r>
      <w:r>
        <w:rPr>
          <w:rFonts w:ascii="Courier New" w:eastAsiaTheme="minorHAnsi" w:hAnsi="Courier New" w:cs="Courier New"/>
          <w:color w:val="000000"/>
          <w:sz w:val="20"/>
          <w:szCs w:val="20"/>
          <w14:ligatures w14:val="standardContextual"/>
        </w:rPr>
        <w:t xml:space="preserve"> </w:t>
      </w:r>
      <w:r>
        <w:rPr>
          <w:rFonts w:ascii="Courier New" w:eastAsiaTheme="minorHAnsi" w:hAnsi="Courier New" w:cs="Courier New"/>
          <w:color w:val="808000"/>
          <w:sz w:val="20"/>
          <w:szCs w:val="20"/>
          <w14:ligatures w14:val="standardContextual"/>
        </w:rPr>
        <w:t>S</w:t>
      </w:r>
      <w:r>
        <w:rPr>
          <w:rFonts w:ascii="Courier New" w:eastAsiaTheme="minorHAnsi" w:hAnsi="Courier New" w:cs="Courier New"/>
          <w:color w:val="000000"/>
          <w:sz w:val="20"/>
          <w:szCs w:val="20"/>
          <w14:ligatures w14:val="standardContextual"/>
        </w:rPr>
        <w:t xml:space="preserve"> </w:t>
      </w:r>
      <w:r>
        <w:rPr>
          <w:rFonts w:ascii="Courier New" w:eastAsiaTheme="minorHAnsi" w:hAnsi="Courier New" w:cs="Courier New"/>
          <w:b/>
          <w:bCs/>
          <w:color w:val="0000FF"/>
          <w:sz w:val="20"/>
          <w:szCs w:val="20"/>
          <w14:ligatures w14:val="standardContextual"/>
        </w:rPr>
        <w:t>NATURAL</w:t>
      </w:r>
      <w:r>
        <w:rPr>
          <w:rFonts w:ascii="Courier New" w:eastAsiaTheme="minorHAnsi" w:hAnsi="Courier New" w:cs="Courier New"/>
          <w:color w:val="000000"/>
          <w:sz w:val="20"/>
          <w:szCs w:val="20"/>
          <w14:ligatures w14:val="standardContextual"/>
        </w:rPr>
        <w:t xml:space="preserve"> </w:t>
      </w:r>
      <w:r>
        <w:rPr>
          <w:rFonts w:ascii="Courier New" w:eastAsiaTheme="minorHAnsi" w:hAnsi="Courier New" w:cs="Courier New"/>
          <w:b/>
          <w:bCs/>
          <w:color w:val="0000FF"/>
          <w:sz w:val="20"/>
          <w:szCs w:val="20"/>
          <w14:ligatures w14:val="standardContextual"/>
        </w:rPr>
        <w:t>JOIN</w:t>
      </w:r>
      <w:r>
        <w:rPr>
          <w:rFonts w:ascii="Courier New" w:eastAsiaTheme="minorHAnsi" w:hAnsi="Courier New" w:cs="Courier New"/>
          <w:color w:val="000000"/>
          <w:sz w:val="20"/>
          <w:szCs w:val="20"/>
          <w14:ligatures w14:val="standardContextual"/>
        </w:rPr>
        <w:t xml:space="preserve"> </w:t>
      </w:r>
      <w:r>
        <w:rPr>
          <w:rFonts w:ascii="Courier New" w:eastAsiaTheme="minorHAnsi" w:hAnsi="Courier New" w:cs="Courier New"/>
          <w:color w:val="FF00FF"/>
          <w:sz w:val="20"/>
          <w:szCs w:val="20"/>
          <w14:ligatures w14:val="standardContextual"/>
        </w:rPr>
        <w:t>enroll</w:t>
      </w:r>
      <w:r>
        <w:rPr>
          <w:rFonts w:ascii="Courier New" w:eastAsiaTheme="minorHAnsi" w:hAnsi="Courier New" w:cs="Courier New"/>
          <w:color w:val="000000"/>
          <w:sz w:val="20"/>
          <w:szCs w:val="20"/>
          <w14:ligatures w14:val="standardContextual"/>
        </w:rPr>
        <w:t xml:space="preserve"> </w:t>
      </w:r>
      <w:r>
        <w:rPr>
          <w:rFonts w:ascii="Courier New" w:eastAsiaTheme="minorHAnsi" w:hAnsi="Courier New" w:cs="Courier New"/>
          <w:b/>
          <w:bCs/>
          <w:color w:val="0000FF"/>
          <w:sz w:val="20"/>
          <w:szCs w:val="20"/>
          <w14:ligatures w14:val="standardContextual"/>
        </w:rPr>
        <w:t>AS</w:t>
      </w:r>
      <w:r>
        <w:rPr>
          <w:rFonts w:ascii="Courier New" w:eastAsiaTheme="minorHAnsi" w:hAnsi="Courier New" w:cs="Courier New"/>
          <w:color w:val="000000"/>
          <w:sz w:val="20"/>
          <w:szCs w:val="20"/>
          <w14:ligatures w14:val="standardContextual"/>
        </w:rPr>
        <w:t xml:space="preserve"> </w:t>
      </w:r>
      <w:proofErr w:type="gramStart"/>
      <w:r>
        <w:rPr>
          <w:rFonts w:ascii="Courier New" w:eastAsiaTheme="minorHAnsi" w:hAnsi="Courier New" w:cs="Courier New"/>
          <w:color w:val="808000"/>
          <w:sz w:val="20"/>
          <w:szCs w:val="20"/>
          <w14:ligatures w14:val="standardContextual"/>
        </w:rPr>
        <w:t>e</w:t>
      </w:r>
      <w:r>
        <w:rPr>
          <w:rFonts w:ascii="Courier New" w:eastAsiaTheme="minorHAnsi" w:hAnsi="Courier New" w:cs="Courier New"/>
          <w:color w:val="0000FF"/>
          <w:sz w:val="20"/>
          <w:szCs w:val="20"/>
          <w14:ligatures w14:val="standardContextual"/>
        </w:rPr>
        <w:t>;</w:t>
      </w:r>
      <w:proofErr w:type="gramEnd"/>
    </w:p>
    <w:p w14:paraId="66A34E75" w14:textId="77777777" w:rsidR="00486B32" w:rsidRPr="00486B32" w:rsidRDefault="00486B32" w:rsidP="00486B32">
      <w:pPr>
        <w:spacing w:before="100" w:beforeAutospacing="1" w:after="100" w:afterAutospacing="1"/>
        <w:rPr>
          <w:rFonts w:ascii="Verdana" w:hAnsi="Verdana"/>
          <w:color w:val="000000"/>
          <w:sz w:val="22"/>
          <w:szCs w:val="22"/>
        </w:rPr>
      </w:pPr>
      <w:proofErr w:type="spellStart"/>
      <w:r w:rsidRPr="00486B32">
        <w:rPr>
          <w:rFonts w:ascii="Verdana" w:hAnsi="Verdana"/>
          <w:color w:val="000000"/>
          <w:sz w:val="22"/>
          <w:szCs w:val="22"/>
        </w:rPr>
        <w:t>Employee_Bad</w:t>
      </w:r>
      <w:proofErr w:type="spellEnd"/>
      <w:r w:rsidRPr="00486B32">
        <w:rPr>
          <w:rFonts w:ascii="Verdana" w:hAnsi="Verdana"/>
          <w:color w:val="000000"/>
          <w:sz w:val="22"/>
          <w:szCs w:val="22"/>
        </w:rPr>
        <w:t xml:space="preserve"> = Employee |x| Department</w:t>
      </w:r>
    </w:p>
    <w:p w14:paraId="2205D3D8" w14:textId="77777777" w:rsidR="00486B32" w:rsidRPr="00486B32" w:rsidRDefault="00486B32" w:rsidP="00486B32">
      <w:pPr>
        <w:spacing w:before="100" w:beforeAutospacing="1" w:after="100" w:afterAutospacing="1"/>
        <w:rPr>
          <w:rFonts w:ascii="Verdana" w:hAnsi="Verdana"/>
          <w:color w:val="000000"/>
          <w:sz w:val="22"/>
          <w:szCs w:val="22"/>
        </w:rPr>
      </w:pPr>
      <w:r w:rsidRPr="00486B32">
        <w:rPr>
          <w:rFonts w:ascii="Verdana" w:hAnsi="Verdana"/>
          <w:color w:val="000000"/>
          <w:sz w:val="22"/>
          <w:szCs w:val="22"/>
        </w:rPr>
        <w:t>This decomposition is said to be a </w:t>
      </w:r>
      <w:r w:rsidRPr="00A67435">
        <w:rPr>
          <w:rFonts w:ascii="Verdana" w:hAnsi="Verdana"/>
          <w:i/>
          <w:iCs/>
          <w:color w:val="FF3333"/>
          <w:sz w:val="22"/>
          <w:szCs w:val="22"/>
          <w:highlight w:val="yellow"/>
        </w:rPr>
        <w:t>lossless</w:t>
      </w:r>
      <w:r w:rsidRPr="00A67435">
        <w:rPr>
          <w:rFonts w:ascii="Verdana" w:hAnsi="Verdana"/>
          <w:color w:val="000000"/>
          <w:sz w:val="22"/>
          <w:szCs w:val="22"/>
          <w:highlight w:val="yellow"/>
        </w:rPr>
        <w:t> decomposition.</w:t>
      </w:r>
    </w:p>
    <w:p w14:paraId="549CCA2D" w14:textId="77777777" w:rsidR="00486B32" w:rsidRPr="00486B32" w:rsidRDefault="00486B32" w:rsidP="00486B32">
      <w:pPr>
        <w:spacing w:before="100" w:beforeAutospacing="1" w:after="100" w:afterAutospacing="1"/>
        <w:rPr>
          <w:rFonts w:ascii="Verdana" w:hAnsi="Verdana"/>
          <w:color w:val="000000"/>
          <w:sz w:val="22"/>
          <w:szCs w:val="22"/>
        </w:rPr>
      </w:pPr>
      <w:r w:rsidRPr="00486B32">
        <w:rPr>
          <w:rFonts w:ascii="Verdana" w:hAnsi="Verdana"/>
          <w:color w:val="000000"/>
          <w:sz w:val="22"/>
          <w:szCs w:val="22"/>
        </w:rPr>
        <w:t>SQL:           </w:t>
      </w:r>
    </w:p>
    <w:p w14:paraId="1E050FD8" w14:textId="77777777" w:rsidR="00486B32" w:rsidRPr="00486B32" w:rsidRDefault="00486B32" w:rsidP="00486B32">
      <w:pPr>
        <w:spacing w:before="100" w:beforeAutospacing="1" w:after="100" w:afterAutospacing="1"/>
        <w:rPr>
          <w:rFonts w:ascii="Courier New" w:hAnsi="Courier New" w:cs="Courier New"/>
          <w:color w:val="000000"/>
          <w:sz w:val="22"/>
          <w:szCs w:val="22"/>
        </w:rPr>
      </w:pPr>
      <w:r w:rsidRPr="00486B32">
        <w:rPr>
          <w:rFonts w:ascii="Courier New" w:hAnsi="Courier New" w:cs="Courier New"/>
          <w:color w:val="000000"/>
          <w:sz w:val="22"/>
          <w:szCs w:val="22"/>
        </w:rPr>
        <w:t xml:space="preserve">SELECT </w:t>
      </w:r>
      <w:proofErr w:type="gramStart"/>
      <w:r w:rsidRPr="00486B32">
        <w:rPr>
          <w:rFonts w:ascii="Courier New" w:hAnsi="Courier New" w:cs="Courier New"/>
          <w:color w:val="000000"/>
          <w:sz w:val="22"/>
          <w:szCs w:val="22"/>
        </w:rPr>
        <w:t>Employee.*</w:t>
      </w:r>
      <w:proofErr w:type="gramEnd"/>
      <w:r w:rsidRPr="00486B32">
        <w:rPr>
          <w:rFonts w:ascii="Courier New" w:hAnsi="Courier New" w:cs="Courier New"/>
          <w:color w:val="000000"/>
          <w:sz w:val="22"/>
          <w:szCs w:val="22"/>
        </w:rPr>
        <w:t xml:space="preserve">, </w:t>
      </w:r>
      <w:proofErr w:type="spellStart"/>
      <w:r w:rsidRPr="00486B32">
        <w:rPr>
          <w:rFonts w:ascii="Courier New" w:hAnsi="Courier New" w:cs="Courier New"/>
          <w:color w:val="000000"/>
          <w:sz w:val="22"/>
          <w:szCs w:val="22"/>
        </w:rPr>
        <w:t>Department.MailCode</w:t>
      </w:r>
      <w:proofErr w:type="spellEnd"/>
      <w:r w:rsidRPr="00486B32">
        <w:rPr>
          <w:rFonts w:ascii="Courier New" w:hAnsi="Courier New" w:cs="Courier New"/>
          <w:color w:val="000000"/>
          <w:sz w:val="22"/>
          <w:szCs w:val="22"/>
        </w:rPr>
        <w:br/>
        <w:t>FROM Employee INNER JOIN Department ON (</w:t>
      </w:r>
      <w:proofErr w:type="spellStart"/>
      <w:r w:rsidRPr="00486B32">
        <w:rPr>
          <w:rFonts w:ascii="Courier New" w:hAnsi="Courier New" w:cs="Courier New"/>
          <w:color w:val="000000"/>
          <w:sz w:val="22"/>
          <w:szCs w:val="22"/>
        </w:rPr>
        <w:t>Employee.DeptId</w:t>
      </w:r>
      <w:proofErr w:type="spellEnd"/>
      <w:r w:rsidRPr="00486B32">
        <w:rPr>
          <w:rFonts w:ascii="Courier New" w:hAnsi="Courier New" w:cs="Courier New"/>
          <w:color w:val="000000"/>
          <w:sz w:val="22"/>
          <w:szCs w:val="22"/>
        </w:rPr>
        <w:t xml:space="preserve"> = </w:t>
      </w:r>
      <w:proofErr w:type="spellStart"/>
      <w:r w:rsidRPr="00486B32">
        <w:rPr>
          <w:rFonts w:ascii="Courier New" w:hAnsi="Courier New" w:cs="Courier New"/>
          <w:color w:val="000000"/>
          <w:sz w:val="22"/>
          <w:szCs w:val="22"/>
        </w:rPr>
        <w:t>Department.DeptId</w:t>
      </w:r>
      <w:proofErr w:type="spellEnd"/>
      <w:r w:rsidRPr="00486B32">
        <w:rPr>
          <w:rFonts w:ascii="Courier New" w:hAnsi="Courier New" w:cs="Courier New"/>
          <w:color w:val="000000"/>
          <w:sz w:val="22"/>
          <w:szCs w:val="22"/>
        </w:rPr>
        <w:t>);</w:t>
      </w:r>
      <w:r w:rsidRPr="00486B32">
        <w:rPr>
          <w:rFonts w:ascii="Courier New" w:hAnsi="Courier New" w:cs="Courier New"/>
          <w:color w:val="000000"/>
          <w:sz w:val="22"/>
          <w:szCs w:val="22"/>
        </w:rPr>
        <w:br/>
      </w:r>
      <w:r w:rsidRPr="00486B32">
        <w:rPr>
          <w:rFonts w:ascii="Courier New" w:hAnsi="Courier New" w:cs="Courier New"/>
          <w:color w:val="000000"/>
          <w:sz w:val="22"/>
          <w:szCs w:val="22"/>
        </w:rPr>
        <w:br/>
        <w:t>or</w:t>
      </w:r>
      <w:r w:rsidRPr="00486B32">
        <w:rPr>
          <w:rFonts w:ascii="Courier New" w:hAnsi="Courier New" w:cs="Courier New"/>
          <w:color w:val="000000"/>
          <w:sz w:val="22"/>
          <w:szCs w:val="22"/>
        </w:rPr>
        <w:br/>
      </w:r>
      <w:r w:rsidRPr="00486B32">
        <w:rPr>
          <w:rFonts w:ascii="Courier New" w:hAnsi="Courier New" w:cs="Courier New"/>
          <w:color w:val="000000"/>
          <w:sz w:val="22"/>
          <w:szCs w:val="22"/>
        </w:rPr>
        <w:br/>
        <w:t>SELECT *</w:t>
      </w:r>
      <w:r w:rsidRPr="00486B32">
        <w:rPr>
          <w:rFonts w:ascii="Courier New" w:hAnsi="Courier New" w:cs="Courier New"/>
          <w:color w:val="000000"/>
          <w:sz w:val="22"/>
          <w:szCs w:val="22"/>
        </w:rPr>
        <w:br/>
        <w:t xml:space="preserve">FROM Employee NATURAL JOIN </w:t>
      </w:r>
      <w:proofErr w:type="gramStart"/>
      <w:r w:rsidRPr="00486B32">
        <w:rPr>
          <w:rFonts w:ascii="Courier New" w:hAnsi="Courier New" w:cs="Courier New"/>
          <w:color w:val="000000"/>
          <w:sz w:val="22"/>
          <w:szCs w:val="22"/>
        </w:rPr>
        <w:t>Department;</w:t>
      </w:r>
      <w:proofErr w:type="gramEnd"/>
    </w:p>
    <w:p w14:paraId="433D8FBC" w14:textId="77777777" w:rsidR="00486B32" w:rsidRPr="00486B32" w:rsidRDefault="00486B32" w:rsidP="00486B32">
      <w:pPr>
        <w:numPr>
          <w:ilvl w:val="0"/>
          <w:numId w:val="71"/>
        </w:numPr>
        <w:spacing w:before="100" w:beforeAutospacing="1" w:after="100" w:afterAutospacing="1"/>
        <w:rPr>
          <w:rFonts w:ascii="Verdana" w:hAnsi="Verdana"/>
          <w:color w:val="000000"/>
          <w:sz w:val="22"/>
          <w:szCs w:val="22"/>
        </w:rPr>
      </w:pPr>
      <w:r w:rsidRPr="00486B32">
        <w:rPr>
          <w:rFonts w:ascii="Verdana" w:hAnsi="Verdana"/>
          <w:color w:val="000000"/>
          <w:sz w:val="22"/>
          <w:szCs w:val="22"/>
        </w:rPr>
        <w:t>There is no loss of information: the definition of </w:t>
      </w:r>
      <w:r w:rsidRPr="00486B32">
        <w:rPr>
          <w:rFonts w:ascii="Verdana" w:hAnsi="Verdana"/>
          <w:i/>
          <w:iCs/>
          <w:color w:val="FF3333"/>
          <w:sz w:val="22"/>
          <w:szCs w:val="22"/>
        </w:rPr>
        <w:t>lossless</w:t>
      </w:r>
      <w:r w:rsidRPr="00486B32">
        <w:rPr>
          <w:rFonts w:ascii="Verdana" w:hAnsi="Verdana"/>
          <w:color w:val="000000"/>
          <w:sz w:val="22"/>
          <w:szCs w:val="22"/>
        </w:rPr>
        <w:t> decomposition.</w:t>
      </w:r>
    </w:p>
    <w:p w14:paraId="2BBFF6F7" w14:textId="77777777" w:rsidR="00486B32" w:rsidRPr="00486B32" w:rsidRDefault="00486B32" w:rsidP="00486B32">
      <w:pPr>
        <w:numPr>
          <w:ilvl w:val="0"/>
          <w:numId w:val="71"/>
        </w:numPr>
        <w:spacing w:before="100" w:beforeAutospacing="1" w:after="100" w:afterAutospacing="1"/>
        <w:rPr>
          <w:rFonts w:ascii="Verdana" w:hAnsi="Verdana"/>
          <w:color w:val="000000"/>
          <w:sz w:val="22"/>
          <w:szCs w:val="22"/>
        </w:rPr>
      </w:pPr>
      <w:r w:rsidRPr="00486B32">
        <w:rPr>
          <w:rFonts w:ascii="Verdana" w:hAnsi="Verdana"/>
          <w:color w:val="000000"/>
          <w:sz w:val="22"/>
          <w:szCs w:val="22"/>
        </w:rPr>
        <w:t>No previously mentioned unnecessary redundancy and anomaly.</w:t>
      </w:r>
    </w:p>
    <w:p w14:paraId="7E722922" w14:textId="77777777" w:rsidR="00486B32" w:rsidRPr="00486B32" w:rsidRDefault="00486B32" w:rsidP="00486B32">
      <w:pPr>
        <w:spacing w:before="100" w:beforeAutospacing="1" w:after="100" w:afterAutospacing="1"/>
        <w:rPr>
          <w:rFonts w:ascii="Verdana" w:hAnsi="Verdana"/>
          <w:color w:val="000000"/>
          <w:sz w:val="22"/>
          <w:szCs w:val="22"/>
        </w:rPr>
      </w:pPr>
      <w:r w:rsidRPr="00486B32">
        <w:rPr>
          <w:rFonts w:ascii="Verdana" w:hAnsi="Verdana"/>
          <w:color w:val="000000"/>
          <w:sz w:val="22"/>
          <w:szCs w:val="22"/>
        </w:rPr>
        <w:t xml:space="preserve">The actions of the four use cases that produced anomaly in </w:t>
      </w:r>
      <w:proofErr w:type="spellStart"/>
      <w:r w:rsidRPr="00486B32">
        <w:rPr>
          <w:rFonts w:ascii="Verdana" w:hAnsi="Verdana"/>
          <w:color w:val="000000"/>
          <w:sz w:val="22"/>
          <w:szCs w:val="22"/>
        </w:rPr>
        <w:t>Employee_Bad</w:t>
      </w:r>
      <w:proofErr w:type="spellEnd"/>
      <w:r w:rsidRPr="00486B32">
        <w:rPr>
          <w:rFonts w:ascii="Verdana" w:hAnsi="Verdana"/>
          <w:color w:val="000000"/>
          <w:sz w:val="22"/>
          <w:szCs w:val="22"/>
        </w:rPr>
        <w:t>:</w:t>
      </w:r>
    </w:p>
    <w:p w14:paraId="7CA10186" w14:textId="77777777" w:rsidR="00486B32" w:rsidRPr="00486B32" w:rsidRDefault="00486B32" w:rsidP="00486B32">
      <w:pPr>
        <w:spacing w:before="100" w:beforeAutospacing="1" w:after="100" w:afterAutospacing="1"/>
        <w:rPr>
          <w:rFonts w:ascii="Verdana" w:hAnsi="Verdana"/>
          <w:color w:val="000000"/>
          <w:sz w:val="22"/>
          <w:szCs w:val="22"/>
        </w:rPr>
      </w:pPr>
      <w:r w:rsidRPr="00486B32">
        <w:rPr>
          <w:rFonts w:ascii="Verdana" w:hAnsi="Verdana"/>
          <w:color w:val="000000"/>
          <w:sz w:val="22"/>
          <w:szCs w:val="22"/>
        </w:rPr>
        <w:t xml:space="preserve">1. </w:t>
      </w:r>
      <w:proofErr w:type="spellStart"/>
      <w:proofErr w:type="gramStart"/>
      <w:r w:rsidRPr="00486B32">
        <w:rPr>
          <w:rFonts w:ascii="Verdana" w:hAnsi="Verdana"/>
          <w:color w:val="000000"/>
          <w:sz w:val="22"/>
          <w:szCs w:val="22"/>
        </w:rPr>
        <w:t>Empolyee</w:t>
      </w:r>
      <w:proofErr w:type="spellEnd"/>
      <w:r w:rsidRPr="00486B32">
        <w:rPr>
          <w:rFonts w:ascii="Verdana" w:hAnsi="Verdana"/>
          <w:color w:val="000000"/>
          <w:sz w:val="22"/>
          <w:szCs w:val="22"/>
        </w:rPr>
        <w:t>(</w:t>
      </w:r>
      <w:proofErr w:type="spellStart"/>
      <w:proofErr w:type="gramEnd"/>
      <w:r w:rsidRPr="00486B32">
        <w:rPr>
          <w:rFonts w:ascii="Verdana" w:hAnsi="Verdana"/>
          <w:color w:val="000000"/>
          <w:sz w:val="22"/>
          <w:szCs w:val="22"/>
          <w:u w:val="single"/>
        </w:rPr>
        <w:t>EmpId</w:t>
      </w:r>
      <w:proofErr w:type="spellEnd"/>
      <w:r w:rsidRPr="00486B32">
        <w:rPr>
          <w:rFonts w:ascii="Verdana" w:hAnsi="Verdana"/>
          <w:color w:val="000000"/>
          <w:sz w:val="22"/>
          <w:szCs w:val="22"/>
        </w:rPr>
        <w:t xml:space="preserve">, Name, </w:t>
      </w:r>
      <w:proofErr w:type="spellStart"/>
      <w:r w:rsidRPr="00486B32">
        <w:rPr>
          <w:rFonts w:ascii="Verdana" w:hAnsi="Verdana"/>
          <w:color w:val="000000"/>
          <w:sz w:val="22"/>
          <w:szCs w:val="22"/>
        </w:rPr>
        <w:t>DeptId</w:t>
      </w:r>
      <w:proofErr w:type="spellEnd"/>
      <w:r w:rsidRPr="00486B32">
        <w:rPr>
          <w:rFonts w:ascii="Verdana" w:hAnsi="Verdana"/>
          <w:color w:val="000000"/>
          <w:sz w:val="22"/>
          <w:szCs w:val="22"/>
        </w:rPr>
        <w:t>)</w:t>
      </w:r>
    </w:p>
    <w:tbl>
      <w:tblPr>
        <w:tblW w:w="0" w:type="auto"/>
        <w:tblCellSpacing w:w="2" w:type="dxa"/>
        <w:tblBorders>
          <w:top w:val="outset" w:sz="6" w:space="0" w:color="auto"/>
          <w:left w:val="outset" w:sz="6" w:space="0" w:color="auto"/>
          <w:bottom w:val="outset" w:sz="6" w:space="0" w:color="auto"/>
          <w:right w:val="outset" w:sz="6" w:space="0" w:color="auto"/>
        </w:tblBorders>
        <w:tblCellMar>
          <w:top w:w="5" w:type="dxa"/>
          <w:left w:w="5" w:type="dxa"/>
          <w:bottom w:w="5" w:type="dxa"/>
          <w:right w:w="5" w:type="dxa"/>
        </w:tblCellMar>
        <w:tblLook w:val="04A0" w:firstRow="1" w:lastRow="0" w:firstColumn="1" w:lastColumn="0" w:noHBand="0" w:noVBand="1"/>
      </w:tblPr>
      <w:tblGrid>
        <w:gridCol w:w="1131"/>
        <w:gridCol w:w="1819"/>
        <w:gridCol w:w="1414"/>
      </w:tblGrid>
      <w:tr w:rsidR="00486B32" w:rsidRPr="00486B32" w14:paraId="3C1A7213" w14:textId="77777777">
        <w:trPr>
          <w:tblCellSpacing w:w="2" w:type="dxa"/>
        </w:trPr>
        <w:tc>
          <w:tcPr>
            <w:tcW w:w="1125" w:type="dxa"/>
            <w:tcBorders>
              <w:top w:val="outset" w:sz="6" w:space="0" w:color="auto"/>
              <w:left w:val="outset" w:sz="6" w:space="0" w:color="auto"/>
              <w:bottom w:val="outset" w:sz="6" w:space="0" w:color="auto"/>
              <w:right w:val="outset" w:sz="6" w:space="0" w:color="auto"/>
            </w:tcBorders>
            <w:hideMark/>
          </w:tcPr>
          <w:p w14:paraId="47C45B67" w14:textId="77777777" w:rsidR="00486B32" w:rsidRPr="00486B32" w:rsidRDefault="00486B32" w:rsidP="00486B32">
            <w:pPr>
              <w:rPr>
                <w:rFonts w:ascii="Verdana" w:hAnsi="Verdana"/>
              </w:rPr>
            </w:pPr>
            <w:proofErr w:type="spellStart"/>
            <w:r w:rsidRPr="00486B32">
              <w:rPr>
                <w:rFonts w:ascii="Verdana" w:hAnsi="Verdana"/>
                <w:b/>
                <w:bCs/>
              </w:rPr>
              <w:t>EmpId</w:t>
            </w:r>
            <w:proofErr w:type="spellEnd"/>
          </w:p>
        </w:tc>
        <w:tc>
          <w:tcPr>
            <w:tcW w:w="1815" w:type="dxa"/>
            <w:tcBorders>
              <w:top w:val="outset" w:sz="6" w:space="0" w:color="auto"/>
              <w:left w:val="outset" w:sz="6" w:space="0" w:color="auto"/>
              <w:bottom w:val="outset" w:sz="6" w:space="0" w:color="auto"/>
              <w:right w:val="outset" w:sz="6" w:space="0" w:color="auto"/>
            </w:tcBorders>
            <w:hideMark/>
          </w:tcPr>
          <w:p w14:paraId="52F363A5" w14:textId="77777777" w:rsidR="00486B32" w:rsidRPr="00486B32" w:rsidRDefault="00486B32" w:rsidP="00486B32">
            <w:pPr>
              <w:rPr>
                <w:rFonts w:ascii="Verdana" w:hAnsi="Verdana"/>
              </w:rPr>
            </w:pPr>
            <w:r w:rsidRPr="00486B32">
              <w:rPr>
                <w:rFonts w:ascii="Verdana" w:hAnsi="Verdana"/>
                <w:b/>
                <w:bCs/>
              </w:rPr>
              <w:t>Name</w:t>
            </w:r>
          </w:p>
        </w:tc>
        <w:tc>
          <w:tcPr>
            <w:tcW w:w="1380" w:type="dxa"/>
            <w:tcBorders>
              <w:top w:val="outset" w:sz="6" w:space="0" w:color="auto"/>
              <w:left w:val="outset" w:sz="6" w:space="0" w:color="auto"/>
              <w:bottom w:val="outset" w:sz="6" w:space="0" w:color="auto"/>
              <w:right w:val="outset" w:sz="6" w:space="0" w:color="auto"/>
            </w:tcBorders>
            <w:hideMark/>
          </w:tcPr>
          <w:p w14:paraId="5E4299FD" w14:textId="77777777" w:rsidR="00486B32" w:rsidRPr="00486B32" w:rsidRDefault="00486B32" w:rsidP="00486B32">
            <w:pPr>
              <w:rPr>
                <w:rFonts w:ascii="Verdana" w:hAnsi="Verdana"/>
              </w:rPr>
            </w:pPr>
            <w:proofErr w:type="spellStart"/>
            <w:r w:rsidRPr="00486B32">
              <w:rPr>
                <w:rFonts w:ascii="Verdana" w:hAnsi="Verdana"/>
                <w:b/>
                <w:bCs/>
              </w:rPr>
              <w:t>DeptId</w:t>
            </w:r>
            <w:proofErr w:type="spellEnd"/>
          </w:p>
        </w:tc>
      </w:tr>
      <w:tr w:rsidR="00486B32" w:rsidRPr="00486B32" w14:paraId="03E85E2C"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5D9723B5" w14:textId="77777777" w:rsidR="00486B32" w:rsidRPr="00486B32" w:rsidRDefault="00486B32" w:rsidP="00486B32">
            <w:pPr>
              <w:rPr>
                <w:rFonts w:ascii="Verdana" w:hAnsi="Verdana"/>
              </w:rPr>
            </w:pPr>
            <w:r w:rsidRPr="00486B32">
              <w:rPr>
                <w:rFonts w:ascii="Verdana" w:hAnsi="Verdana"/>
              </w:rPr>
              <w:t>101</w:t>
            </w:r>
          </w:p>
        </w:tc>
        <w:tc>
          <w:tcPr>
            <w:tcW w:w="0" w:type="auto"/>
            <w:tcBorders>
              <w:top w:val="outset" w:sz="6" w:space="0" w:color="auto"/>
              <w:left w:val="outset" w:sz="6" w:space="0" w:color="auto"/>
              <w:bottom w:val="outset" w:sz="6" w:space="0" w:color="auto"/>
              <w:right w:val="outset" w:sz="6" w:space="0" w:color="auto"/>
            </w:tcBorders>
            <w:hideMark/>
          </w:tcPr>
          <w:p w14:paraId="0A41CAAC" w14:textId="77777777" w:rsidR="00486B32" w:rsidRPr="00486B32" w:rsidRDefault="00486B32" w:rsidP="00486B32">
            <w:pPr>
              <w:rPr>
                <w:rFonts w:ascii="Verdana" w:hAnsi="Verdana"/>
              </w:rPr>
            </w:pPr>
            <w:r w:rsidRPr="00486B32">
              <w:rPr>
                <w:rFonts w:ascii="Verdana" w:hAnsi="Verdana"/>
              </w:rPr>
              <w:t>Lady Gaga</w:t>
            </w:r>
          </w:p>
        </w:tc>
        <w:tc>
          <w:tcPr>
            <w:tcW w:w="0" w:type="auto"/>
            <w:tcBorders>
              <w:top w:val="outset" w:sz="6" w:space="0" w:color="auto"/>
              <w:left w:val="outset" w:sz="6" w:space="0" w:color="auto"/>
              <w:bottom w:val="outset" w:sz="6" w:space="0" w:color="auto"/>
              <w:right w:val="outset" w:sz="6" w:space="0" w:color="auto"/>
            </w:tcBorders>
            <w:hideMark/>
          </w:tcPr>
          <w:p w14:paraId="1908DBE3" w14:textId="77777777" w:rsidR="00486B32" w:rsidRPr="00486B32" w:rsidRDefault="00486B32" w:rsidP="00486B32">
            <w:pPr>
              <w:rPr>
                <w:rFonts w:ascii="Verdana" w:hAnsi="Verdana"/>
              </w:rPr>
            </w:pPr>
            <w:r w:rsidRPr="00486B32">
              <w:rPr>
                <w:rFonts w:ascii="Verdana" w:hAnsi="Verdana"/>
              </w:rPr>
              <w:t>D123</w:t>
            </w:r>
          </w:p>
        </w:tc>
      </w:tr>
      <w:tr w:rsidR="00486B32" w:rsidRPr="00486B32" w14:paraId="3AE5FCD7"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04717523" w14:textId="77777777" w:rsidR="00486B32" w:rsidRPr="00486B32" w:rsidRDefault="00486B32" w:rsidP="00486B32">
            <w:pPr>
              <w:rPr>
                <w:rFonts w:ascii="Verdana" w:hAnsi="Verdana"/>
              </w:rPr>
            </w:pPr>
            <w:r w:rsidRPr="00486B32">
              <w:rPr>
                <w:rFonts w:ascii="Verdana" w:hAnsi="Verdana"/>
              </w:rPr>
              <w:t>122</w:t>
            </w:r>
          </w:p>
        </w:tc>
        <w:tc>
          <w:tcPr>
            <w:tcW w:w="0" w:type="auto"/>
            <w:tcBorders>
              <w:top w:val="outset" w:sz="6" w:space="0" w:color="auto"/>
              <w:left w:val="outset" w:sz="6" w:space="0" w:color="auto"/>
              <w:bottom w:val="outset" w:sz="6" w:space="0" w:color="auto"/>
              <w:right w:val="outset" w:sz="6" w:space="0" w:color="auto"/>
            </w:tcBorders>
            <w:hideMark/>
          </w:tcPr>
          <w:p w14:paraId="0FA76735" w14:textId="77777777" w:rsidR="00486B32" w:rsidRPr="00486B32" w:rsidRDefault="00486B32" w:rsidP="00486B32">
            <w:pPr>
              <w:rPr>
                <w:rFonts w:ascii="Verdana" w:hAnsi="Verdana"/>
              </w:rPr>
            </w:pPr>
            <w:r w:rsidRPr="00486B32">
              <w:rPr>
                <w:rFonts w:ascii="Verdana" w:hAnsi="Verdana"/>
              </w:rPr>
              <w:t>Brad Pitts</w:t>
            </w:r>
          </w:p>
        </w:tc>
        <w:tc>
          <w:tcPr>
            <w:tcW w:w="0" w:type="auto"/>
            <w:tcBorders>
              <w:top w:val="outset" w:sz="6" w:space="0" w:color="auto"/>
              <w:left w:val="outset" w:sz="6" w:space="0" w:color="auto"/>
              <w:bottom w:val="outset" w:sz="6" w:space="0" w:color="auto"/>
              <w:right w:val="outset" w:sz="6" w:space="0" w:color="auto"/>
            </w:tcBorders>
            <w:hideMark/>
          </w:tcPr>
          <w:p w14:paraId="242F052B" w14:textId="77777777" w:rsidR="00486B32" w:rsidRPr="00486B32" w:rsidRDefault="00486B32" w:rsidP="00486B32">
            <w:pPr>
              <w:rPr>
                <w:rFonts w:ascii="Verdana" w:hAnsi="Verdana"/>
              </w:rPr>
            </w:pPr>
            <w:r w:rsidRPr="00486B32">
              <w:rPr>
                <w:rFonts w:ascii="Verdana" w:hAnsi="Verdana"/>
              </w:rPr>
              <w:t>D123</w:t>
            </w:r>
          </w:p>
        </w:tc>
      </w:tr>
      <w:tr w:rsidR="00486B32" w:rsidRPr="00486B32" w14:paraId="3841FF52"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2421A31E" w14:textId="77777777" w:rsidR="00486B32" w:rsidRPr="00486B32" w:rsidRDefault="00486B32" w:rsidP="00486B32">
            <w:pPr>
              <w:rPr>
                <w:rFonts w:ascii="Verdana" w:hAnsi="Verdana"/>
              </w:rPr>
            </w:pPr>
            <w:r w:rsidRPr="00486B32">
              <w:rPr>
                <w:rFonts w:ascii="Verdana" w:hAnsi="Verdana"/>
              </w:rPr>
              <w:t>140</w:t>
            </w:r>
          </w:p>
        </w:tc>
        <w:tc>
          <w:tcPr>
            <w:tcW w:w="0" w:type="auto"/>
            <w:tcBorders>
              <w:top w:val="outset" w:sz="6" w:space="0" w:color="auto"/>
              <w:left w:val="outset" w:sz="6" w:space="0" w:color="auto"/>
              <w:bottom w:val="outset" w:sz="6" w:space="0" w:color="auto"/>
              <w:right w:val="outset" w:sz="6" w:space="0" w:color="auto"/>
            </w:tcBorders>
            <w:hideMark/>
          </w:tcPr>
          <w:p w14:paraId="397B75AA" w14:textId="77777777" w:rsidR="00486B32" w:rsidRPr="00486B32" w:rsidRDefault="00486B32" w:rsidP="00486B32">
            <w:pPr>
              <w:rPr>
                <w:rFonts w:ascii="Verdana" w:hAnsi="Verdana"/>
              </w:rPr>
            </w:pPr>
            <w:r w:rsidRPr="00486B32">
              <w:rPr>
                <w:rFonts w:ascii="Verdana" w:hAnsi="Verdana"/>
              </w:rPr>
              <w:t>Lebron James</w:t>
            </w:r>
          </w:p>
        </w:tc>
        <w:tc>
          <w:tcPr>
            <w:tcW w:w="0" w:type="auto"/>
            <w:tcBorders>
              <w:top w:val="outset" w:sz="6" w:space="0" w:color="auto"/>
              <w:left w:val="outset" w:sz="6" w:space="0" w:color="auto"/>
              <w:bottom w:val="outset" w:sz="6" w:space="0" w:color="auto"/>
              <w:right w:val="outset" w:sz="6" w:space="0" w:color="auto"/>
            </w:tcBorders>
            <w:hideMark/>
          </w:tcPr>
          <w:p w14:paraId="505DC456" w14:textId="77777777" w:rsidR="00486B32" w:rsidRPr="00486B32" w:rsidRDefault="00486B32" w:rsidP="00486B32">
            <w:pPr>
              <w:rPr>
                <w:rFonts w:ascii="Verdana" w:hAnsi="Verdana"/>
              </w:rPr>
            </w:pPr>
            <w:r w:rsidRPr="00486B32">
              <w:rPr>
                <w:rFonts w:ascii="Verdana" w:hAnsi="Verdana"/>
              </w:rPr>
              <w:t>D123</w:t>
            </w:r>
          </w:p>
        </w:tc>
      </w:tr>
      <w:tr w:rsidR="00486B32" w:rsidRPr="00486B32" w14:paraId="26A96BF4"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56ECABBA" w14:textId="77777777" w:rsidR="00486B32" w:rsidRPr="00486B32" w:rsidRDefault="00486B32" w:rsidP="00486B32">
            <w:pPr>
              <w:rPr>
                <w:rFonts w:ascii="Verdana" w:hAnsi="Verdana"/>
              </w:rPr>
            </w:pPr>
            <w:r w:rsidRPr="00486B32">
              <w:rPr>
                <w:rFonts w:ascii="Verdana" w:hAnsi="Verdana"/>
              </w:rPr>
              <w:t>155</w:t>
            </w:r>
          </w:p>
        </w:tc>
        <w:tc>
          <w:tcPr>
            <w:tcW w:w="0" w:type="auto"/>
            <w:tcBorders>
              <w:top w:val="outset" w:sz="6" w:space="0" w:color="auto"/>
              <w:left w:val="outset" w:sz="6" w:space="0" w:color="auto"/>
              <w:bottom w:val="outset" w:sz="6" w:space="0" w:color="auto"/>
              <w:right w:val="outset" w:sz="6" w:space="0" w:color="auto"/>
            </w:tcBorders>
            <w:hideMark/>
          </w:tcPr>
          <w:p w14:paraId="5084EE96" w14:textId="77777777" w:rsidR="00486B32" w:rsidRPr="00486B32" w:rsidRDefault="00486B32" w:rsidP="00486B32">
            <w:pPr>
              <w:rPr>
                <w:rFonts w:ascii="Verdana" w:hAnsi="Verdana"/>
              </w:rPr>
            </w:pPr>
            <w:r w:rsidRPr="00486B32">
              <w:rPr>
                <w:rFonts w:ascii="Verdana" w:hAnsi="Verdana"/>
              </w:rPr>
              <w:t>Narendra Modi</w:t>
            </w:r>
          </w:p>
        </w:tc>
        <w:tc>
          <w:tcPr>
            <w:tcW w:w="0" w:type="auto"/>
            <w:tcBorders>
              <w:top w:val="outset" w:sz="6" w:space="0" w:color="auto"/>
              <w:left w:val="outset" w:sz="6" w:space="0" w:color="auto"/>
              <w:bottom w:val="outset" w:sz="6" w:space="0" w:color="auto"/>
              <w:right w:val="outset" w:sz="6" w:space="0" w:color="auto"/>
            </w:tcBorders>
            <w:hideMark/>
          </w:tcPr>
          <w:p w14:paraId="16C1DF8A" w14:textId="77777777" w:rsidR="00486B32" w:rsidRPr="00486B32" w:rsidRDefault="00486B32" w:rsidP="00486B32">
            <w:pPr>
              <w:rPr>
                <w:rFonts w:ascii="Verdana" w:hAnsi="Verdana"/>
              </w:rPr>
            </w:pPr>
            <w:r w:rsidRPr="00486B32">
              <w:rPr>
                <w:rFonts w:ascii="Verdana" w:hAnsi="Verdana"/>
              </w:rPr>
              <w:t>D222</w:t>
            </w:r>
          </w:p>
        </w:tc>
      </w:tr>
      <w:tr w:rsidR="00486B32" w:rsidRPr="00486B32" w14:paraId="632CA838"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4C9F39AB" w14:textId="77777777" w:rsidR="00486B32" w:rsidRPr="00486B32" w:rsidRDefault="00486B32" w:rsidP="00486B32">
            <w:pPr>
              <w:rPr>
                <w:rFonts w:ascii="Verdana" w:hAnsi="Verdana"/>
              </w:rPr>
            </w:pPr>
            <w:r w:rsidRPr="00486B32">
              <w:rPr>
                <w:rFonts w:ascii="Verdana" w:hAnsi="Verdana"/>
              </w:rPr>
              <w:t>167</w:t>
            </w:r>
          </w:p>
        </w:tc>
        <w:tc>
          <w:tcPr>
            <w:tcW w:w="0" w:type="auto"/>
            <w:tcBorders>
              <w:top w:val="outset" w:sz="6" w:space="0" w:color="auto"/>
              <w:left w:val="outset" w:sz="6" w:space="0" w:color="auto"/>
              <w:bottom w:val="outset" w:sz="6" w:space="0" w:color="auto"/>
              <w:right w:val="outset" w:sz="6" w:space="0" w:color="auto"/>
            </w:tcBorders>
            <w:hideMark/>
          </w:tcPr>
          <w:p w14:paraId="137440A5" w14:textId="77777777" w:rsidR="00486B32" w:rsidRPr="00486B32" w:rsidRDefault="00486B32" w:rsidP="00486B32">
            <w:pPr>
              <w:rPr>
                <w:rFonts w:ascii="Verdana" w:hAnsi="Verdana"/>
              </w:rPr>
            </w:pPr>
            <w:r w:rsidRPr="00486B32">
              <w:rPr>
                <w:rFonts w:ascii="Verdana" w:hAnsi="Verdana"/>
              </w:rPr>
              <w:t>Jennifer Lopez</w:t>
            </w:r>
          </w:p>
        </w:tc>
        <w:tc>
          <w:tcPr>
            <w:tcW w:w="0" w:type="auto"/>
            <w:tcBorders>
              <w:top w:val="outset" w:sz="6" w:space="0" w:color="auto"/>
              <w:left w:val="outset" w:sz="6" w:space="0" w:color="auto"/>
              <w:bottom w:val="outset" w:sz="6" w:space="0" w:color="auto"/>
              <w:right w:val="outset" w:sz="6" w:space="0" w:color="auto"/>
            </w:tcBorders>
            <w:hideMark/>
          </w:tcPr>
          <w:p w14:paraId="6DE0C684" w14:textId="77777777" w:rsidR="00486B32" w:rsidRPr="00486B32" w:rsidRDefault="00486B32" w:rsidP="00486B32">
            <w:pPr>
              <w:rPr>
                <w:rFonts w:ascii="Verdana" w:hAnsi="Verdana"/>
                <w:i/>
                <w:iCs/>
                <w:color w:val="FF3333"/>
              </w:rPr>
            </w:pPr>
            <w:r w:rsidRPr="00486B32">
              <w:rPr>
                <w:rFonts w:ascii="Verdana" w:hAnsi="Verdana"/>
                <w:i/>
                <w:iCs/>
                <w:strike/>
                <w:color w:val="FF3333"/>
              </w:rPr>
              <w:t>D222</w:t>
            </w:r>
            <w:r w:rsidRPr="00486B32">
              <w:rPr>
                <w:rFonts w:ascii="Verdana" w:hAnsi="Verdana"/>
                <w:i/>
                <w:iCs/>
                <w:color w:val="FF3333"/>
              </w:rPr>
              <w:t> D300</w:t>
            </w:r>
          </w:p>
        </w:tc>
      </w:tr>
      <w:tr w:rsidR="00486B32" w:rsidRPr="00486B32" w14:paraId="608EF2EC"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433E4655" w14:textId="77777777" w:rsidR="00486B32" w:rsidRPr="00486B32" w:rsidRDefault="00486B32" w:rsidP="00486B32">
            <w:pPr>
              <w:rPr>
                <w:rFonts w:ascii="Verdana" w:hAnsi="Verdana"/>
                <w:i/>
                <w:iCs/>
                <w:color w:val="FF3333"/>
              </w:rPr>
            </w:pPr>
            <w:r w:rsidRPr="00486B32">
              <w:rPr>
                <w:rFonts w:ascii="Verdana" w:hAnsi="Verdana"/>
                <w:i/>
                <w:iCs/>
                <w:strike/>
                <w:color w:val="FF3333"/>
              </w:rPr>
              <w:t>311</w:t>
            </w:r>
          </w:p>
        </w:tc>
        <w:tc>
          <w:tcPr>
            <w:tcW w:w="0" w:type="auto"/>
            <w:tcBorders>
              <w:top w:val="outset" w:sz="6" w:space="0" w:color="auto"/>
              <w:left w:val="outset" w:sz="6" w:space="0" w:color="auto"/>
              <w:bottom w:val="outset" w:sz="6" w:space="0" w:color="auto"/>
              <w:right w:val="outset" w:sz="6" w:space="0" w:color="auto"/>
            </w:tcBorders>
            <w:hideMark/>
          </w:tcPr>
          <w:p w14:paraId="471D0A7D" w14:textId="77777777" w:rsidR="00486B32" w:rsidRPr="00486B32" w:rsidRDefault="00486B32" w:rsidP="00486B32">
            <w:pPr>
              <w:rPr>
                <w:rFonts w:ascii="Verdana" w:hAnsi="Verdana"/>
                <w:i/>
                <w:iCs/>
                <w:color w:val="FF3333"/>
              </w:rPr>
            </w:pPr>
            <w:r w:rsidRPr="00486B32">
              <w:rPr>
                <w:rFonts w:ascii="Verdana" w:hAnsi="Verdana"/>
                <w:i/>
                <w:iCs/>
                <w:strike/>
                <w:color w:val="FF3333"/>
              </w:rPr>
              <w:t>John Smiths</w:t>
            </w:r>
          </w:p>
        </w:tc>
        <w:tc>
          <w:tcPr>
            <w:tcW w:w="0" w:type="auto"/>
            <w:tcBorders>
              <w:top w:val="outset" w:sz="6" w:space="0" w:color="auto"/>
              <w:left w:val="outset" w:sz="6" w:space="0" w:color="auto"/>
              <w:bottom w:val="outset" w:sz="6" w:space="0" w:color="auto"/>
              <w:right w:val="outset" w:sz="6" w:space="0" w:color="auto"/>
            </w:tcBorders>
            <w:hideMark/>
          </w:tcPr>
          <w:p w14:paraId="40282E8F" w14:textId="77777777" w:rsidR="00486B32" w:rsidRPr="00486B32" w:rsidRDefault="00486B32" w:rsidP="00486B32">
            <w:pPr>
              <w:rPr>
                <w:rFonts w:ascii="Verdana" w:hAnsi="Verdana"/>
                <w:i/>
                <w:iCs/>
                <w:color w:val="FF3333"/>
              </w:rPr>
            </w:pPr>
            <w:r w:rsidRPr="00486B32">
              <w:rPr>
                <w:rFonts w:ascii="Verdana" w:hAnsi="Verdana"/>
                <w:i/>
                <w:iCs/>
                <w:strike/>
                <w:color w:val="FF3333"/>
              </w:rPr>
              <w:t>D300</w:t>
            </w:r>
          </w:p>
        </w:tc>
      </w:tr>
    </w:tbl>
    <w:p w14:paraId="670A32CE" w14:textId="77777777" w:rsidR="00486B32" w:rsidRPr="00486B32" w:rsidRDefault="00486B32" w:rsidP="00486B32">
      <w:pPr>
        <w:spacing w:before="100" w:beforeAutospacing="1" w:after="100" w:afterAutospacing="1"/>
        <w:rPr>
          <w:rFonts w:ascii="Verdana" w:hAnsi="Verdana"/>
          <w:color w:val="000000"/>
          <w:sz w:val="22"/>
          <w:szCs w:val="22"/>
        </w:rPr>
      </w:pPr>
      <w:r w:rsidRPr="00486B32">
        <w:rPr>
          <w:rFonts w:ascii="Verdana" w:hAnsi="Verdana"/>
          <w:color w:val="000000"/>
          <w:sz w:val="22"/>
          <w:szCs w:val="22"/>
        </w:rPr>
        <w:t xml:space="preserve">2. </w:t>
      </w:r>
      <w:proofErr w:type="gramStart"/>
      <w:r w:rsidRPr="00486B32">
        <w:rPr>
          <w:rFonts w:ascii="Verdana" w:hAnsi="Verdana"/>
          <w:color w:val="000000"/>
          <w:sz w:val="22"/>
          <w:szCs w:val="22"/>
        </w:rPr>
        <w:t>Department(</w:t>
      </w:r>
      <w:proofErr w:type="spellStart"/>
      <w:proofErr w:type="gramEnd"/>
      <w:r w:rsidRPr="00486B32">
        <w:rPr>
          <w:rFonts w:ascii="Verdana" w:hAnsi="Verdana"/>
          <w:color w:val="000000"/>
          <w:sz w:val="22"/>
          <w:szCs w:val="22"/>
          <w:u w:val="single"/>
        </w:rPr>
        <w:t>DeptId</w:t>
      </w:r>
      <w:proofErr w:type="spellEnd"/>
      <w:r w:rsidRPr="00486B32">
        <w:rPr>
          <w:rFonts w:ascii="Verdana" w:hAnsi="Verdana"/>
          <w:color w:val="000000"/>
          <w:sz w:val="22"/>
          <w:szCs w:val="22"/>
        </w:rPr>
        <w:t xml:space="preserve">, </w:t>
      </w:r>
      <w:proofErr w:type="spellStart"/>
      <w:r w:rsidRPr="00486B32">
        <w:rPr>
          <w:rFonts w:ascii="Verdana" w:hAnsi="Verdana"/>
          <w:color w:val="000000"/>
          <w:sz w:val="22"/>
          <w:szCs w:val="22"/>
        </w:rPr>
        <w:t>MailCode</w:t>
      </w:r>
      <w:proofErr w:type="spellEnd"/>
      <w:r w:rsidRPr="00486B32">
        <w:rPr>
          <w:rFonts w:ascii="Verdana" w:hAnsi="Verdana"/>
          <w:color w:val="000000"/>
          <w:sz w:val="22"/>
          <w:szCs w:val="22"/>
        </w:rPr>
        <w:t>)</w:t>
      </w:r>
    </w:p>
    <w:tbl>
      <w:tblPr>
        <w:tblW w:w="0" w:type="auto"/>
        <w:tblCellSpacing w:w="2" w:type="dxa"/>
        <w:tblBorders>
          <w:top w:val="outset" w:sz="6" w:space="0" w:color="auto"/>
          <w:left w:val="outset" w:sz="6" w:space="0" w:color="auto"/>
          <w:bottom w:val="outset" w:sz="6" w:space="0" w:color="auto"/>
          <w:right w:val="outset" w:sz="6" w:space="0" w:color="auto"/>
        </w:tblBorders>
        <w:tblCellMar>
          <w:top w:w="5" w:type="dxa"/>
          <w:left w:w="5" w:type="dxa"/>
          <w:bottom w:w="5" w:type="dxa"/>
          <w:right w:w="5" w:type="dxa"/>
        </w:tblCellMar>
        <w:tblLook w:val="04A0" w:firstRow="1" w:lastRow="0" w:firstColumn="1" w:lastColumn="0" w:noHBand="0" w:noVBand="1"/>
      </w:tblPr>
      <w:tblGrid>
        <w:gridCol w:w="1386"/>
        <w:gridCol w:w="1551"/>
      </w:tblGrid>
      <w:tr w:rsidR="00486B32" w:rsidRPr="00486B32" w14:paraId="4A53CA1B" w14:textId="77777777">
        <w:trPr>
          <w:tblCellSpacing w:w="2" w:type="dxa"/>
        </w:trPr>
        <w:tc>
          <w:tcPr>
            <w:tcW w:w="1380" w:type="dxa"/>
            <w:tcBorders>
              <w:top w:val="outset" w:sz="6" w:space="0" w:color="auto"/>
              <w:left w:val="outset" w:sz="6" w:space="0" w:color="auto"/>
              <w:bottom w:val="outset" w:sz="6" w:space="0" w:color="auto"/>
              <w:right w:val="outset" w:sz="6" w:space="0" w:color="auto"/>
            </w:tcBorders>
            <w:hideMark/>
          </w:tcPr>
          <w:p w14:paraId="0D4BF855" w14:textId="77777777" w:rsidR="00486B32" w:rsidRPr="00486B32" w:rsidRDefault="00486B32" w:rsidP="00486B32">
            <w:pPr>
              <w:rPr>
                <w:rFonts w:ascii="Verdana" w:hAnsi="Verdana"/>
              </w:rPr>
            </w:pPr>
            <w:proofErr w:type="spellStart"/>
            <w:r w:rsidRPr="00486B32">
              <w:rPr>
                <w:rFonts w:ascii="Verdana" w:hAnsi="Verdana"/>
                <w:b/>
                <w:bCs/>
              </w:rPr>
              <w:t>DeptId</w:t>
            </w:r>
            <w:proofErr w:type="spellEnd"/>
          </w:p>
        </w:tc>
        <w:tc>
          <w:tcPr>
            <w:tcW w:w="1545" w:type="dxa"/>
            <w:tcBorders>
              <w:top w:val="outset" w:sz="6" w:space="0" w:color="auto"/>
              <w:left w:val="outset" w:sz="6" w:space="0" w:color="auto"/>
              <w:bottom w:val="outset" w:sz="6" w:space="0" w:color="auto"/>
              <w:right w:val="outset" w:sz="6" w:space="0" w:color="auto"/>
            </w:tcBorders>
            <w:hideMark/>
          </w:tcPr>
          <w:p w14:paraId="36829325" w14:textId="77777777" w:rsidR="00486B32" w:rsidRPr="00486B32" w:rsidRDefault="00486B32" w:rsidP="00486B32">
            <w:pPr>
              <w:rPr>
                <w:rFonts w:ascii="Verdana" w:hAnsi="Verdana"/>
              </w:rPr>
            </w:pPr>
            <w:proofErr w:type="spellStart"/>
            <w:r w:rsidRPr="00486B32">
              <w:rPr>
                <w:rFonts w:ascii="Verdana" w:hAnsi="Verdana"/>
                <w:b/>
                <w:bCs/>
              </w:rPr>
              <w:t>MailCode</w:t>
            </w:r>
            <w:proofErr w:type="spellEnd"/>
          </w:p>
        </w:tc>
      </w:tr>
      <w:tr w:rsidR="00486B32" w:rsidRPr="00486B32" w14:paraId="211B6321"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0B7D5B95" w14:textId="77777777" w:rsidR="00486B32" w:rsidRPr="00486B32" w:rsidRDefault="00486B32" w:rsidP="00486B32">
            <w:pPr>
              <w:rPr>
                <w:rFonts w:ascii="Verdana" w:hAnsi="Verdana"/>
              </w:rPr>
            </w:pPr>
            <w:r w:rsidRPr="00486B32">
              <w:rPr>
                <w:rFonts w:ascii="Verdana" w:hAnsi="Verdana"/>
              </w:rPr>
              <w:t>D123</w:t>
            </w:r>
          </w:p>
        </w:tc>
        <w:tc>
          <w:tcPr>
            <w:tcW w:w="0" w:type="auto"/>
            <w:tcBorders>
              <w:top w:val="outset" w:sz="6" w:space="0" w:color="auto"/>
              <w:left w:val="outset" w:sz="6" w:space="0" w:color="auto"/>
              <w:bottom w:val="outset" w:sz="6" w:space="0" w:color="auto"/>
              <w:right w:val="outset" w:sz="6" w:space="0" w:color="auto"/>
            </w:tcBorders>
            <w:hideMark/>
          </w:tcPr>
          <w:p w14:paraId="632F1A93" w14:textId="77777777" w:rsidR="00486B32" w:rsidRPr="00486B32" w:rsidRDefault="00486B32" w:rsidP="00486B32">
            <w:pPr>
              <w:rPr>
                <w:rFonts w:ascii="Verdana" w:hAnsi="Verdana"/>
                <w:i/>
                <w:iCs/>
                <w:color w:val="FF3333"/>
              </w:rPr>
            </w:pPr>
            <w:r w:rsidRPr="00486B32">
              <w:rPr>
                <w:rFonts w:ascii="Verdana" w:hAnsi="Verdana"/>
                <w:i/>
                <w:iCs/>
                <w:strike/>
                <w:color w:val="FF3333"/>
              </w:rPr>
              <w:t>M10</w:t>
            </w:r>
            <w:r w:rsidRPr="00486B32">
              <w:rPr>
                <w:rFonts w:ascii="Verdana" w:hAnsi="Verdana"/>
                <w:i/>
                <w:iCs/>
                <w:color w:val="FF3333"/>
              </w:rPr>
              <w:t> M44</w:t>
            </w:r>
          </w:p>
        </w:tc>
      </w:tr>
      <w:tr w:rsidR="00486B32" w:rsidRPr="00486B32" w14:paraId="140AB6CD"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32B6A7C8" w14:textId="77777777" w:rsidR="00486B32" w:rsidRPr="00486B32" w:rsidRDefault="00486B32" w:rsidP="00486B32">
            <w:pPr>
              <w:rPr>
                <w:rFonts w:ascii="Verdana" w:hAnsi="Verdana"/>
              </w:rPr>
            </w:pPr>
            <w:r w:rsidRPr="00486B32">
              <w:rPr>
                <w:rFonts w:ascii="Verdana" w:hAnsi="Verdana"/>
              </w:rPr>
              <w:t>D222</w:t>
            </w:r>
          </w:p>
        </w:tc>
        <w:tc>
          <w:tcPr>
            <w:tcW w:w="0" w:type="auto"/>
            <w:tcBorders>
              <w:top w:val="outset" w:sz="6" w:space="0" w:color="auto"/>
              <w:left w:val="outset" w:sz="6" w:space="0" w:color="auto"/>
              <w:bottom w:val="outset" w:sz="6" w:space="0" w:color="auto"/>
              <w:right w:val="outset" w:sz="6" w:space="0" w:color="auto"/>
            </w:tcBorders>
            <w:hideMark/>
          </w:tcPr>
          <w:p w14:paraId="244F5F60" w14:textId="77777777" w:rsidR="00486B32" w:rsidRPr="00486B32" w:rsidRDefault="00486B32" w:rsidP="00486B32">
            <w:pPr>
              <w:rPr>
                <w:rFonts w:ascii="Verdana" w:hAnsi="Verdana"/>
              </w:rPr>
            </w:pPr>
            <w:r w:rsidRPr="00486B32">
              <w:rPr>
                <w:rFonts w:ascii="Verdana" w:hAnsi="Verdana"/>
              </w:rPr>
              <w:t>M21</w:t>
            </w:r>
          </w:p>
        </w:tc>
      </w:tr>
      <w:tr w:rsidR="00486B32" w:rsidRPr="00486B32" w14:paraId="2F85AA32"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7A13908A" w14:textId="77777777" w:rsidR="00486B32" w:rsidRPr="00486B32" w:rsidRDefault="00486B32" w:rsidP="00486B32">
            <w:pPr>
              <w:rPr>
                <w:rFonts w:ascii="Verdana" w:hAnsi="Verdana"/>
              </w:rPr>
            </w:pPr>
            <w:r w:rsidRPr="00486B32">
              <w:rPr>
                <w:rFonts w:ascii="Verdana" w:hAnsi="Verdana"/>
              </w:rPr>
              <w:lastRenderedPageBreak/>
              <w:t>D300</w:t>
            </w:r>
          </w:p>
        </w:tc>
        <w:tc>
          <w:tcPr>
            <w:tcW w:w="0" w:type="auto"/>
            <w:tcBorders>
              <w:top w:val="outset" w:sz="6" w:space="0" w:color="auto"/>
              <w:left w:val="outset" w:sz="6" w:space="0" w:color="auto"/>
              <w:bottom w:val="outset" w:sz="6" w:space="0" w:color="auto"/>
              <w:right w:val="outset" w:sz="6" w:space="0" w:color="auto"/>
            </w:tcBorders>
            <w:hideMark/>
          </w:tcPr>
          <w:p w14:paraId="5B9CF591" w14:textId="77777777" w:rsidR="00486B32" w:rsidRPr="00486B32" w:rsidRDefault="00486B32" w:rsidP="00486B32">
            <w:pPr>
              <w:rPr>
                <w:rFonts w:ascii="Verdana" w:hAnsi="Verdana"/>
              </w:rPr>
            </w:pPr>
            <w:r w:rsidRPr="00486B32">
              <w:rPr>
                <w:rFonts w:ascii="Verdana" w:hAnsi="Verdana"/>
              </w:rPr>
              <w:t>M33</w:t>
            </w:r>
          </w:p>
        </w:tc>
      </w:tr>
      <w:tr w:rsidR="00486B32" w:rsidRPr="00486B32" w14:paraId="1AAABF25"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35DF16EF" w14:textId="77777777" w:rsidR="00486B32" w:rsidRPr="00486B32" w:rsidRDefault="00486B32" w:rsidP="00486B32">
            <w:pPr>
              <w:rPr>
                <w:rFonts w:ascii="Verdana" w:hAnsi="Verdana"/>
                <w:i/>
                <w:iCs/>
                <w:color w:val="FF3333"/>
              </w:rPr>
            </w:pPr>
            <w:r w:rsidRPr="00486B32">
              <w:rPr>
                <w:rFonts w:ascii="Verdana" w:hAnsi="Verdana"/>
                <w:i/>
                <w:iCs/>
                <w:color w:val="FF3333"/>
              </w:rPr>
              <w:t>D777</w:t>
            </w:r>
          </w:p>
        </w:tc>
        <w:tc>
          <w:tcPr>
            <w:tcW w:w="0" w:type="auto"/>
            <w:tcBorders>
              <w:top w:val="outset" w:sz="6" w:space="0" w:color="auto"/>
              <w:left w:val="outset" w:sz="6" w:space="0" w:color="auto"/>
              <w:bottom w:val="outset" w:sz="6" w:space="0" w:color="auto"/>
              <w:right w:val="outset" w:sz="6" w:space="0" w:color="auto"/>
            </w:tcBorders>
            <w:hideMark/>
          </w:tcPr>
          <w:p w14:paraId="4A7F8F56" w14:textId="77777777" w:rsidR="00486B32" w:rsidRPr="00486B32" w:rsidRDefault="00486B32" w:rsidP="00486B32">
            <w:pPr>
              <w:rPr>
                <w:rFonts w:ascii="Verdana" w:hAnsi="Verdana"/>
                <w:i/>
                <w:iCs/>
                <w:color w:val="FF3333"/>
              </w:rPr>
            </w:pPr>
            <w:r w:rsidRPr="00486B32">
              <w:rPr>
                <w:rFonts w:ascii="Verdana" w:hAnsi="Verdana"/>
                <w:i/>
                <w:iCs/>
                <w:color w:val="FF3333"/>
              </w:rPr>
              <w:t>M40</w:t>
            </w:r>
          </w:p>
        </w:tc>
      </w:tr>
    </w:tbl>
    <w:p w14:paraId="2373AD4F" w14:textId="77777777" w:rsidR="00486B32" w:rsidRPr="00486B32" w:rsidRDefault="00486B32" w:rsidP="00486B32">
      <w:pPr>
        <w:spacing w:before="100" w:beforeAutospacing="1" w:after="100" w:afterAutospacing="1"/>
        <w:rPr>
          <w:rFonts w:ascii="Arial" w:hAnsi="Arial" w:cs="Arial"/>
          <w:b/>
          <w:bCs/>
          <w:color w:val="000900"/>
          <w:sz w:val="26"/>
          <w:szCs w:val="26"/>
        </w:rPr>
      </w:pPr>
      <w:r w:rsidRPr="00486B32">
        <w:rPr>
          <w:rFonts w:ascii="Arial" w:hAnsi="Arial" w:cs="Arial"/>
          <w:b/>
          <w:bCs/>
          <w:color w:val="000900"/>
          <w:sz w:val="26"/>
          <w:szCs w:val="26"/>
        </w:rPr>
        <w:t>2. Methods for good database designs</w:t>
      </w:r>
    </w:p>
    <w:p w14:paraId="27CC7263" w14:textId="77777777" w:rsidR="00486B32" w:rsidRPr="00486B32" w:rsidRDefault="00486B32" w:rsidP="00486B32">
      <w:pPr>
        <w:spacing w:before="100" w:beforeAutospacing="1" w:after="100" w:afterAutospacing="1"/>
        <w:rPr>
          <w:rFonts w:ascii="Verdana" w:hAnsi="Verdana"/>
          <w:color w:val="000000"/>
          <w:sz w:val="22"/>
          <w:szCs w:val="22"/>
        </w:rPr>
      </w:pPr>
      <w:r w:rsidRPr="00486B32">
        <w:rPr>
          <w:rFonts w:ascii="Verdana" w:hAnsi="Verdana"/>
          <w:color w:val="000000"/>
          <w:sz w:val="22"/>
          <w:szCs w:val="22"/>
        </w:rPr>
        <w:t>Two main tools:</w:t>
      </w:r>
    </w:p>
    <w:p w14:paraId="694D0CC4" w14:textId="77777777" w:rsidR="00486B32" w:rsidRPr="00486B32" w:rsidRDefault="00486B32" w:rsidP="00486B32">
      <w:pPr>
        <w:numPr>
          <w:ilvl w:val="0"/>
          <w:numId w:val="72"/>
        </w:numPr>
        <w:spacing w:before="100" w:beforeAutospacing="1" w:after="100" w:afterAutospacing="1"/>
        <w:rPr>
          <w:rFonts w:ascii="Verdana" w:hAnsi="Verdana"/>
          <w:color w:val="000000"/>
          <w:sz w:val="22"/>
          <w:szCs w:val="22"/>
        </w:rPr>
      </w:pPr>
      <w:r w:rsidRPr="00C21876">
        <w:rPr>
          <w:rFonts w:ascii="Verdana" w:hAnsi="Verdana"/>
          <w:color w:val="000000"/>
          <w:sz w:val="22"/>
          <w:szCs w:val="22"/>
          <w:highlight w:val="yellow"/>
        </w:rPr>
        <w:t>Integrity Rules</w:t>
      </w:r>
      <w:proofErr w:type="gramStart"/>
      <w:r w:rsidRPr="00486B32">
        <w:rPr>
          <w:rFonts w:ascii="Verdana" w:hAnsi="Verdana"/>
          <w:color w:val="000000"/>
          <w:sz w:val="22"/>
          <w:szCs w:val="22"/>
        </w:rPr>
        <w:t xml:space="preserve">:  </w:t>
      </w:r>
      <w:r w:rsidRPr="00C21876">
        <w:rPr>
          <w:rFonts w:ascii="Verdana" w:hAnsi="Verdana"/>
          <w:color w:val="000000"/>
          <w:sz w:val="22"/>
          <w:szCs w:val="22"/>
          <w:highlight w:val="yellow"/>
        </w:rPr>
        <w:t>data</w:t>
      </w:r>
      <w:proofErr w:type="gramEnd"/>
      <w:r w:rsidRPr="00C21876">
        <w:rPr>
          <w:rFonts w:ascii="Verdana" w:hAnsi="Verdana"/>
          <w:color w:val="000000"/>
          <w:sz w:val="22"/>
          <w:szCs w:val="22"/>
          <w:highlight w:val="yellow"/>
        </w:rPr>
        <w:t xml:space="preserve"> constraint rules for avoiding data inconsistency</w:t>
      </w:r>
      <w:r w:rsidRPr="00486B32">
        <w:rPr>
          <w:rFonts w:ascii="Verdana" w:hAnsi="Verdana"/>
          <w:color w:val="000000"/>
          <w:sz w:val="22"/>
          <w:szCs w:val="22"/>
        </w:rPr>
        <w:t>.</w:t>
      </w:r>
    </w:p>
    <w:p w14:paraId="4BEF9C03" w14:textId="77777777" w:rsidR="00486B32" w:rsidRPr="00486B32" w:rsidRDefault="00486B32" w:rsidP="00486B32">
      <w:pPr>
        <w:numPr>
          <w:ilvl w:val="0"/>
          <w:numId w:val="72"/>
        </w:numPr>
        <w:spacing w:before="100" w:beforeAutospacing="1" w:after="100" w:afterAutospacing="1"/>
        <w:rPr>
          <w:rFonts w:ascii="Verdana" w:hAnsi="Verdana"/>
          <w:color w:val="000000"/>
          <w:sz w:val="22"/>
          <w:szCs w:val="22"/>
        </w:rPr>
      </w:pPr>
      <w:r w:rsidRPr="00486B32">
        <w:rPr>
          <w:rFonts w:ascii="Verdana" w:hAnsi="Verdana"/>
          <w:color w:val="000000"/>
          <w:sz w:val="22"/>
          <w:szCs w:val="22"/>
        </w:rPr>
        <w:t>Normal Forms</w:t>
      </w:r>
      <w:proofErr w:type="gramStart"/>
      <w:r w:rsidRPr="00486B32">
        <w:rPr>
          <w:rFonts w:ascii="Verdana" w:hAnsi="Verdana"/>
          <w:color w:val="000000"/>
          <w:sz w:val="22"/>
          <w:szCs w:val="22"/>
        </w:rPr>
        <w:t>:  a</w:t>
      </w:r>
      <w:proofErr w:type="gramEnd"/>
      <w:r w:rsidRPr="00486B32">
        <w:rPr>
          <w:rFonts w:ascii="Verdana" w:hAnsi="Verdana"/>
          <w:color w:val="000000"/>
          <w:sz w:val="22"/>
          <w:szCs w:val="22"/>
        </w:rPr>
        <w:t xml:space="preserve"> set of rules for designing good relation schemas.</w:t>
      </w:r>
    </w:p>
    <w:p w14:paraId="4240ECA4" w14:textId="77777777" w:rsidR="00486B32" w:rsidRPr="00486B32" w:rsidRDefault="00486B32" w:rsidP="00486B32">
      <w:pPr>
        <w:spacing w:before="100" w:beforeAutospacing="1" w:after="100" w:afterAutospacing="1"/>
        <w:rPr>
          <w:rFonts w:ascii="Arial" w:hAnsi="Arial" w:cs="Arial"/>
          <w:b/>
          <w:bCs/>
          <w:color w:val="000900"/>
          <w:sz w:val="26"/>
          <w:szCs w:val="26"/>
        </w:rPr>
      </w:pPr>
      <w:r w:rsidRPr="00486B32">
        <w:rPr>
          <w:rFonts w:ascii="Arial" w:hAnsi="Arial" w:cs="Arial"/>
          <w:b/>
          <w:bCs/>
          <w:color w:val="000900"/>
          <w:sz w:val="26"/>
          <w:szCs w:val="26"/>
        </w:rPr>
        <w:t>3. Integrity Rules</w:t>
      </w:r>
    </w:p>
    <w:p w14:paraId="4FC32957" w14:textId="46E08AC6" w:rsidR="00486B32" w:rsidRPr="00486B32" w:rsidRDefault="00486B32" w:rsidP="00486B32">
      <w:pPr>
        <w:spacing w:before="100" w:beforeAutospacing="1" w:after="100" w:afterAutospacing="1"/>
        <w:rPr>
          <w:rFonts w:ascii="Arial" w:hAnsi="Arial" w:cs="Arial"/>
          <w:b/>
          <w:bCs/>
          <w:color w:val="000930"/>
        </w:rPr>
      </w:pPr>
      <w:r w:rsidRPr="00486B32">
        <w:rPr>
          <w:rFonts w:ascii="Arial" w:hAnsi="Arial" w:cs="Arial"/>
          <w:b/>
          <w:bCs/>
          <w:color w:val="000930"/>
        </w:rPr>
        <w:t xml:space="preserve">3.1 </w:t>
      </w:r>
      <w:r w:rsidRPr="00C21876">
        <w:rPr>
          <w:rFonts w:ascii="Arial" w:hAnsi="Arial" w:cs="Arial"/>
          <w:b/>
          <w:bCs/>
          <w:color w:val="000930"/>
          <w:highlight w:val="yellow"/>
        </w:rPr>
        <w:t>Database</w:t>
      </w:r>
      <w:r w:rsidR="00C21876">
        <w:rPr>
          <w:rFonts w:ascii="Arial" w:hAnsi="Arial" w:cs="Arial"/>
          <w:b/>
          <w:bCs/>
          <w:color w:val="000930"/>
          <w:highlight w:val="yellow"/>
        </w:rPr>
        <w:t xml:space="preserve"> (Application)</w:t>
      </w:r>
      <w:r w:rsidRPr="00C21876">
        <w:rPr>
          <w:rFonts w:ascii="Arial" w:hAnsi="Arial" w:cs="Arial"/>
          <w:b/>
          <w:bCs/>
          <w:color w:val="000930"/>
          <w:highlight w:val="yellow"/>
        </w:rPr>
        <w:t>-Specific Integrity Rules</w:t>
      </w:r>
    </w:p>
    <w:p w14:paraId="0D15DFAD" w14:textId="77777777" w:rsidR="00486B32" w:rsidRPr="00486B32" w:rsidRDefault="00486B32" w:rsidP="00486B32">
      <w:pPr>
        <w:numPr>
          <w:ilvl w:val="0"/>
          <w:numId w:val="73"/>
        </w:numPr>
        <w:spacing w:before="100" w:beforeAutospacing="1" w:after="100" w:afterAutospacing="1"/>
        <w:rPr>
          <w:rFonts w:ascii="Verdana" w:hAnsi="Verdana"/>
          <w:color w:val="000000"/>
          <w:sz w:val="22"/>
          <w:szCs w:val="22"/>
        </w:rPr>
      </w:pPr>
      <w:r w:rsidRPr="00486B32">
        <w:rPr>
          <w:rFonts w:ascii="Verdana" w:hAnsi="Verdana"/>
          <w:color w:val="000000"/>
          <w:sz w:val="22"/>
          <w:szCs w:val="22"/>
        </w:rPr>
        <w:t>Most of the integrity rules are </w:t>
      </w:r>
      <w:r w:rsidRPr="00486B32">
        <w:rPr>
          <w:rFonts w:ascii="Verdana" w:hAnsi="Verdana"/>
          <w:i/>
          <w:iCs/>
          <w:color w:val="FF3333"/>
          <w:sz w:val="22"/>
          <w:szCs w:val="22"/>
        </w:rPr>
        <w:t>application</w:t>
      </w:r>
      <w:r w:rsidRPr="00486B32">
        <w:rPr>
          <w:rFonts w:ascii="Verdana" w:hAnsi="Verdana"/>
          <w:color w:val="000000"/>
          <w:sz w:val="22"/>
          <w:szCs w:val="22"/>
        </w:rPr>
        <w:t> dependent.</w:t>
      </w:r>
    </w:p>
    <w:p w14:paraId="1B32A6FF" w14:textId="77777777" w:rsidR="00486B32" w:rsidRPr="00486B32" w:rsidRDefault="00486B32" w:rsidP="00486B32">
      <w:pPr>
        <w:numPr>
          <w:ilvl w:val="0"/>
          <w:numId w:val="73"/>
        </w:numPr>
        <w:spacing w:before="100" w:beforeAutospacing="1" w:after="100" w:afterAutospacing="1"/>
        <w:rPr>
          <w:rFonts w:ascii="Verdana" w:hAnsi="Verdana"/>
          <w:color w:val="000000"/>
          <w:sz w:val="22"/>
          <w:szCs w:val="22"/>
        </w:rPr>
      </w:pPr>
      <w:r w:rsidRPr="00486B32">
        <w:rPr>
          <w:rFonts w:ascii="Verdana" w:hAnsi="Verdana"/>
          <w:color w:val="000000"/>
          <w:sz w:val="22"/>
          <w:szCs w:val="22"/>
        </w:rPr>
        <w:t>Need to analyze the semantics of the applications to find out the integrity rules.</w:t>
      </w:r>
    </w:p>
    <w:p w14:paraId="013D527E" w14:textId="77777777" w:rsidR="00486B32" w:rsidRPr="00486B32" w:rsidRDefault="00486B32" w:rsidP="00486B32">
      <w:pPr>
        <w:numPr>
          <w:ilvl w:val="0"/>
          <w:numId w:val="73"/>
        </w:numPr>
        <w:spacing w:before="100" w:beforeAutospacing="1" w:after="100" w:afterAutospacing="1"/>
        <w:rPr>
          <w:rFonts w:ascii="Verdana" w:hAnsi="Verdana"/>
          <w:color w:val="000000"/>
          <w:sz w:val="22"/>
          <w:szCs w:val="22"/>
        </w:rPr>
      </w:pPr>
      <w:r w:rsidRPr="00486B32">
        <w:rPr>
          <w:rFonts w:ascii="Verdana" w:hAnsi="Verdana"/>
          <w:color w:val="000000"/>
          <w:sz w:val="22"/>
          <w:szCs w:val="22"/>
        </w:rPr>
        <w:t>These are known as </w:t>
      </w:r>
      <w:r w:rsidRPr="00486B32">
        <w:rPr>
          <w:rFonts w:ascii="Verdana" w:hAnsi="Verdana"/>
          <w:i/>
          <w:iCs/>
          <w:color w:val="FF3333"/>
          <w:sz w:val="22"/>
          <w:szCs w:val="22"/>
        </w:rPr>
        <w:t>Database-Specific Integrity Rules</w:t>
      </w:r>
      <w:r w:rsidRPr="00486B32">
        <w:rPr>
          <w:rFonts w:ascii="Verdana" w:hAnsi="Verdana"/>
          <w:color w:val="000000"/>
          <w:sz w:val="22"/>
          <w:szCs w:val="22"/>
        </w:rPr>
        <w:t>, or Application-Specific Integrity Rules.</w:t>
      </w:r>
    </w:p>
    <w:p w14:paraId="289254B0" w14:textId="77777777" w:rsidR="00486B32" w:rsidRPr="00486B32" w:rsidRDefault="00486B32" w:rsidP="00486B32">
      <w:pPr>
        <w:numPr>
          <w:ilvl w:val="1"/>
          <w:numId w:val="73"/>
        </w:numPr>
        <w:spacing w:before="100" w:beforeAutospacing="1" w:after="100" w:afterAutospacing="1"/>
        <w:rPr>
          <w:rFonts w:ascii="Verdana" w:hAnsi="Verdana"/>
          <w:color w:val="000000"/>
          <w:sz w:val="22"/>
          <w:szCs w:val="22"/>
        </w:rPr>
      </w:pPr>
      <w:r w:rsidRPr="00486B32">
        <w:rPr>
          <w:rFonts w:ascii="Verdana" w:hAnsi="Verdana"/>
          <w:color w:val="000000"/>
          <w:sz w:val="22"/>
          <w:szCs w:val="22"/>
        </w:rPr>
        <w:t>Specific to an application</w:t>
      </w:r>
    </w:p>
    <w:p w14:paraId="10C79E29" w14:textId="77777777" w:rsidR="00486B32" w:rsidRPr="00486B32" w:rsidRDefault="00486B32" w:rsidP="00486B32">
      <w:pPr>
        <w:numPr>
          <w:ilvl w:val="1"/>
          <w:numId w:val="73"/>
        </w:numPr>
        <w:spacing w:before="100" w:beforeAutospacing="1" w:after="100" w:afterAutospacing="1"/>
        <w:rPr>
          <w:rFonts w:ascii="Verdana" w:hAnsi="Verdana"/>
          <w:color w:val="000000"/>
          <w:sz w:val="22"/>
          <w:szCs w:val="22"/>
        </w:rPr>
      </w:pPr>
      <w:r w:rsidRPr="00486B32">
        <w:rPr>
          <w:rFonts w:ascii="Verdana" w:hAnsi="Verdana"/>
          <w:color w:val="000000"/>
          <w:sz w:val="22"/>
          <w:szCs w:val="22"/>
        </w:rPr>
        <w:t xml:space="preserve">Not </w:t>
      </w:r>
      <w:r w:rsidRPr="00C21876">
        <w:rPr>
          <w:rFonts w:ascii="Verdana" w:hAnsi="Verdana"/>
          <w:color w:val="000000"/>
          <w:sz w:val="22"/>
          <w:szCs w:val="22"/>
          <w:highlight w:val="yellow"/>
        </w:rPr>
        <w:t>universally applicable</w:t>
      </w:r>
      <w:r w:rsidRPr="00486B32">
        <w:rPr>
          <w:rFonts w:ascii="Verdana" w:hAnsi="Verdana"/>
          <w:color w:val="000000"/>
          <w:sz w:val="22"/>
          <w:szCs w:val="22"/>
        </w:rPr>
        <w:t>.</w:t>
      </w:r>
    </w:p>
    <w:p w14:paraId="550B4F0A" w14:textId="77777777" w:rsidR="00486B32" w:rsidRPr="00486B32" w:rsidRDefault="00486B32" w:rsidP="00486B32">
      <w:pPr>
        <w:spacing w:before="100" w:beforeAutospacing="1" w:after="100" w:afterAutospacing="1"/>
        <w:rPr>
          <w:rFonts w:ascii="Verdana" w:hAnsi="Verdana"/>
          <w:color w:val="000000"/>
          <w:sz w:val="22"/>
          <w:szCs w:val="22"/>
        </w:rPr>
      </w:pPr>
      <w:r w:rsidRPr="00486B32">
        <w:rPr>
          <w:rFonts w:ascii="Verdana" w:hAnsi="Verdana"/>
          <w:b/>
          <w:bCs/>
          <w:i/>
          <w:iCs/>
          <w:color w:val="339966"/>
          <w:sz w:val="22"/>
          <w:szCs w:val="22"/>
        </w:rPr>
        <w:t>Examples</w:t>
      </w:r>
      <w:r w:rsidRPr="00486B32">
        <w:rPr>
          <w:rFonts w:ascii="Verdana" w:hAnsi="Verdana"/>
          <w:color w:val="000000"/>
          <w:sz w:val="22"/>
          <w:szCs w:val="22"/>
        </w:rPr>
        <w:t>: some database-specific integrity rules.</w:t>
      </w:r>
    </w:p>
    <w:p w14:paraId="2DE42769" w14:textId="77777777" w:rsidR="00486B32" w:rsidRPr="00486B32" w:rsidRDefault="00486B32" w:rsidP="00486B32">
      <w:pPr>
        <w:numPr>
          <w:ilvl w:val="0"/>
          <w:numId w:val="74"/>
        </w:numPr>
        <w:spacing w:before="100" w:beforeAutospacing="1" w:after="100" w:afterAutospacing="1"/>
        <w:rPr>
          <w:rFonts w:ascii="Verdana" w:hAnsi="Verdana"/>
          <w:color w:val="000000"/>
          <w:sz w:val="22"/>
          <w:szCs w:val="22"/>
        </w:rPr>
      </w:pPr>
      <w:r w:rsidRPr="00486B32">
        <w:rPr>
          <w:rFonts w:ascii="Verdana" w:hAnsi="Verdana"/>
          <w:color w:val="000000"/>
          <w:sz w:val="22"/>
          <w:szCs w:val="22"/>
        </w:rPr>
        <w:t>Student Id should be a seven-digit number.</w:t>
      </w:r>
    </w:p>
    <w:p w14:paraId="24C8B12D" w14:textId="77777777" w:rsidR="00486B32" w:rsidRPr="00486B32" w:rsidRDefault="00486B32" w:rsidP="00486B32">
      <w:pPr>
        <w:numPr>
          <w:ilvl w:val="0"/>
          <w:numId w:val="74"/>
        </w:numPr>
        <w:spacing w:before="100" w:beforeAutospacing="1" w:after="100" w:afterAutospacing="1"/>
        <w:rPr>
          <w:rFonts w:ascii="Verdana" w:hAnsi="Verdana"/>
          <w:color w:val="000000"/>
          <w:sz w:val="22"/>
          <w:szCs w:val="22"/>
        </w:rPr>
      </w:pPr>
      <w:r w:rsidRPr="00486B32">
        <w:rPr>
          <w:rFonts w:ascii="Verdana" w:hAnsi="Verdana"/>
          <w:color w:val="000000"/>
          <w:sz w:val="22"/>
          <w:szCs w:val="22"/>
        </w:rPr>
        <w:t>Date of Birth should be greater than 1900.</w:t>
      </w:r>
    </w:p>
    <w:p w14:paraId="4241D082" w14:textId="77777777" w:rsidR="00486B32" w:rsidRPr="00486B32" w:rsidRDefault="00486B32" w:rsidP="00486B32">
      <w:pPr>
        <w:numPr>
          <w:ilvl w:val="0"/>
          <w:numId w:val="74"/>
        </w:numPr>
        <w:spacing w:before="100" w:beforeAutospacing="1" w:after="100" w:afterAutospacing="1"/>
        <w:rPr>
          <w:rFonts w:ascii="Verdana" w:hAnsi="Verdana"/>
          <w:color w:val="000000"/>
          <w:sz w:val="22"/>
          <w:szCs w:val="22"/>
        </w:rPr>
      </w:pPr>
      <w:r w:rsidRPr="00486B32">
        <w:rPr>
          <w:rFonts w:ascii="Verdana" w:hAnsi="Verdana"/>
          <w:color w:val="000000"/>
          <w:sz w:val="22"/>
          <w:szCs w:val="22"/>
        </w:rPr>
        <w:t>The room number of Delta Building should start with a 'D'.</w:t>
      </w:r>
    </w:p>
    <w:p w14:paraId="71E8D7CD" w14:textId="77777777" w:rsidR="00486B32" w:rsidRPr="00486B32" w:rsidRDefault="00486B32" w:rsidP="00486B32">
      <w:pPr>
        <w:numPr>
          <w:ilvl w:val="0"/>
          <w:numId w:val="74"/>
        </w:numPr>
        <w:spacing w:before="100" w:beforeAutospacing="1" w:after="100" w:afterAutospacing="1"/>
        <w:rPr>
          <w:rFonts w:ascii="Verdana" w:hAnsi="Verdana"/>
          <w:color w:val="000000"/>
          <w:sz w:val="22"/>
          <w:szCs w:val="22"/>
        </w:rPr>
      </w:pPr>
      <w:r w:rsidRPr="00486B32">
        <w:rPr>
          <w:rFonts w:ascii="Verdana" w:hAnsi="Verdana"/>
          <w:color w:val="000000"/>
          <w:sz w:val="22"/>
          <w:szCs w:val="22"/>
        </w:rPr>
        <w:t>A student cannot take more than 24 credits in any semester.</w:t>
      </w:r>
    </w:p>
    <w:p w14:paraId="0CABC5BE" w14:textId="77777777" w:rsidR="00486B32" w:rsidRPr="00486B32" w:rsidRDefault="00486B32" w:rsidP="00486B32">
      <w:pPr>
        <w:numPr>
          <w:ilvl w:val="0"/>
          <w:numId w:val="74"/>
        </w:numPr>
        <w:spacing w:before="100" w:beforeAutospacing="1" w:after="100" w:afterAutospacing="1"/>
        <w:rPr>
          <w:rFonts w:ascii="Verdana" w:hAnsi="Verdana"/>
          <w:color w:val="000000"/>
          <w:sz w:val="22"/>
          <w:szCs w:val="22"/>
        </w:rPr>
      </w:pPr>
      <w:r w:rsidRPr="00486B32">
        <w:rPr>
          <w:rFonts w:ascii="Verdana" w:hAnsi="Verdana"/>
          <w:color w:val="000000"/>
          <w:sz w:val="22"/>
          <w:szCs w:val="22"/>
        </w:rPr>
        <w:t>A student must show proof of a meningitis shot before registration for the first semester.</w:t>
      </w:r>
    </w:p>
    <w:p w14:paraId="34CDBDA6" w14:textId="77777777" w:rsidR="00486B32" w:rsidRPr="00486B32" w:rsidRDefault="00486B32" w:rsidP="00486B32">
      <w:pPr>
        <w:spacing w:before="100" w:beforeAutospacing="1" w:after="100" w:afterAutospacing="1"/>
        <w:rPr>
          <w:rFonts w:ascii="Verdana" w:hAnsi="Verdana"/>
          <w:color w:val="000000"/>
          <w:sz w:val="22"/>
          <w:szCs w:val="22"/>
        </w:rPr>
      </w:pPr>
      <w:r w:rsidRPr="00486B32">
        <w:rPr>
          <w:rFonts w:ascii="Verdana" w:hAnsi="Verdana"/>
          <w:b/>
          <w:bCs/>
          <w:color w:val="000000"/>
          <w:sz w:val="22"/>
          <w:szCs w:val="22"/>
        </w:rPr>
        <w:t xml:space="preserve">3.2 </w:t>
      </w:r>
      <w:r w:rsidRPr="00C21876">
        <w:rPr>
          <w:rFonts w:ascii="Verdana" w:hAnsi="Verdana"/>
          <w:b/>
          <w:bCs/>
          <w:color w:val="000000"/>
          <w:sz w:val="22"/>
          <w:szCs w:val="22"/>
          <w:highlight w:val="yellow"/>
        </w:rPr>
        <w:t>General Integrity Rules</w:t>
      </w:r>
    </w:p>
    <w:p w14:paraId="53F168EA" w14:textId="77777777" w:rsidR="00486B32" w:rsidRPr="00486B32" w:rsidRDefault="00486B32" w:rsidP="00486B32">
      <w:pPr>
        <w:numPr>
          <w:ilvl w:val="0"/>
          <w:numId w:val="75"/>
        </w:numPr>
        <w:spacing w:before="100" w:beforeAutospacing="1" w:after="100" w:afterAutospacing="1"/>
        <w:rPr>
          <w:rFonts w:ascii="Verdana" w:hAnsi="Verdana"/>
          <w:color w:val="000000"/>
          <w:sz w:val="22"/>
          <w:szCs w:val="22"/>
        </w:rPr>
      </w:pPr>
      <w:r w:rsidRPr="00486B32">
        <w:rPr>
          <w:rFonts w:ascii="Verdana" w:hAnsi="Verdana"/>
          <w:color w:val="000000"/>
          <w:sz w:val="22"/>
          <w:szCs w:val="22"/>
        </w:rPr>
        <w:t xml:space="preserve">They should be satisfied </w:t>
      </w:r>
      <w:proofErr w:type="gramStart"/>
      <w:r w:rsidRPr="00486B32">
        <w:rPr>
          <w:rFonts w:ascii="Verdana" w:hAnsi="Verdana"/>
          <w:color w:val="000000"/>
          <w:sz w:val="22"/>
          <w:szCs w:val="22"/>
        </w:rPr>
        <w:t>by</w:t>
      </w:r>
      <w:proofErr w:type="gramEnd"/>
      <w:r w:rsidRPr="00486B32">
        <w:rPr>
          <w:rFonts w:ascii="Verdana" w:hAnsi="Verdana"/>
          <w:color w:val="000000"/>
          <w:sz w:val="22"/>
          <w:szCs w:val="22"/>
        </w:rPr>
        <w:t> </w:t>
      </w:r>
      <w:r w:rsidRPr="00C21876">
        <w:rPr>
          <w:rFonts w:ascii="Verdana" w:hAnsi="Verdana"/>
          <w:i/>
          <w:iCs/>
          <w:color w:val="FF3333"/>
          <w:sz w:val="22"/>
          <w:szCs w:val="22"/>
          <w:highlight w:val="yellow"/>
          <w:u w:val="single"/>
        </w:rPr>
        <w:t>every</w:t>
      </w:r>
      <w:r w:rsidRPr="00C21876">
        <w:rPr>
          <w:rFonts w:ascii="Verdana" w:hAnsi="Verdana"/>
          <w:color w:val="000000"/>
          <w:sz w:val="22"/>
          <w:szCs w:val="22"/>
          <w:highlight w:val="yellow"/>
        </w:rPr>
        <w:t> database</w:t>
      </w:r>
      <w:r w:rsidRPr="00486B32">
        <w:rPr>
          <w:rFonts w:ascii="Verdana" w:hAnsi="Verdana"/>
          <w:color w:val="000000"/>
          <w:sz w:val="22"/>
          <w:szCs w:val="22"/>
        </w:rPr>
        <w:t>.</w:t>
      </w:r>
    </w:p>
    <w:p w14:paraId="6F52AA27" w14:textId="77777777" w:rsidR="00486B32" w:rsidRPr="00486B32" w:rsidRDefault="00486B32" w:rsidP="00486B32">
      <w:pPr>
        <w:numPr>
          <w:ilvl w:val="0"/>
          <w:numId w:val="75"/>
        </w:numPr>
        <w:spacing w:before="100" w:beforeAutospacing="1" w:after="100" w:afterAutospacing="1"/>
        <w:rPr>
          <w:rFonts w:ascii="Verdana" w:hAnsi="Verdana"/>
          <w:color w:val="000000"/>
          <w:sz w:val="22"/>
          <w:szCs w:val="22"/>
        </w:rPr>
      </w:pPr>
      <w:r w:rsidRPr="00486B32">
        <w:rPr>
          <w:rFonts w:ascii="Verdana" w:hAnsi="Verdana"/>
          <w:color w:val="000000"/>
          <w:sz w:val="22"/>
          <w:szCs w:val="22"/>
        </w:rPr>
        <w:t>However, they are not necessarily enforced by the DBMS.</w:t>
      </w:r>
    </w:p>
    <w:p w14:paraId="51568F81" w14:textId="77777777" w:rsidR="00486B32" w:rsidRPr="00486B32" w:rsidRDefault="00486B32" w:rsidP="00486B32">
      <w:pPr>
        <w:numPr>
          <w:ilvl w:val="0"/>
          <w:numId w:val="75"/>
        </w:numPr>
        <w:spacing w:before="100" w:beforeAutospacing="1" w:after="100" w:afterAutospacing="1"/>
        <w:rPr>
          <w:rFonts w:ascii="Verdana" w:hAnsi="Verdana"/>
          <w:color w:val="000000"/>
          <w:sz w:val="22"/>
          <w:szCs w:val="22"/>
        </w:rPr>
      </w:pPr>
      <w:r w:rsidRPr="00486B32">
        <w:rPr>
          <w:rFonts w:ascii="Verdana" w:hAnsi="Verdana"/>
          <w:color w:val="000000"/>
          <w:sz w:val="22"/>
          <w:szCs w:val="22"/>
        </w:rPr>
        <w:t>Two general integrity rules in relational databases:</w:t>
      </w:r>
    </w:p>
    <w:p w14:paraId="00CC3317" w14:textId="77777777" w:rsidR="00486B32" w:rsidRPr="00486B32" w:rsidRDefault="00486B32" w:rsidP="00486B32">
      <w:pPr>
        <w:numPr>
          <w:ilvl w:val="1"/>
          <w:numId w:val="75"/>
        </w:numPr>
        <w:spacing w:before="100" w:beforeAutospacing="1" w:after="100" w:afterAutospacing="1"/>
        <w:rPr>
          <w:rFonts w:ascii="Verdana" w:hAnsi="Verdana"/>
          <w:color w:val="000000"/>
          <w:sz w:val="22"/>
          <w:szCs w:val="22"/>
        </w:rPr>
      </w:pPr>
      <w:r w:rsidRPr="00486B32">
        <w:rPr>
          <w:rFonts w:ascii="Verdana" w:hAnsi="Verdana"/>
          <w:i/>
          <w:iCs/>
          <w:color w:val="000000"/>
          <w:sz w:val="22"/>
          <w:szCs w:val="22"/>
        </w:rPr>
        <w:t>Entity Integrity Rule</w:t>
      </w:r>
      <w:r w:rsidRPr="00486B32">
        <w:rPr>
          <w:rFonts w:ascii="Verdana" w:hAnsi="Verdana"/>
          <w:color w:val="000000"/>
          <w:sz w:val="22"/>
          <w:szCs w:val="22"/>
        </w:rPr>
        <w:t>: based on the concepts of primary keys (PK) and candidate keys (CK)</w:t>
      </w:r>
    </w:p>
    <w:p w14:paraId="34D0AA0F" w14:textId="77777777" w:rsidR="00486B32" w:rsidRPr="00486B32" w:rsidRDefault="00486B32" w:rsidP="00486B32">
      <w:pPr>
        <w:numPr>
          <w:ilvl w:val="1"/>
          <w:numId w:val="75"/>
        </w:numPr>
        <w:spacing w:before="100" w:beforeAutospacing="1" w:after="100" w:afterAutospacing="1"/>
        <w:rPr>
          <w:rFonts w:ascii="Verdana" w:hAnsi="Verdana"/>
          <w:color w:val="000000"/>
          <w:sz w:val="22"/>
          <w:szCs w:val="22"/>
        </w:rPr>
      </w:pPr>
      <w:r w:rsidRPr="00486B32">
        <w:rPr>
          <w:rFonts w:ascii="Verdana" w:hAnsi="Verdana"/>
          <w:i/>
          <w:iCs/>
          <w:color w:val="000000"/>
          <w:sz w:val="22"/>
          <w:szCs w:val="22"/>
        </w:rPr>
        <w:t>Referential Integrity Rule</w:t>
      </w:r>
      <w:r w:rsidRPr="00486B32">
        <w:rPr>
          <w:rFonts w:ascii="Verdana" w:hAnsi="Verdana"/>
          <w:color w:val="000000"/>
          <w:sz w:val="22"/>
          <w:szCs w:val="22"/>
        </w:rPr>
        <w:t>: based on the concept of foreign keys (FK).</w:t>
      </w:r>
    </w:p>
    <w:p w14:paraId="4418DDD6" w14:textId="77777777" w:rsidR="00486B32" w:rsidRPr="00486B32" w:rsidRDefault="00486B32" w:rsidP="00486B32">
      <w:pPr>
        <w:spacing w:before="100" w:beforeAutospacing="1" w:after="100" w:afterAutospacing="1"/>
        <w:rPr>
          <w:rFonts w:ascii="Verdana" w:hAnsi="Verdana"/>
          <w:color w:val="000000"/>
          <w:sz w:val="22"/>
          <w:szCs w:val="22"/>
        </w:rPr>
      </w:pPr>
      <w:r w:rsidRPr="00486B32">
        <w:rPr>
          <w:rFonts w:ascii="Verdana" w:hAnsi="Verdana"/>
          <w:b/>
          <w:bCs/>
          <w:color w:val="000000"/>
          <w:sz w:val="22"/>
          <w:szCs w:val="22"/>
        </w:rPr>
        <w:t>3.2.1 Entity Integrity Rule</w:t>
      </w:r>
    </w:p>
    <w:p w14:paraId="09033EAA" w14:textId="77777777" w:rsidR="00486B32" w:rsidRPr="00C21876" w:rsidRDefault="00486B32" w:rsidP="00486B32">
      <w:pPr>
        <w:numPr>
          <w:ilvl w:val="0"/>
          <w:numId w:val="76"/>
        </w:numPr>
        <w:spacing w:before="100" w:beforeAutospacing="1" w:after="100" w:afterAutospacing="1"/>
        <w:rPr>
          <w:rFonts w:ascii="Verdana" w:hAnsi="Verdana"/>
          <w:color w:val="000000"/>
          <w:sz w:val="22"/>
          <w:szCs w:val="22"/>
          <w:highlight w:val="yellow"/>
        </w:rPr>
      </w:pPr>
      <w:r w:rsidRPr="00486B32">
        <w:rPr>
          <w:rFonts w:ascii="Verdana" w:hAnsi="Verdana"/>
          <w:color w:val="000000"/>
          <w:sz w:val="22"/>
          <w:szCs w:val="22"/>
        </w:rPr>
        <w:t xml:space="preserve">Entity Integrity: </w:t>
      </w:r>
      <w:r w:rsidRPr="00C21876">
        <w:rPr>
          <w:rFonts w:ascii="Verdana" w:hAnsi="Verdana"/>
          <w:color w:val="000000"/>
          <w:sz w:val="22"/>
          <w:szCs w:val="22"/>
          <w:highlight w:val="yellow"/>
        </w:rPr>
        <w:t>no</w:t>
      </w:r>
      <w:r w:rsidRPr="00C21876">
        <w:rPr>
          <w:rFonts w:ascii="Verdana" w:hAnsi="Verdana"/>
          <w:i/>
          <w:iCs/>
          <w:color w:val="FF3333"/>
          <w:sz w:val="22"/>
          <w:szCs w:val="22"/>
          <w:highlight w:val="yellow"/>
        </w:rPr>
        <w:t> component</w:t>
      </w:r>
      <w:r w:rsidRPr="00C21876">
        <w:rPr>
          <w:rFonts w:ascii="Verdana" w:hAnsi="Verdana"/>
          <w:color w:val="000000"/>
          <w:sz w:val="22"/>
          <w:szCs w:val="22"/>
          <w:highlight w:val="yellow"/>
        </w:rPr>
        <w:t> of a </w:t>
      </w:r>
      <w:r w:rsidRPr="00C21876">
        <w:rPr>
          <w:rFonts w:ascii="Verdana" w:hAnsi="Verdana"/>
          <w:i/>
          <w:iCs/>
          <w:color w:val="FF3333"/>
          <w:sz w:val="22"/>
          <w:szCs w:val="22"/>
          <w:highlight w:val="yellow"/>
        </w:rPr>
        <w:t>candidate key</w:t>
      </w:r>
      <w:r w:rsidRPr="00C21876">
        <w:rPr>
          <w:rFonts w:ascii="Verdana" w:hAnsi="Verdana"/>
          <w:color w:val="000000"/>
          <w:sz w:val="22"/>
          <w:szCs w:val="22"/>
          <w:highlight w:val="yellow"/>
        </w:rPr>
        <w:t> of a relation can have a null value.</w:t>
      </w:r>
    </w:p>
    <w:p w14:paraId="5C87A85E" w14:textId="77777777" w:rsidR="00486B32" w:rsidRPr="00486B32" w:rsidRDefault="00486B32" w:rsidP="00486B32">
      <w:pPr>
        <w:numPr>
          <w:ilvl w:val="0"/>
          <w:numId w:val="76"/>
        </w:numPr>
        <w:spacing w:before="100" w:beforeAutospacing="1" w:after="100" w:afterAutospacing="1"/>
        <w:rPr>
          <w:rFonts w:ascii="Verdana" w:hAnsi="Verdana"/>
          <w:color w:val="000000"/>
          <w:sz w:val="22"/>
          <w:szCs w:val="22"/>
        </w:rPr>
      </w:pPr>
      <w:r w:rsidRPr="00486B32">
        <w:rPr>
          <w:rFonts w:ascii="Verdana" w:hAnsi="Verdana"/>
          <w:color w:val="000000"/>
          <w:sz w:val="22"/>
          <w:szCs w:val="22"/>
        </w:rPr>
        <w:t xml:space="preserve">Meaning: In a relational database, a row that cannot be identified by </w:t>
      </w:r>
      <w:proofErr w:type="spellStart"/>
      <w:r w:rsidRPr="00486B32">
        <w:rPr>
          <w:rFonts w:ascii="Verdana" w:hAnsi="Verdana"/>
          <w:color w:val="000000"/>
          <w:sz w:val="22"/>
          <w:szCs w:val="22"/>
        </w:rPr>
        <w:t>ites</w:t>
      </w:r>
      <w:proofErr w:type="spellEnd"/>
      <w:r w:rsidRPr="00486B32">
        <w:rPr>
          <w:rFonts w:ascii="Verdana" w:hAnsi="Verdana"/>
          <w:color w:val="000000"/>
          <w:sz w:val="22"/>
          <w:szCs w:val="22"/>
        </w:rPr>
        <w:t xml:space="preserve"> CK will not be stored.</w:t>
      </w:r>
    </w:p>
    <w:p w14:paraId="5B530938" w14:textId="77777777" w:rsidR="00486B32" w:rsidRPr="00486B32" w:rsidRDefault="00486B32" w:rsidP="00486B32">
      <w:pPr>
        <w:spacing w:before="100" w:beforeAutospacing="1" w:after="100" w:afterAutospacing="1"/>
        <w:rPr>
          <w:rFonts w:ascii="Verdana" w:hAnsi="Verdana"/>
          <w:b/>
          <w:bCs/>
          <w:i/>
          <w:iCs/>
          <w:color w:val="339966"/>
          <w:sz w:val="22"/>
          <w:szCs w:val="22"/>
        </w:rPr>
      </w:pPr>
      <w:r w:rsidRPr="00486B32">
        <w:rPr>
          <w:rFonts w:ascii="Verdana" w:hAnsi="Verdana"/>
          <w:b/>
          <w:bCs/>
          <w:i/>
          <w:iCs/>
          <w:color w:val="339966"/>
          <w:sz w:val="22"/>
          <w:szCs w:val="22"/>
        </w:rPr>
        <w:lastRenderedPageBreak/>
        <w:t>Example: </w:t>
      </w:r>
    </w:p>
    <w:p w14:paraId="1B9598D7" w14:textId="77777777" w:rsidR="00486B32" w:rsidRPr="00486B32" w:rsidRDefault="00486B32" w:rsidP="00486B32">
      <w:pPr>
        <w:spacing w:before="100" w:beforeAutospacing="1" w:after="100" w:afterAutospacing="1"/>
        <w:rPr>
          <w:rFonts w:ascii="Verdana" w:hAnsi="Verdana"/>
          <w:color w:val="000000"/>
          <w:sz w:val="22"/>
          <w:szCs w:val="22"/>
        </w:rPr>
      </w:pPr>
      <w:proofErr w:type="gramStart"/>
      <w:r w:rsidRPr="00486B32">
        <w:rPr>
          <w:rFonts w:ascii="Verdana" w:hAnsi="Verdana"/>
          <w:color w:val="000000"/>
          <w:sz w:val="22"/>
          <w:szCs w:val="22"/>
        </w:rPr>
        <w:t>Employee(</w:t>
      </w:r>
      <w:proofErr w:type="spellStart"/>
      <w:proofErr w:type="gramEnd"/>
      <w:r w:rsidRPr="00486B32">
        <w:rPr>
          <w:rFonts w:ascii="Verdana" w:hAnsi="Verdana"/>
          <w:color w:val="000000"/>
          <w:sz w:val="22"/>
          <w:szCs w:val="22"/>
          <w:u w:val="single"/>
        </w:rPr>
        <w:t>EmpId</w:t>
      </w:r>
      <w:proofErr w:type="spellEnd"/>
      <w:r w:rsidRPr="00486B32">
        <w:rPr>
          <w:rFonts w:ascii="Verdana" w:hAnsi="Verdana"/>
          <w:color w:val="000000"/>
          <w:sz w:val="22"/>
          <w:szCs w:val="22"/>
        </w:rPr>
        <w:t xml:space="preserve">, Name, </w:t>
      </w:r>
      <w:proofErr w:type="spellStart"/>
      <w:r w:rsidRPr="00486B32">
        <w:rPr>
          <w:rFonts w:ascii="Verdana" w:hAnsi="Verdana"/>
          <w:color w:val="000000"/>
          <w:sz w:val="22"/>
          <w:szCs w:val="22"/>
        </w:rPr>
        <w:t>DeptId</w:t>
      </w:r>
      <w:proofErr w:type="spellEnd"/>
      <w:r w:rsidRPr="00486B32">
        <w:rPr>
          <w:rFonts w:ascii="Verdana" w:hAnsi="Verdana"/>
          <w:color w:val="000000"/>
          <w:sz w:val="22"/>
          <w:szCs w:val="22"/>
        </w:rPr>
        <w:t>, Salary)</w:t>
      </w:r>
    </w:p>
    <w:tbl>
      <w:tblPr>
        <w:tblW w:w="0" w:type="auto"/>
        <w:tblCellSpacing w:w="2" w:type="dxa"/>
        <w:tblBorders>
          <w:top w:val="outset" w:sz="6" w:space="0" w:color="auto"/>
          <w:left w:val="outset" w:sz="6" w:space="0" w:color="auto"/>
          <w:bottom w:val="outset" w:sz="6" w:space="0" w:color="auto"/>
          <w:right w:val="outset" w:sz="6" w:space="0" w:color="auto"/>
        </w:tblBorders>
        <w:tblCellMar>
          <w:top w:w="5" w:type="dxa"/>
          <w:left w:w="5" w:type="dxa"/>
          <w:bottom w:w="5" w:type="dxa"/>
          <w:right w:w="5" w:type="dxa"/>
        </w:tblCellMar>
        <w:tblLook w:val="04A0" w:firstRow="1" w:lastRow="0" w:firstColumn="1" w:lastColumn="0" w:noHBand="0" w:noVBand="1"/>
      </w:tblPr>
      <w:tblGrid>
        <w:gridCol w:w="1080"/>
        <w:gridCol w:w="1926"/>
        <w:gridCol w:w="1310"/>
        <w:gridCol w:w="5028"/>
      </w:tblGrid>
      <w:tr w:rsidR="00486B32" w:rsidRPr="00486B32" w14:paraId="0780737B" w14:textId="77777777">
        <w:trPr>
          <w:tblCellSpacing w:w="2" w:type="dxa"/>
        </w:trPr>
        <w:tc>
          <w:tcPr>
            <w:tcW w:w="1140" w:type="dxa"/>
            <w:tcBorders>
              <w:top w:val="outset" w:sz="6" w:space="0" w:color="auto"/>
              <w:left w:val="outset" w:sz="6" w:space="0" w:color="auto"/>
              <w:bottom w:val="outset" w:sz="6" w:space="0" w:color="auto"/>
              <w:right w:val="outset" w:sz="6" w:space="0" w:color="auto"/>
            </w:tcBorders>
            <w:hideMark/>
          </w:tcPr>
          <w:p w14:paraId="55152E5F" w14:textId="77777777" w:rsidR="00486B32" w:rsidRPr="00486B32" w:rsidRDefault="00486B32" w:rsidP="00486B32">
            <w:pPr>
              <w:rPr>
                <w:rFonts w:ascii="Verdana" w:hAnsi="Verdana"/>
              </w:rPr>
            </w:pPr>
            <w:proofErr w:type="spellStart"/>
            <w:r w:rsidRPr="00486B32">
              <w:rPr>
                <w:rFonts w:ascii="Verdana" w:hAnsi="Verdana"/>
                <w:b/>
                <w:bCs/>
              </w:rPr>
              <w:t>EmpId</w:t>
            </w:r>
            <w:proofErr w:type="spellEnd"/>
          </w:p>
        </w:tc>
        <w:tc>
          <w:tcPr>
            <w:tcW w:w="2265" w:type="dxa"/>
            <w:tcBorders>
              <w:top w:val="outset" w:sz="6" w:space="0" w:color="auto"/>
              <w:left w:val="outset" w:sz="6" w:space="0" w:color="auto"/>
              <w:bottom w:val="outset" w:sz="6" w:space="0" w:color="auto"/>
              <w:right w:val="outset" w:sz="6" w:space="0" w:color="auto"/>
            </w:tcBorders>
            <w:hideMark/>
          </w:tcPr>
          <w:p w14:paraId="28A0CA2E" w14:textId="77777777" w:rsidR="00486B32" w:rsidRPr="00486B32" w:rsidRDefault="00486B32" w:rsidP="00486B32">
            <w:pPr>
              <w:rPr>
                <w:rFonts w:ascii="Verdana" w:hAnsi="Verdana"/>
              </w:rPr>
            </w:pPr>
            <w:r w:rsidRPr="00486B32">
              <w:rPr>
                <w:rFonts w:ascii="Verdana" w:hAnsi="Verdana"/>
                <w:b/>
                <w:bCs/>
              </w:rPr>
              <w:t>Name</w:t>
            </w:r>
          </w:p>
        </w:tc>
        <w:tc>
          <w:tcPr>
            <w:tcW w:w="1455" w:type="dxa"/>
            <w:tcBorders>
              <w:top w:val="outset" w:sz="6" w:space="0" w:color="auto"/>
              <w:left w:val="outset" w:sz="6" w:space="0" w:color="auto"/>
              <w:bottom w:val="outset" w:sz="6" w:space="0" w:color="auto"/>
              <w:right w:val="outset" w:sz="6" w:space="0" w:color="auto"/>
            </w:tcBorders>
            <w:hideMark/>
          </w:tcPr>
          <w:p w14:paraId="3B790E1E" w14:textId="77777777" w:rsidR="00486B32" w:rsidRPr="00486B32" w:rsidRDefault="00486B32" w:rsidP="00486B32">
            <w:pPr>
              <w:rPr>
                <w:rFonts w:ascii="Verdana" w:hAnsi="Verdana"/>
              </w:rPr>
            </w:pPr>
            <w:proofErr w:type="spellStart"/>
            <w:r w:rsidRPr="00486B32">
              <w:rPr>
                <w:rFonts w:ascii="Verdana" w:hAnsi="Verdana"/>
                <w:b/>
                <w:bCs/>
              </w:rPr>
              <w:t>DeptId</w:t>
            </w:r>
            <w:proofErr w:type="spellEnd"/>
          </w:p>
        </w:tc>
        <w:tc>
          <w:tcPr>
            <w:tcW w:w="1980" w:type="dxa"/>
            <w:tcBorders>
              <w:top w:val="outset" w:sz="6" w:space="0" w:color="auto"/>
              <w:left w:val="outset" w:sz="6" w:space="0" w:color="auto"/>
              <w:bottom w:val="outset" w:sz="6" w:space="0" w:color="auto"/>
              <w:right w:val="outset" w:sz="6" w:space="0" w:color="auto"/>
            </w:tcBorders>
            <w:hideMark/>
          </w:tcPr>
          <w:p w14:paraId="2E1F72B6" w14:textId="77777777" w:rsidR="00486B32" w:rsidRPr="00486B32" w:rsidRDefault="00486B32" w:rsidP="00486B32">
            <w:pPr>
              <w:rPr>
                <w:rFonts w:ascii="Verdana" w:hAnsi="Verdana"/>
              </w:rPr>
            </w:pPr>
            <w:r w:rsidRPr="00486B32">
              <w:rPr>
                <w:rFonts w:ascii="Verdana" w:hAnsi="Verdana"/>
                <w:b/>
                <w:bCs/>
              </w:rPr>
              <w:t>Salary</w:t>
            </w:r>
          </w:p>
        </w:tc>
      </w:tr>
      <w:tr w:rsidR="00486B32" w:rsidRPr="00486B32" w14:paraId="565B30E3"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65DAF479" w14:textId="77777777" w:rsidR="00486B32" w:rsidRPr="00486B32" w:rsidRDefault="00486B32" w:rsidP="00486B32">
            <w:pPr>
              <w:rPr>
                <w:rFonts w:ascii="Verdana" w:hAnsi="Verdana"/>
              </w:rPr>
            </w:pPr>
            <w:r w:rsidRPr="00486B32">
              <w:rPr>
                <w:rFonts w:ascii="Verdana" w:hAnsi="Verdana"/>
              </w:rPr>
              <w:t>101</w:t>
            </w:r>
          </w:p>
        </w:tc>
        <w:tc>
          <w:tcPr>
            <w:tcW w:w="0" w:type="auto"/>
            <w:tcBorders>
              <w:top w:val="outset" w:sz="6" w:space="0" w:color="auto"/>
              <w:left w:val="outset" w:sz="6" w:space="0" w:color="auto"/>
              <w:bottom w:val="outset" w:sz="6" w:space="0" w:color="auto"/>
              <w:right w:val="outset" w:sz="6" w:space="0" w:color="auto"/>
            </w:tcBorders>
            <w:hideMark/>
          </w:tcPr>
          <w:p w14:paraId="1BE1A80A" w14:textId="77777777" w:rsidR="00486B32" w:rsidRPr="00486B32" w:rsidRDefault="00486B32" w:rsidP="00486B32">
            <w:pPr>
              <w:rPr>
                <w:rFonts w:ascii="Verdana" w:hAnsi="Verdana"/>
              </w:rPr>
            </w:pPr>
            <w:r w:rsidRPr="00486B32">
              <w:rPr>
                <w:rFonts w:ascii="Verdana" w:hAnsi="Verdana"/>
              </w:rPr>
              <w:t>Lady Gaga</w:t>
            </w:r>
          </w:p>
        </w:tc>
        <w:tc>
          <w:tcPr>
            <w:tcW w:w="0" w:type="auto"/>
            <w:tcBorders>
              <w:top w:val="outset" w:sz="6" w:space="0" w:color="auto"/>
              <w:left w:val="outset" w:sz="6" w:space="0" w:color="auto"/>
              <w:bottom w:val="outset" w:sz="6" w:space="0" w:color="auto"/>
              <w:right w:val="outset" w:sz="6" w:space="0" w:color="auto"/>
            </w:tcBorders>
            <w:hideMark/>
          </w:tcPr>
          <w:p w14:paraId="3AF8588E" w14:textId="77777777" w:rsidR="00486B32" w:rsidRPr="00486B32" w:rsidRDefault="00486B32" w:rsidP="00486B32">
            <w:pPr>
              <w:rPr>
                <w:rFonts w:ascii="Verdana" w:hAnsi="Verdana"/>
              </w:rPr>
            </w:pPr>
            <w:r w:rsidRPr="00486B32">
              <w:rPr>
                <w:rFonts w:ascii="Verdana" w:hAnsi="Verdana"/>
              </w:rPr>
              <w:t>D123</w:t>
            </w:r>
          </w:p>
        </w:tc>
        <w:tc>
          <w:tcPr>
            <w:tcW w:w="0" w:type="auto"/>
            <w:tcBorders>
              <w:top w:val="outset" w:sz="6" w:space="0" w:color="auto"/>
              <w:left w:val="outset" w:sz="6" w:space="0" w:color="auto"/>
              <w:bottom w:val="outset" w:sz="6" w:space="0" w:color="auto"/>
              <w:right w:val="outset" w:sz="6" w:space="0" w:color="auto"/>
            </w:tcBorders>
            <w:hideMark/>
          </w:tcPr>
          <w:p w14:paraId="646A2004" w14:textId="77777777" w:rsidR="00486B32" w:rsidRPr="00486B32" w:rsidRDefault="00486B32" w:rsidP="00486B32">
            <w:pPr>
              <w:rPr>
                <w:rFonts w:ascii="Verdana" w:hAnsi="Verdana"/>
              </w:rPr>
            </w:pPr>
            <w:r w:rsidRPr="00486B32">
              <w:rPr>
                <w:rFonts w:ascii="Verdana" w:hAnsi="Verdana"/>
              </w:rPr>
              <w:t>55000000</w:t>
            </w:r>
          </w:p>
        </w:tc>
      </w:tr>
      <w:tr w:rsidR="00486B32" w:rsidRPr="00486B32" w14:paraId="0F9B217C"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036F62D7" w14:textId="77777777" w:rsidR="00486B32" w:rsidRPr="00486B32" w:rsidRDefault="00486B32" w:rsidP="00486B32">
            <w:pPr>
              <w:rPr>
                <w:rFonts w:ascii="Verdana" w:hAnsi="Verdana"/>
              </w:rPr>
            </w:pPr>
            <w:r w:rsidRPr="00486B32">
              <w:rPr>
                <w:rFonts w:ascii="Verdana" w:hAnsi="Verdana"/>
              </w:rPr>
              <w:t>122</w:t>
            </w:r>
          </w:p>
        </w:tc>
        <w:tc>
          <w:tcPr>
            <w:tcW w:w="0" w:type="auto"/>
            <w:tcBorders>
              <w:top w:val="outset" w:sz="6" w:space="0" w:color="auto"/>
              <w:left w:val="outset" w:sz="6" w:space="0" w:color="auto"/>
              <w:bottom w:val="outset" w:sz="6" w:space="0" w:color="auto"/>
              <w:right w:val="outset" w:sz="6" w:space="0" w:color="auto"/>
            </w:tcBorders>
            <w:hideMark/>
          </w:tcPr>
          <w:p w14:paraId="632F7492" w14:textId="77777777" w:rsidR="00486B32" w:rsidRPr="00486B32" w:rsidRDefault="00486B32" w:rsidP="00486B32">
            <w:pPr>
              <w:rPr>
                <w:rFonts w:ascii="Verdana" w:hAnsi="Verdana"/>
              </w:rPr>
            </w:pPr>
            <w:r w:rsidRPr="00486B32">
              <w:rPr>
                <w:rFonts w:ascii="Verdana" w:hAnsi="Verdana"/>
              </w:rPr>
              <w:t>Brad Pitts</w:t>
            </w:r>
          </w:p>
        </w:tc>
        <w:tc>
          <w:tcPr>
            <w:tcW w:w="0" w:type="auto"/>
            <w:tcBorders>
              <w:top w:val="outset" w:sz="6" w:space="0" w:color="auto"/>
              <w:left w:val="outset" w:sz="6" w:space="0" w:color="auto"/>
              <w:bottom w:val="outset" w:sz="6" w:space="0" w:color="auto"/>
              <w:right w:val="outset" w:sz="6" w:space="0" w:color="auto"/>
            </w:tcBorders>
            <w:hideMark/>
          </w:tcPr>
          <w:p w14:paraId="2E97F429" w14:textId="77777777" w:rsidR="00486B32" w:rsidRPr="00486B32" w:rsidRDefault="00486B32" w:rsidP="00486B32">
            <w:pPr>
              <w:rPr>
                <w:rFonts w:ascii="Verdana" w:hAnsi="Verdana"/>
              </w:rPr>
            </w:pPr>
            <w:r w:rsidRPr="00486B32">
              <w:rPr>
                <w:rFonts w:ascii="Verdana" w:hAnsi="Verdana"/>
              </w:rPr>
              <w:t>D123</w:t>
            </w:r>
          </w:p>
        </w:tc>
        <w:tc>
          <w:tcPr>
            <w:tcW w:w="0" w:type="auto"/>
            <w:tcBorders>
              <w:top w:val="outset" w:sz="6" w:space="0" w:color="auto"/>
              <w:left w:val="outset" w:sz="6" w:space="0" w:color="auto"/>
              <w:bottom w:val="outset" w:sz="6" w:space="0" w:color="auto"/>
              <w:right w:val="outset" w:sz="6" w:space="0" w:color="auto"/>
            </w:tcBorders>
            <w:hideMark/>
          </w:tcPr>
          <w:p w14:paraId="167E8AAF" w14:textId="77777777" w:rsidR="00486B32" w:rsidRPr="00486B32" w:rsidRDefault="00486B32" w:rsidP="00486B32">
            <w:pPr>
              <w:rPr>
                <w:rFonts w:ascii="Verdana" w:hAnsi="Verdana"/>
              </w:rPr>
            </w:pPr>
            <w:r w:rsidRPr="00486B32">
              <w:rPr>
                <w:rFonts w:ascii="Verdana" w:hAnsi="Verdana"/>
              </w:rPr>
              <w:t>10100000</w:t>
            </w:r>
          </w:p>
        </w:tc>
      </w:tr>
      <w:tr w:rsidR="00486B32" w:rsidRPr="00486B32" w14:paraId="4910BB19"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4D605794" w14:textId="77777777" w:rsidR="00486B32" w:rsidRPr="00486B32" w:rsidRDefault="00486B32" w:rsidP="00486B32">
            <w:pPr>
              <w:rPr>
                <w:rFonts w:ascii="Verdana" w:hAnsi="Verdana"/>
              </w:rPr>
            </w:pPr>
            <w:r w:rsidRPr="00486B32">
              <w:rPr>
                <w:rFonts w:ascii="Verdana" w:hAnsi="Verdana"/>
              </w:rPr>
              <w:t>140</w:t>
            </w:r>
          </w:p>
        </w:tc>
        <w:tc>
          <w:tcPr>
            <w:tcW w:w="0" w:type="auto"/>
            <w:tcBorders>
              <w:top w:val="outset" w:sz="6" w:space="0" w:color="auto"/>
              <w:left w:val="outset" w:sz="6" w:space="0" w:color="auto"/>
              <w:bottom w:val="outset" w:sz="6" w:space="0" w:color="auto"/>
              <w:right w:val="outset" w:sz="6" w:space="0" w:color="auto"/>
            </w:tcBorders>
            <w:hideMark/>
          </w:tcPr>
          <w:p w14:paraId="040CB830" w14:textId="77777777" w:rsidR="00486B32" w:rsidRPr="00486B32" w:rsidRDefault="00486B32" w:rsidP="00486B32">
            <w:pPr>
              <w:rPr>
                <w:rFonts w:ascii="Verdana" w:hAnsi="Verdana"/>
              </w:rPr>
            </w:pPr>
            <w:r w:rsidRPr="00486B32">
              <w:rPr>
                <w:rFonts w:ascii="Verdana" w:hAnsi="Verdana"/>
              </w:rPr>
              <w:t>Lebron James</w:t>
            </w:r>
          </w:p>
        </w:tc>
        <w:tc>
          <w:tcPr>
            <w:tcW w:w="0" w:type="auto"/>
            <w:tcBorders>
              <w:top w:val="outset" w:sz="6" w:space="0" w:color="auto"/>
              <w:left w:val="outset" w:sz="6" w:space="0" w:color="auto"/>
              <w:bottom w:val="outset" w:sz="6" w:space="0" w:color="auto"/>
              <w:right w:val="outset" w:sz="6" w:space="0" w:color="auto"/>
            </w:tcBorders>
            <w:hideMark/>
          </w:tcPr>
          <w:p w14:paraId="7702C0BB" w14:textId="77777777" w:rsidR="00486B32" w:rsidRPr="00486B32" w:rsidRDefault="00486B32" w:rsidP="00486B32">
            <w:pPr>
              <w:rPr>
                <w:rFonts w:ascii="Verdana" w:hAnsi="Verdana"/>
              </w:rPr>
            </w:pPr>
            <w:r w:rsidRPr="00486B32">
              <w:rPr>
                <w:rFonts w:ascii="Verdana" w:hAnsi="Verdana"/>
              </w:rPr>
              <w:t>D123</w:t>
            </w:r>
          </w:p>
        </w:tc>
        <w:tc>
          <w:tcPr>
            <w:tcW w:w="0" w:type="auto"/>
            <w:tcBorders>
              <w:top w:val="outset" w:sz="6" w:space="0" w:color="auto"/>
              <w:left w:val="outset" w:sz="6" w:space="0" w:color="auto"/>
              <w:bottom w:val="outset" w:sz="6" w:space="0" w:color="auto"/>
              <w:right w:val="outset" w:sz="6" w:space="0" w:color="auto"/>
            </w:tcBorders>
            <w:hideMark/>
          </w:tcPr>
          <w:p w14:paraId="3FA8C816" w14:textId="77777777" w:rsidR="00486B32" w:rsidRPr="00486B32" w:rsidRDefault="00486B32" w:rsidP="00486B32">
            <w:pPr>
              <w:rPr>
                <w:rFonts w:ascii="Verdana" w:hAnsi="Verdana"/>
              </w:rPr>
            </w:pPr>
            <w:r w:rsidRPr="00486B32">
              <w:rPr>
                <w:rFonts w:ascii="Verdana" w:hAnsi="Verdana"/>
              </w:rPr>
              <w:t>50000000</w:t>
            </w:r>
          </w:p>
        </w:tc>
      </w:tr>
      <w:tr w:rsidR="00486B32" w:rsidRPr="00486B32" w14:paraId="20FB9897"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21E69662" w14:textId="77777777" w:rsidR="00486B32" w:rsidRPr="00486B32" w:rsidRDefault="00486B32" w:rsidP="00486B32">
            <w:pPr>
              <w:rPr>
                <w:rFonts w:ascii="Verdana" w:hAnsi="Verdana"/>
              </w:rPr>
            </w:pPr>
            <w:r w:rsidRPr="00486B32">
              <w:rPr>
                <w:rFonts w:ascii="Verdana" w:hAnsi="Verdana"/>
              </w:rPr>
              <w:t>155</w:t>
            </w:r>
          </w:p>
        </w:tc>
        <w:tc>
          <w:tcPr>
            <w:tcW w:w="0" w:type="auto"/>
            <w:tcBorders>
              <w:top w:val="outset" w:sz="6" w:space="0" w:color="auto"/>
              <w:left w:val="outset" w:sz="6" w:space="0" w:color="auto"/>
              <w:bottom w:val="outset" w:sz="6" w:space="0" w:color="auto"/>
              <w:right w:val="outset" w:sz="6" w:space="0" w:color="auto"/>
            </w:tcBorders>
            <w:hideMark/>
          </w:tcPr>
          <w:p w14:paraId="26240173" w14:textId="77777777" w:rsidR="00486B32" w:rsidRPr="00486B32" w:rsidRDefault="00486B32" w:rsidP="00486B32">
            <w:pPr>
              <w:rPr>
                <w:rFonts w:ascii="Verdana" w:hAnsi="Verdana"/>
              </w:rPr>
            </w:pPr>
            <w:r w:rsidRPr="00486B32">
              <w:rPr>
                <w:rFonts w:ascii="Verdana" w:hAnsi="Verdana"/>
              </w:rPr>
              <w:t>Narendra Modi</w:t>
            </w:r>
          </w:p>
        </w:tc>
        <w:tc>
          <w:tcPr>
            <w:tcW w:w="0" w:type="auto"/>
            <w:tcBorders>
              <w:top w:val="outset" w:sz="6" w:space="0" w:color="auto"/>
              <w:left w:val="outset" w:sz="6" w:space="0" w:color="auto"/>
              <w:bottom w:val="outset" w:sz="6" w:space="0" w:color="auto"/>
              <w:right w:val="outset" w:sz="6" w:space="0" w:color="auto"/>
            </w:tcBorders>
            <w:hideMark/>
          </w:tcPr>
          <w:p w14:paraId="4E585611" w14:textId="77777777" w:rsidR="00486B32" w:rsidRPr="00486B32" w:rsidRDefault="00486B32" w:rsidP="00486B32">
            <w:pPr>
              <w:rPr>
                <w:rFonts w:ascii="Verdana" w:hAnsi="Verdana"/>
              </w:rPr>
            </w:pPr>
            <w:proofErr w:type="gramStart"/>
            <w:r w:rsidRPr="00486B32">
              <w:rPr>
                <w:rFonts w:ascii="Verdana" w:hAnsi="Verdana"/>
              </w:rPr>
              <w:t>@:</w:t>
            </w:r>
            <w:proofErr w:type="gramEnd"/>
            <w:r w:rsidRPr="00486B32">
              <w:rPr>
                <w:rFonts w:ascii="Verdana" w:hAnsi="Verdana"/>
              </w:rPr>
              <w:t xml:space="preserve"> null</w:t>
            </w:r>
          </w:p>
        </w:tc>
        <w:tc>
          <w:tcPr>
            <w:tcW w:w="0" w:type="auto"/>
            <w:tcBorders>
              <w:top w:val="outset" w:sz="6" w:space="0" w:color="auto"/>
              <w:left w:val="outset" w:sz="6" w:space="0" w:color="auto"/>
              <w:bottom w:val="outset" w:sz="6" w:space="0" w:color="auto"/>
              <w:right w:val="outset" w:sz="6" w:space="0" w:color="auto"/>
            </w:tcBorders>
            <w:hideMark/>
          </w:tcPr>
          <w:p w14:paraId="2DEABA58" w14:textId="77777777" w:rsidR="00486B32" w:rsidRPr="00486B32" w:rsidRDefault="00486B32" w:rsidP="00486B32">
            <w:pPr>
              <w:rPr>
                <w:rFonts w:ascii="Verdana" w:hAnsi="Verdana"/>
              </w:rPr>
            </w:pPr>
            <w:r w:rsidRPr="00486B32">
              <w:rPr>
                <w:rFonts w:ascii="Verdana" w:hAnsi="Verdana"/>
              </w:rPr>
              <w:t>@</w:t>
            </w:r>
          </w:p>
        </w:tc>
      </w:tr>
      <w:tr w:rsidR="00486B32" w:rsidRPr="00486B32" w14:paraId="55C8CE72"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6F198B6E" w14:textId="77777777" w:rsidR="00486B32" w:rsidRPr="00486B32" w:rsidRDefault="00486B32" w:rsidP="00486B32">
            <w:pPr>
              <w:rPr>
                <w:rFonts w:ascii="Verdana" w:hAnsi="Verdana"/>
                <w:i/>
                <w:iCs/>
                <w:color w:val="FF3333"/>
              </w:rPr>
            </w:pPr>
            <w:r w:rsidRPr="00486B32">
              <w:rPr>
                <w:rFonts w:ascii="Verdana" w:hAnsi="Verdana"/>
                <w:i/>
                <w:iCs/>
                <w:color w:val="FF3333"/>
              </w:rPr>
              <w:t>@</w:t>
            </w:r>
          </w:p>
        </w:tc>
        <w:tc>
          <w:tcPr>
            <w:tcW w:w="0" w:type="auto"/>
            <w:tcBorders>
              <w:top w:val="outset" w:sz="6" w:space="0" w:color="auto"/>
              <w:left w:val="outset" w:sz="6" w:space="0" w:color="auto"/>
              <w:bottom w:val="outset" w:sz="6" w:space="0" w:color="auto"/>
              <w:right w:val="outset" w:sz="6" w:space="0" w:color="auto"/>
            </w:tcBorders>
            <w:hideMark/>
          </w:tcPr>
          <w:p w14:paraId="4206EC1A" w14:textId="77777777" w:rsidR="00486B32" w:rsidRPr="00486B32" w:rsidRDefault="00486B32" w:rsidP="00486B32">
            <w:pPr>
              <w:rPr>
                <w:rFonts w:ascii="Verdana" w:hAnsi="Verdana"/>
              </w:rPr>
            </w:pPr>
            <w:r w:rsidRPr="00486B32">
              <w:rPr>
                <w:rFonts w:ascii="Verdana" w:hAnsi="Verdana"/>
              </w:rPr>
              <w:t>Jennifer Lopez</w:t>
            </w:r>
          </w:p>
        </w:tc>
        <w:tc>
          <w:tcPr>
            <w:tcW w:w="0" w:type="auto"/>
            <w:tcBorders>
              <w:top w:val="outset" w:sz="6" w:space="0" w:color="auto"/>
              <w:left w:val="outset" w:sz="6" w:space="0" w:color="auto"/>
              <w:bottom w:val="outset" w:sz="6" w:space="0" w:color="auto"/>
              <w:right w:val="outset" w:sz="6" w:space="0" w:color="auto"/>
            </w:tcBorders>
            <w:hideMark/>
          </w:tcPr>
          <w:p w14:paraId="1E9C8614" w14:textId="77777777" w:rsidR="00486B32" w:rsidRPr="00486B32" w:rsidRDefault="00486B32" w:rsidP="00486B32">
            <w:pPr>
              <w:rPr>
                <w:rFonts w:ascii="Verdana" w:hAnsi="Verdana"/>
              </w:rPr>
            </w:pPr>
            <w:r w:rsidRPr="00486B32">
              <w:rPr>
                <w:rFonts w:ascii="Verdana" w:hAnsi="Verdana"/>
              </w:rPr>
              <w:t>D222</w:t>
            </w:r>
          </w:p>
        </w:tc>
        <w:tc>
          <w:tcPr>
            <w:tcW w:w="0" w:type="auto"/>
            <w:tcBorders>
              <w:top w:val="outset" w:sz="6" w:space="0" w:color="auto"/>
              <w:left w:val="outset" w:sz="6" w:space="0" w:color="auto"/>
              <w:bottom w:val="outset" w:sz="6" w:space="0" w:color="auto"/>
              <w:right w:val="outset" w:sz="6" w:space="0" w:color="auto"/>
            </w:tcBorders>
            <w:hideMark/>
          </w:tcPr>
          <w:p w14:paraId="75D05E91" w14:textId="77777777" w:rsidR="00486B32" w:rsidRPr="00486B32" w:rsidRDefault="00486B32" w:rsidP="00486B32">
            <w:pPr>
              <w:rPr>
                <w:rFonts w:ascii="Verdana" w:hAnsi="Verdana"/>
              </w:rPr>
            </w:pPr>
            <w:r w:rsidRPr="00486B32">
              <w:rPr>
                <w:rFonts w:ascii="Verdana" w:hAnsi="Verdana"/>
              </w:rPr>
              <w:t>20000000</w:t>
            </w:r>
            <w:r w:rsidRPr="00486B32">
              <w:rPr>
                <w:rFonts w:ascii="Verdana" w:hAnsi="Verdana"/>
                <w:b/>
                <w:bCs/>
              </w:rPr>
              <w:t> </w:t>
            </w:r>
            <w:r w:rsidRPr="00486B32">
              <w:rPr>
                <w:rFonts w:ascii="Verdana" w:hAnsi="Verdana"/>
                <w:b/>
                <w:bCs/>
                <w:i/>
                <w:iCs/>
                <w:color w:val="FF3333"/>
              </w:rPr>
              <w:t>(should not be able to add this row)</w:t>
            </w:r>
          </w:p>
        </w:tc>
      </w:tr>
      <w:tr w:rsidR="00486B32" w:rsidRPr="00486B32" w14:paraId="3BC3EDB1"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13A4C94D" w14:textId="77777777" w:rsidR="00486B32" w:rsidRPr="00486B32" w:rsidRDefault="00486B32" w:rsidP="00486B32">
            <w:pPr>
              <w:rPr>
                <w:rFonts w:ascii="Verdana" w:hAnsi="Verdana"/>
                <w:i/>
                <w:iCs/>
                <w:color w:val="FF3333"/>
              </w:rPr>
            </w:pPr>
            <w:r w:rsidRPr="00486B32">
              <w:rPr>
                <w:rFonts w:ascii="Verdana" w:hAnsi="Verdana"/>
                <w:i/>
                <w:iCs/>
                <w:color w:val="FF3333"/>
              </w:rPr>
              <w:t>@</w:t>
            </w:r>
          </w:p>
        </w:tc>
        <w:tc>
          <w:tcPr>
            <w:tcW w:w="0" w:type="auto"/>
            <w:tcBorders>
              <w:top w:val="outset" w:sz="6" w:space="0" w:color="auto"/>
              <w:left w:val="outset" w:sz="6" w:space="0" w:color="auto"/>
              <w:bottom w:val="outset" w:sz="6" w:space="0" w:color="auto"/>
              <w:right w:val="outset" w:sz="6" w:space="0" w:color="auto"/>
            </w:tcBorders>
            <w:hideMark/>
          </w:tcPr>
          <w:p w14:paraId="33CB594D" w14:textId="77777777" w:rsidR="00486B32" w:rsidRPr="00486B32" w:rsidRDefault="00486B32" w:rsidP="00486B32">
            <w:pPr>
              <w:rPr>
                <w:rFonts w:ascii="Verdana" w:hAnsi="Verdana"/>
              </w:rPr>
            </w:pPr>
            <w:r w:rsidRPr="00486B32">
              <w:rPr>
                <w:rFonts w:ascii="Verdana" w:hAnsi="Verdana"/>
              </w:rPr>
              <w:t>John Smiths</w:t>
            </w:r>
          </w:p>
        </w:tc>
        <w:tc>
          <w:tcPr>
            <w:tcW w:w="0" w:type="auto"/>
            <w:tcBorders>
              <w:top w:val="outset" w:sz="6" w:space="0" w:color="auto"/>
              <w:left w:val="outset" w:sz="6" w:space="0" w:color="auto"/>
              <w:bottom w:val="outset" w:sz="6" w:space="0" w:color="auto"/>
              <w:right w:val="outset" w:sz="6" w:space="0" w:color="auto"/>
            </w:tcBorders>
            <w:hideMark/>
          </w:tcPr>
          <w:p w14:paraId="1B2DC002" w14:textId="77777777" w:rsidR="00486B32" w:rsidRPr="00486B32" w:rsidRDefault="00486B32" w:rsidP="00486B32">
            <w:pPr>
              <w:rPr>
                <w:rFonts w:ascii="Verdana" w:hAnsi="Verdana"/>
              </w:rPr>
            </w:pPr>
            <w:r w:rsidRPr="00486B32">
              <w:rPr>
                <w:rFonts w:ascii="Verdana" w:hAnsi="Verdana"/>
              </w:rPr>
              <w:t>D300</w:t>
            </w:r>
          </w:p>
        </w:tc>
        <w:tc>
          <w:tcPr>
            <w:tcW w:w="0" w:type="auto"/>
            <w:tcBorders>
              <w:top w:val="outset" w:sz="6" w:space="0" w:color="auto"/>
              <w:left w:val="outset" w:sz="6" w:space="0" w:color="auto"/>
              <w:bottom w:val="outset" w:sz="6" w:space="0" w:color="auto"/>
              <w:right w:val="outset" w:sz="6" w:space="0" w:color="auto"/>
            </w:tcBorders>
            <w:hideMark/>
          </w:tcPr>
          <w:p w14:paraId="452BC8D2" w14:textId="77777777" w:rsidR="00486B32" w:rsidRPr="00486B32" w:rsidRDefault="00486B32" w:rsidP="00486B32">
            <w:pPr>
              <w:rPr>
                <w:rFonts w:ascii="Verdana" w:hAnsi="Verdana"/>
              </w:rPr>
            </w:pPr>
            <w:r w:rsidRPr="00486B32">
              <w:rPr>
                <w:rFonts w:ascii="Verdana" w:hAnsi="Verdana"/>
              </w:rPr>
              <w:t>70000 </w:t>
            </w:r>
            <w:r w:rsidRPr="00486B32">
              <w:rPr>
                <w:rFonts w:ascii="Verdana" w:hAnsi="Verdana"/>
                <w:b/>
                <w:bCs/>
                <w:i/>
                <w:iCs/>
                <w:color w:val="FF3333"/>
              </w:rPr>
              <w:t>(should not be able to add this row)</w:t>
            </w:r>
          </w:p>
        </w:tc>
      </w:tr>
    </w:tbl>
    <w:p w14:paraId="66826B20" w14:textId="77777777" w:rsidR="00486B32" w:rsidRPr="00486B32" w:rsidRDefault="00486B32" w:rsidP="00486B32">
      <w:pPr>
        <w:numPr>
          <w:ilvl w:val="0"/>
          <w:numId w:val="77"/>
        </w:numPr>
        <w:spacing w:before="100" w:beforeAutospacing="1" w:after="100" w:afterAutospacing="1"/>
        <w:rPr>
          <w:rFonts w:ascii="Verdana" w:hAnsi="Verdana"/>
          <w:color w:val="000000"/>
          <w:sz w:val="22"/>
          <w:szCs w:val="22"/>
        </w:rPr>
      </w:pPr>
      <w:r w:rsidRPr="00486B32">
        <w:rPr>
          <w:rFonts w:ascii="Verdana" w:hAnsi="Verdana"/>
          <w:color w:val="000000"/>
          <w:sz w:val="22"/>
          <w:szCs w:val="22"/>
        </w:rPr>
        <w:t xml:space="preserve">If </w:t>
      </w:r>
      <w:proofErr w:type="spellStart"/>
      <w:r w:rsidRPr="00486B32">
        <w:rPr>
          <w:rFonts w:ascii="Verdana" w:hAnsi="Verdana"/>
          <w:color w:val="000000"/>
          <w:sz w:val="22"/>
          <w:szCs w:val="22"/>
        </w:rPr>
        <w:t>EmpId</w:t>
      </w:r>
      <w:proofErr w:type="spellEnd"/>
      <w:r w:rsidRPr="00486B32">
        <w:rPr>
          <w:rFonts w:ascii="Verdana" w:hAnsi="Verdana"/>
          <w:color w:val="000000"/>
          <w:sz w:val="22"/>
          <w:szCs w:val="22"/>
        </w:rPr>
        <w:t xml:space="preserve"> is a candidate key, this Employee instance does not satisfy the entity integrity rule.</w:t>
      </w:r>
    </w:p>
    <w:p w14:paraId="3454A3EF" w14:textId="77777777" w:rsidR="00486B32" w:rsidRPr="00486B32" w:rsidRDefault="00486B32" w:rsidP="00486B32">
      <w:pPr>
        <w:numPr>
          <w:ilvl w:val="0"/>
          <w:numId w:val="77"/>
        </w:numPr>
        <w:spacing w:before="100" w:beforeAutospacing="1" w:after="100" w:afterAutospacing="1"/>
        <w:rPr>
          <w:rFonts w:ascii="Verdana" w:hAnsi="Verdana"/>
          <w:color w:val="000000"/>
          <w:sz w:val="22"/>
          <w:szCs w:val="22"/>
        </w:rPr>
      </w:pPr>
      <w:r w:rsidRPr="00486B32">
        <w:rPr>
          <w:rFonts w:ascii="Verdana" w:hAnsi="Verdana"/>
          <w:color w:val="000000"/>
          <w:sz w:val="22"/>
          <w:szCs w:val="22"/>
        </w:rPr>
        <w:t xml:space="preserve">Conversely, if we accept the relation instance above as valid, </w:t>
      </w:r>
      <w:proofErr w:type="spellStart"/>
      <w:r w:rsidRPr="00486B32">
        <w:rPr>
          <w:rFonts w:ascii="Verdana" w:hAnsi="Verdana"/>
          <w:color w:val="000000"/>
          <w:sz w:val="22"/>
          <w:szCs w:val="22"/>
        </w:rPr>
        <w:t>EmpId</w:t>
      </w:r>
      <w:proofErr w:type="spellEnd"/>
      <w:r w:rsidRPr="00486B32">
        <w:rPr>
          <w:rFonts w:ascii="Verdana" w:hAnsi="Verdana"/>
          <w:color w:val="000000"/>
          <w:sz w:val="22"/>
          <w:szCs w:val="22"/>
        </w:rPr>
        <w:t xml:space="preserve"> cannot be a candidate key.</w:t>
      </w:r>
    </w:p>
    <w:p w14:paraId="2E21E496" w14:textId="77777777" w:rsidR="00486B32" w:rsidRPr="00486B32" w:rsidRDefault="00486B32" w:rsidP="00486B32">
      <w:pPr>
        <w:numPr>
          <w:ilvl w:val="0"/>
          <w:numId w:val="77"/>
        </w:numPr>
        <w:spacing w:before="100" w:beforeAutospacing="1" w:after="100" w:afterAutospacing="1"/>
        <w:rPr>
          <w:rFonts w:ascii="Verdana" w:hAnsi="Verdana"/>
          <w:color w:val="000000"/>
          <w:sz w:val="22"/>
          <w:szCs w:val="22"/>
        </w:rPr>
      </w:pPr>
      <w:r w:rsidRPr="00486B32">
        <w:rPr>
          <w:rFonts w:ascii="Verdana" w:hAnsi="Verdana"/>
          <w:color w:val="000000"/>
          <w:sz w:val="22"/>
          <w:szCs w:val="22"/>
        </w:rPr>
        <w:t>Most DBMS enforce the entity integrity rule. DB developers just need to declare the primary keys (using PRIMARY) and the candidate key (using UNIQUE and not NULL) in their CREATE TABLE statements.</w:t>
      </w:r>
    </w:p>
    <w:p w14:paraId="654B2362" w14:textId="77777777" w:rsidR="00486B32" w:rsidRPr="00486B32" w:rsidRDefault="00486B32" w:rsidP="00486B32">
      <w:pPr>
        <w:spacing w:before="100" w:beforeAutospacing="1" w:after="100" w:afterAutospacing="1"/>
        <w:rPr>
          <w:rFonts w:ascii="Verdana" w:hAnsi="Verdana"/>
          <w:color w:val="000000"/>
          <w:sz w:val="22"/>
          <w:szCs w:val="22"/>
        </w:rPr>
      </w:pPr>
      <w:r w:rsidRPr="00486B32">
        <w:rPr>
          <w:rFonts w:ascii="Verdana" w:hAnsi="Verdana"/>
          <w:b/>
          <w:bCs/>
          <w:color w:val="000000"/>
          <w:sz w:val="22"/>
          <w:szCs w:val="22"/>
        </w:rPr>
        <w:t>3.2.</w:t>
      </w:r>
      <w:r w:rsidRPr="00C21876">
        <w:rPr>
          <w:rFonts w:ascii="Verdana" w:hAnsi="Verdana"/>
          <w:b/>
          <w:bCs/>
          <w:color w:val="000000"/>
          <w:sz w:val="22"/>
          <w:szCs w:val="22"/>
          <w:highlight w:val="yellow"/>
        </w:rPr>
        <w:t>2 Referential Integrity Rule</w:t>
      </w:r>
    </w:p>
    <w:p w14:paraId="0E995F17" w14:textId="77777777" w:rsidR="00486B32" w:rsidRPr="00C21876" w:rsidRDefault="00486B32" w:rsidP="00486B32">
      <w:pPr>
        <w:numPr>
          <w:ilvl w:val="0"/>
          <w:numId w:val="78"/>
        </w:numPr>
        <w:spacing w:before="100" w:beforeAutospacing="1" w:after="100" w:afterAutospacing="1"/>
        <w:rPr>
          <w:rFonts w:ascii="Verdana" w:hAnsi="Verdana"/>
          <w:color w:val="000000"/>
          <w:sz w:val="22"/>
          <w:szCs w:val="22"/>
          <w:highlight w:val="yellow"/>
        </w:rPr>
      </w:pPr>
      <w:r w:rsidRPr="00486B32">
        <w:rPr>
          <w:rFonts w:ascii="Verdana" w:hAnsi="Verdana"/>
          <w:color w:val="000000"/>
          <w:sz w:val="22"/>
          <w:szCs w:val="22"/>
        </w:rPr>
        <w:t xml:space="preserve">Referential integrity rule: relations should not </w:t>
      </w:r>
      <w:r w:rsidRPr="00C21876">
        <w:rPr>
          <w:rFonts w:ascii="Verdana" w:hAnsi="Verdana"/>
          <w:color w:val="000000"/>
          <w:sz w:val="22"/>
          <w:szCs w:val="22"/>
          <w:highlight w:val="yellow"/>
        </w:rPr>
        <w:t>contain any </w:t>
      </w:r>
      <w:r w:rsidRPr="00C21876">
        <w:rPr>
          <w:rFonts w:ascii="Verdana" w:hAnsi="Verdana"/>
          <w:i/>
          <w:iCs/>
          <w:color w:val="FF3333"/>
          <w:sz w:val="22"/>
          <w:szCs w:val="22"/>
          <w:highlight w:val="yellow"/>
        </w:rPr>
        <w:t>unmatched</w:t>
      </w:r>
      <w:r w:rsidRPr="00C21876">
        <w:rPr>
          <w:rFonts w:ascii="Verdana" w:hAnsi="Verdana"/>
          <w:color w:val="000000"/>
          <w:sz w:val="22"/>
          <w:szCs w:val="22"/>
          <w:highlight w:val="yellow"/>
        </w:rPr>
        <w:t> </w:t>
      </w:r>
      <w:r w:rsidRPr="00C21876">
        <w:rPr>
          <w:rFonts w:ascii="Verdana" w:hAnsi="Verdana"/>
          <w:i/>
          <w:iCs/>
          <w:color w:val="FF3333"/>
          <w:sz w:val="22"/>
          <w:szCs w:val="22"/>
          <w:highlight w:val="yellow"/>
        </w:rPr>
        <w:t>non-null foreign key</w:t>
      </w:r>
      <w:r w:rsidRPr="00C21876">
        <w:rPr>
          <w:rFonts w:ascii="Verdana" w:hAnsi="Verdana"/>
          <w:color w:val="000000"/>
          <w:sz w:val="22"/>
          <w:szCs w:val="22"/>
          <w:highlight w:val="yellow"/>
        </w:rPr>
        <w:t> values.</w:t>
      </w:r>
    </w:p>
    <w:p w14:paraId="2CE1ABD4" w14:textId="77777777" w:rsidR="00486B32" w:rsidRPr="00486B32" w:rsidRDefault="00486B32" w:rsidP="00486B32">
      <w:pPr>
        <w:numPr>
          <w:ilvl w:val="0"/>
          <w:numId w:val="78"/>
        </w:numPr>
        <w:spacing w:before="100" w:beforeAutospacing="1" w:after="100" w:afterAutospacing="1"/>
        <w:rPr>
          <w:rFonts w:ascii="Verdana" w:hAnsi="Verdana"/>
          <w:color w:val="000000"/>
          <w:sz w:val="22"/>
          <w:szCs w:val="22"/>
        </w:rPr>
      </w:pPr>
      <w:r w:rsidRPr="00486B32">
        <w:rPr>
          <w:rFonts w:ascii="Verdana" w:hAnsi="Verdana"/>
          <w:color w:val="000000"/>
          <w:sz w:val="22"/>
          <w:szCs w:val="22"/>
        </w:rPr>
        <w:t>Any non-null value of a foreign key K must appear in the parent (referenced) relation where K is a candidate key.</w:t>
      </w:r>
    </w:p>
    <w:p w14:paraId="6889BFE0" w14:textId="77777777" w:rsidR="00486B32" w:rsidRPr="00486B32" w:rsidRDefault="00486B32" w:rsidP="00486B32">
      <w:pPr>
        <w:spacing w:before="100" w:beforeAutospacing="1" w:after="100" w:afterAutospacing="1"/>
        <w:rPr>
          <w:rFonts w:ascii="Verdana" w:hAnsi="Verdana"/>
          <w:b/>
          <w:bCs/>
          <w:i/>
          <w:iCs/>
          <w:color w:val="339966"/>
          <w:sz w:val="22"/>
          <w:szCs w:val="22"/>
        </w:rPr>
      </w:pPr>
      <w:r w:rsidRPr="00486B32">
        <w:rPr>
          <w:rFonts w:ascii="Verdana" w:hAnsi="Verdana"/>
          <w:b/>
          <w:bCs/>
          <w:i/>
          <w:iCs/>
          <w:color w:val="339966"/>
          <w:sz w:val="22"/>
          <w:szCs w:val="22"/>
        </w:rPr>
        <w:t>Example:   </w:t>
      </w:r>
    </w:p>
    <w:p w14:paraId="0792E8BE" w14:textId="77777777" w:rsidR="00486B32" w:rsidRPr="00486B32" w:rsidRDefault="00486B32" w:rsidP="00486B32">
      <w:pPr>
        <w:spacing w:before="100" w:beforeAutospacing="1" w:after="100" w:afterAutospacing="1"/>
        <w:rPr>
          <w:rFonts w:ascii="Verdana" w:hAnsi="Verdana"/>
          <w:color w:val="000000"/>
          <w:sz w:val="22"/>
          <w:szCs w:val="22"/>
        </w:rPr>
      </w:pPr>
      <w:proofErr w:type="gramStart"/>
      <w:r w:rsidRPr="00486B32">
        <w:rPr>
          <w:rFonts w:ascii="Verdana" w:hAnsi="Verdana"/>
          <w:color w:val="000000"/>
          <w:sz w:val="22"/>
          <w:szCs w:val="22"/>
        </w:rPr>
        <w:t>Employee(</w:t>
      </w:r>
      <w:proofErr w:type="spellStart"/>
      <w:proofErr w:type="gramEnd"/>
      <w:r w:rsidRPr="00486B32">
        <w:rPr>
          <w:rFonts w:ascii="Verdana" w:hAnsi="Verdana"/>
          <w:color w:val="000000"/>
          <w:sz w:val="22"/>
          <w:szCs w:val="22"/>
          <w:u w:val="single"/>
        </w:rPr>
        <w:t>EmpId</w:t>
      </w:r>
      <w:proofErr w:type="spellEnd"/>
      <w:r w:rsidRPr="00486B32">
        <w:rPr>
          <w:rFonts w:ascii="Verdana" w:hAnsi="Verdana"/>
          <w:color w:val="000000"/>
          <w:sz w:val="22"/>
          <w:szCs w:val="22"/>
        </w:rPr>
        <w:t xml:space="preserve">, Name, </w:t>
      </w:r>
      <w:proofErr w:type="spellStart"/>
      <w:r w:rsidRPr="00486B32">
        <w:rPr>
          <w:rFonts w:ascii="Verdana" w:hAnsi="Verdana"/>
          <w:color w:val="000000"/>
          <w:sz w:val="22"/>
          <w:szCs w:val="22"/>
        </w:rPr>
        <w:t>DeptId</w:t>
      </w:r>
      <w:proofErr w:type="spellEnd"/>
      <w:r w:rsidRPr="00486B32">
        <w:rPr>
          <w:rFonts w:ascii="Verdana" w:hAnsi="Verdana"/>
          <w:color w:val="000000"/>
          <w:sz w:val="22"/>
          <w:szCs w:val="22"/>
        </w:rPr>
        <w:t>)</w:t>
      </w:r>
    </w:p>
    <w:tbl>
      <w:tblPr>
        <w:tblW w:w="0" w:type="auto"/>
        <w:tblCellSpacing w:w="2" w:type="dxa"/>
        <w:tblBorders>
          <w:top w:val="outset" w:sz="6" w:space="0" w:color="auto"/>
          <w:left w:val="outset" w:sz="6" w:space="0" w:color="auto"/>
          <w:bottom w:val="outset" w:sz="6" w:space="0" w:color="auto"/>
          <w:right w:val="outset" w:sz="6" w:space="0" w:color="auto"/>
        </w:tblBorders>
        <w:tblCellMar>
          <w:top w:w="5" w:type="dxa"/>
          <w:left w:w="5" w:type="dxa"/>
          <w:bottom w:w="5" w:type="dxa"/>
          <w:right w:w="5" w:type="dxa"/>
        </w:tblCellMar>
        <w:tblLook w:val="04A0" w:firstRow="1" w:lastRow="0" w:firstColumn="1" w:lastColumn="0" w:noHBand="0" w:noVBand="1"/>
      </w:tblPr>
      <w:tblGrid>
        <w:gridCol w:w="1131"/>
        <w:gridCol w:w="1819"/>
        <w:gridCol w:w="1386"/>
      </w:tblGrid>
      <w:tr w:rsidR="00486B32" w:rsidRPr="00486B32" w14:paraId="14F09B3A" w14:textId="77777777">
        <w:trPr>
          <w:tblCellSpacing w:w="2" w:type="dxa"/>
        </w:trPr>
        <w:tc>
          <w:tcPr>
            <w:tcW w:w="1125" w:type="dxa"/>
            <w:tcBorders>
              <w:top w:val="outset" w:sz="6" w:space="0" w:color="auto"/>
              <w:left w:val="outset" w:sz="6" w:space="0" w:color="auto"/>
              <w:bottom w:val="outset" w:sz="6" w:space="0" w:color="auto"/>
              <w:right w:val="outset" w:sz="6" w:space="0" w:color="auto"/>
            </w:tcBorders>
            <w:hideMark/>
          </w:tcPr>
          <w:p w14:paraId="29F777DF" w14:textId="77777777" w:rsidR="00486B32" w:rsidRPr="00486B32" w:rsidRDefault="00486B32" w:rsidP="00486B32">
            <w:pPr>
              <w:rPr>
                <w:rFonts w:ascii="Verdana" w:hAnsi="Verdana"/>
              </w:rPr>
            </w:pPr>
            <w:proofErr w:type="spellStart"/>
            <w:r w:rsidRPr="00486B32">
              <w:rPr>
                <w:rFonts w:ascii="Verdana" w:hAnsi="Verdana"/>
                <w:b/>
                <w:bCs/>
              </w:rPr>
              <w:t>EmpId</w:t>
            </w:r>
            <w:proofErr w:type="spellEnd"/>
          </w:p>
        </w:tc>
        <w:tc>
          <w:tcPr>
            <w:tcW w:w="1815" w:type="dxa"/>
            <w:tcBorders>
              <w:top w:val="outset" w:sz="6" w:space="0" w:color="auto"/>
              <w:left w:val="outset" w:sz="6" w:space="0" w:color="auto"/>
              <w:bottom w:val="outset" w:sz="6" w:space="0" w:color="auto"/>
              <w:right w:val="outset" w:sz="6" w:space="0" w:color="auto"/>
            </w:tcBorders>
            <w:hideMark/>
          </w:tcPr>
          <w:p w14:paraId="15BE7E5B" w14:textId="77777777" w:rsidR="00486B32" w:rsidRPr="00486B32" w:rsidRDefault="00486B32" w:rsidP="00486B32">
            <w:pPr>
              <w:rPr>
                <w:rFonts w:ascii="Verdana" w:hAnsi="Verdana"/>
              </w:rPr>
            </w:pPr>
            <w:r w:rsidRPr="00486B32">
              <w:rPr>
                <w:rFonts w:ascii="Verdana" w:hAnsi="Verdana"/>
                <w:b/>
                <w:bCs/>
              </w:rPr>
              <w:t>Name</w:t>
            </w:r>
          </w:p>
        </w:tc>
        <w:tc>
          <w:tcPr>
            <w:tcW w:w="1380" w:type="dxa"/>
            <w:tcBorders>
              <w:top w:val="outset" w:sz="6" w:space="0" w:color="auto"/>
              <w:left w:val="outset" w:sz="6" w:space="0" w:color="auto"/>
              <w:bottom w:val="outset" w:sz="6" w:space="0" w:color="auto"/>
              <w:right w:val="outset" w:sz="6" w:space="0" w:color="auto"/>
            </w:tcBorders>
            <w:hideMark/>
          </w:tcPr>
          <w:p w14:paraId="48022274" w14:textId="77777777" w:rsidR="00486B32" w:rsidRPr="00486B32" w:rsidRDefault="00486B32" w:rsidP="00486B32">
            <w:pPr>
              <w:rPr>
                <w:rFonts w:ascii="Verdana" w:hAnsi="Verdana"/>
              </w:rPr>
            </w:pPr>
            <w:proofErr w:type="spellStart"/>
            <w:r w:rsidRPr="00486B32">
              <w:rPr>
                <w:rFonts w:ascii="Verdana" w:hAnsi="Verdana"/>
                <w:b/>
                <w:bCs/>
              </w:rPr>
              <w:t>DeptId</w:t>
            </w:r>
            <w:proofErr w:type="spellEnd"/>
          </w:p>
        </w:tc>
      </w:tr>
      <w:tr w:rsidR="00486B32" w:rsidRPr="00486B32" w14:paraId="19F48152"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6D7FC6CD" w14:textId="77777777" w:rsidR="00486B32" w:rsidRPr="00486B32" w:rsidRDefault="00486B32" w:rsidP="00486B32">
            <w:pPr>
              <w:rPr>
                <w:rFonts w:ascii="Verdana" w:hAnsi="Verdana"/>
              </w:rPr>
            </w:pPr>
            <w:r w:rsidRPr="00486B32">
              <w:rPr>
                <w:rFonts w:ascii="Verdana" w:hAnsi="Verdana"/>
              </w:rPr>
              <w:t>101</w:t>
            </w:r>
          </w:p>
        </w:tc>
        <w:tc>
          <w:tcPr>
            <w:tcW w:w="0" w:type="auto"/>
            <w:tcBorders>
              <w:top w:val="outset" w:sz="6" w:space="0" w:color="auto"/>
              <w:left w:val="outset" w:sz="6" w:space="0" w:color="auto"/>
              <w:bottom w:val="outset" w:sz="6" w:space="0" w:color="auto"/>
              <w:right w:val="outset" w:sz="6" w:space="0" w:color="auto"/>
            </w:tcBorders>
            <w:hideMark/>
          </w:tcPr>
          <w:p w14:paraId="59FA924B" w14:textId="77777777" w:rsidR="00486B32" w:rsidRPr="00486B32" w:rsidRDefault="00486B32" w:rsidP="00486B32">
            <w:pPr>
              <w:rPr>
                <w:rFonts w:ascii="Verdana" w:hAnsi="Verdana"/>
              </w:rPr>
            </w:pPr>
            <w:r w:rsidRPr="00486B32">
              <w:rPr>
                <w:rFonts w:ascii="Verdana" w:hAnsi="Verdana"/>
              </w:rPr>
              <w:t>Lady Gaga</w:t>
            </w:r>
          </w:p>
        </w:tc>
        <w:tc>
          <w:tcPr>
            <w:tcW w:w="0" w:type="auto"/>
            <w:tcBorders>
              <w:top w:val="outset" w:sz="6" w:space="0" w:color="auto"/>
              <w:left w:val="outset" w:sz="6" w:space="0" w:color="auto"/>
              <w:bottom w:val="outset" w:sz="6" w:space="0" w:color="auto"/>
              <w:right w:val="outset" w:sz="6" w:space="0" w:color="auto"/>
            </w:tcBorders>
            <w:hideMark/>
          </w:tcPr>
          <w:p w14:paraId="7CCB2FC5" w14:textId="77777777" w:rsidR="00486B32" w:rsidRPr="00486B32" w:rsidRDefault="00486B32" w:rsidP="00486B32">
            <w:pPr>
              <w:rPr>
                <w:rFonts w:ascii="Verdana" w:hAnsi="Verdana"/>
              </w:rPr>
            </w:pPr>
            <w:r w:rsidRPr="00486B32">
              <w:rPr>
                <w:rFonts w:ascii="Verdana" w:hAnsi="Verdana"/>
              </w:rPr>
              <w:t>D123</w:t>
            </w:r>
          </w:p>
        </w:tc>
      </w:tr>
      <w:tr w:rsidR="00486B32" w:rsidRPr="00486B32" w14:paraId="198D9871"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5411D7DE" w14:textId="77777777" w:rsidR="00486B32" w:rsidRPr="00486B32" w:rsidRDefault="00486B32" w:rsidP="00486B32">
            <w:pPr>
              <w:rPr>
                <w:rFonts w:ascii="Verdana" w:hAnsi="Verdana"/>
              </w:rPr>
            </w:pPr>
            <w:r w:rsidRPr="00486B32">
              <w:rPr>
                <w:rFonts w:ascii="Verdana" w:hAnsi="Verdana"/>
              </w:rPr>
              <w:t>122</w:t>
            </w:r>
          </w:p>
        </w:tc>
        <w:tc>
          <w:tcPr>
            <w:tcW w:w="0" w:type="auto"/>
            <w:tcBorders>
              <w:top w:val="outset" w:sz="6" w:space="0" w:color="auto"/>
              <w:left w:val="outset" w:sz="6" w:space="0" w:color="auto"/>
              <w:bottom w:val="outset" w:sz="6" w:space="0" w:color="auto"/>
              <w:right w:val="outset" w:sz="6" w:space="0" w:color="auto"/>
            </w:tcBorders>
            <w:hideMark/>
          </w:tcPr>
          <w:p w14:paraId="4B933883" w14:textId="77777777" w:rsidR="00486B32" w:rsidRPr="00486B32" w:rsidRDefault="00486B32" w:rsidP="00486B32">
            <w:pPr>
              <w:rPr>
                <w:rFonts w:ascii="Verdana" w:hAnsi="Verdana"/>
              </w:rPr>
            </w:pPr>
            <w:r w:rsidRPr="00486B32">
              <w:rPr>
                <w:rFonts w:ascii="Verdana" w:hAnsi="Verdana"/>
              </w:rPr>
              <w:t>Brad Pitts</w:t>
            </w:r>
          </w:p>
        </w:tc>
        <w:tc>
          <w:tcPr>
            <w:tcW w:w="0" w:type="auto"/>
            <w:tcBorders>
              <w:top w:val="outset" w:sz="6" w:space="0" w:color="auto"/>
              <w:left w:val="outset" w:sz="6" w:space="0" w:color="auto"/>
              <w:bottom w:val="outset" w:sz="6" w:space="0" w:color="auto"/>
              <w:right w:val="outset" w:sz="6" w:space="0" w:color="auto"/>
            </w:tcBorders>
            <w:hideMark/>
          </w:tcPr>
          <w:p w14:paraId="69EBE3C3" w14:textId="77777777" w:rsidR="00486B32" w:rsidRPr="00486B32" w:rsidRDefault="00486B32" w:rsidP="00486B32">
            <w:pPr>
              <w:rPr>
                <w:rFonts w:ascii="Verdana" w:hAnsi="Verdana"/>
              </w:rPr>
            </w:pPr>
            <w:r w:rsidRPr="00486B32">
              <w:rPr>
                <w:rFonts w:ascii="Verdana" w:hAnsi="Verdana"/>
              </w:rPr>
              <w:t>D123</w:t>
            </w:r>
          </w:p>
        </w:tc>
      </w:tr>
      <w:tr w:rsidR="00486B32" w:rsidRPr="00486B32" w14:paraId="65CC7371"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681DF067" w14:textId="77777777" w:rsidR="00486B32" w:rsidRPr="00486B32" w:rsidRDefault="00486B32" w:rsidP="00486B32">
            <w:pPr>
              <w:rPr>
                <w:rFonts w:ascii="Verdana" w:hAnsi="Verdana"/>
              </w:rPr>
            </w:pPr>
            <w:r w:rsidRPr="00486B32">
              <w:rPr>
                <w:rFonts w:ascii="Verdana" w:hAnsi="Verdana"/>
              </w:rPr>
              <w:t>140</w:t>
            </w:r>
          </w:p>
        </w:tc>
        <w:tc>
          <w:tcPr>
            <w:tcW w:w="0" w:type="auto"/>
            <w:tcBorders>
              <w:top w:val="outset" w:sz="6" w:space="0" w:color="auto"/>
              <w:left w:val="outset" w:sz="6" w:space="0" w:color="auto"/>
              <w:bottom w:val="outset" w:sz="6" w:space="0" w:color="auto"/>
              <w:right w:val="outset" w:sz="6" w:space="0" w:color="auto"/>
            </w:tcBorders>
            <w:hideMark/>
          </w:tcPr>
          <w:p w14:paraId="5F9C98F3" w14:textId="77777777" w:rsidR="00486B32" w:rsidRPr="00486B32" w:rsidRDefault="00486B32" w:rsidP="00486B32">
            <w:pPr>
              <w:rPr>
                <w:rFonts w:ascii="Verdana" w:hAnsi="Verdana"/>
              </w:rPr>
            </w:pPr>
            <w:r w:rsidRPr="00486B32">
              <w:rPr>
                <w:rFonts w:ascii="Verdana" w:hAnsi="Verdana"/>
              </w:rPr>
              <w:t>Lebron James</w:t>
            </w:r>
          </w:p>
        </w:tc>
        <w:tc>
          <w:tcPr>
            <w:tcW w:w="0" w:type="auto"/>
            <w:tcBorders>
              <w:top w:val="outset" w:sz="6" w:space="0" w:color="auto"/>
              <w:left w:val="outset" w:sz="6" w:space="0" w:color="auto"/>
              <w:bottom w:val="outset" w:sz="6" w:space="0" w:color="auto"/>
              <w:right w:val="outset" w:sz="6" w:space="0" w:color="auto"/>
            </w:tcBorders>
            <w:hideMark/>
          </w:tcPr>
          <w:p w14:paraId="15A493F2" w14:textId="77777777" w:rsidR="00486B32" w:rsidRPr="00486B32" w:rsidRDefault="00486B32" w:rsidP="00486B32">
            <w:pPr>
              <w:rPr>
                <w:rFonts w:ascii="Verdana" w:hAnsi="Verdana"/>
                <w:i/>
                <w:iCs/>
                <w:color w:val="FF3333"/>
              </w:rPr>
            </w:pPr>
            <w:r w:rsidRPr="00486B32">
              <w:rPr>
                <w:rFonts w:ascii="Verdana" w:hAnsi="Verdana"/>
                <w:i/>
                <w:iCs/>
                <w:color w:val="FF3333"/>
              </w:rPr>
              <w:t>@</w:t>
            </w:r>
          </w:p>
        </w:tc>
      </w:tr>
      <w:tr w:rsidR="00486B32" w:rsidRPr="00486B32" w14:paraId="1B39C0C5"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6F75AFA8" w14:textId="77777777" w:rsidR="00486B32" w:rsidRPr="00486B32" w:rsidRDefault="00486B32" w:rsidP="00486B32">
            <w:pPr>
              <w:rPr>
                <w:rFonts w:ascii="Verdana" w:hAnsi="Verdana"/>
              </w:rPr>
            </w:pPr>
            <w:r w:rsidRPr="00486B32">
              <w:rPr>
                <w:rFonts w:ascii="Verdana" w:hAnsi="Verdana"/>
              </w:rPr>
              <w:t>155</w:t>
            </w:r>
          </w:p>
        </w:tc>
        <w:tc>
          <w:tcPr>
            <w:tcW w:w="0" w:type="auto"/>
            <w:tcBorders>
              <w:top w:val="outset" w:sz="6" w:space="0" w:color="auto"/>
              <w:left w:val="outset" w:sz="6" w:space="0" w:color="auto"/>
              <w:bottom w:val="outset" w:sz="6" w:space="0" w:color="auto"/>
              <w:right w:val="outset" w:sz="6" w:space="0" w:color="auto"/>
            </w:tcBorders>
            <w:hideMark/>
          </w:tcPr>
          <w:p w14:paraId="10E0B8AB" w14:textId="77777777" w:rsidR="00486B32" w:rsidRPr="00486B32" w:rsidRDefault="00486B32" w:rsidP="00486B32">
            <w:pPr>
              <w:rPr>
                <w:rFonts w:ascii="Verdana" w:hAnsi="Verdana"/>
              </w:rPr>
            </w:pPr>
            <w:r w:rsidRPr="00486B32">
              <w:rPr>
                <w:rFonts w:ascii="Verdana" w:hAnsi="Verdana"/>
              </w:rPr>
              <w:t>Narendra Modi</w:t>
            </w:r>
          </w:p>
        </w:tc>
        <w:tc>
          <w:tcPr>
            <w:tcW w:w="0" w:type="auto"/>
            <w:tcBorders>
              <w:top w:val="outset" w:sz="6" w:space="0" w:color="auto"/>
              <w:left w:val="outset" w:sz="6" w:space="0" w:color="auto"/>
              <w:bottom w:val="outset" w:sz="6" w:space="0" w:color="auto"/>
              <w:right w:val="outset" w:sz="6" w:space="0" w:color="auto"/>
            </w:tcBorders>
            <w:hideMark/>
          </w:tcPr>
          <w:p w14:paraId="18193CAF" w14:textId="77777777" w:rsidR="00486B32" w:rsidRPr="00486B32" w:rsidRDefault="00486B32" w:rsidP="00486B32">
            <w:pPr>
              <w:rPr>
                <w:rFonts w:ascii="Verdana" w:hAnsi="Verdana"/>
              </w:rPr>
            </w:pPr>
            <w:r w:rsidRPr="00486B32">
              <w:rPr>
                <w:rFonts w:ascii="Verdana" w:hAnsi="Verdana"/>
              </w:rPr>
              <w:t>D222</w:t>
            </w:r>
          </w:p>
        </w:tc>
      </w:tr>
      <w:tr w:rsidR="00486B32" w:rsidRPr="00486B32" w14:paraId="1EBF4452"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11A50C14" w14:textId="77777777" w:rsidR="00486B32" w:rsidRPr="00486B32" w:rsidRDefault="00486B32" w:rsidP="00486B32">
            <w:pPr>
              <w:rPr>
                <w:rFonts w:ascii="Verdana" w:hAnsi="Verdana"/>
              </w:rPr>
            </w:pPr>
            <w:r w:rsidRPr="00486B32">
              <w:rPr>
                <w:rFonts w:ascii="Verdana" w:hAnsi="Verdana"/>
              </w:rPr>
              <w:t>167</w:t>
            </w:r>
          </w:p>
        </w:tc>
        <w:tc>
          <w:tcPr>
            <w:tcW w:w="0" w:type="auto"/>
            <w:tcBorders>
              <w:top w:val="outset" w:sz="6" w:space="0" w:color="auto"/>
              <w:left w:val="outset" w:sz="6" w:space="0" w:color="auto"/>
              <w:bottom w:val="outset" w:sz="6" w:space="0" w:color="auto"/>
              <w:right w:val="outset" w:sz="6" w:space="0" w:color="auto"/>
            </w:tcBorders>
            <w:hideMark/>
          </w:tcPr>
          <w:p w14:paraId="03CD0BD3" w14:textId="77777777" w:rsidR="00486B32" w:rsidRPr="00486B32" w:rsidRDefault="00486B32" w:rsidP="00486B32">
            <w:pPr>
              <w:rPr>
                <w:rFonts w:ascii="Verdana" w:hAnsi="Verdana"/>
              </w:rPr>
            </w:pPr>
            <w:r w:rsidRPr="00486B32">
              <w:rPr>
                <w:rFonts w:ascii="Verdana" w:hAnsi="Verdana"/>
              </w:rPr>
              <w:t>Jennifer Lopez</w:t>
            </w:r>
          </w:p>
        </w:tc>
        <w:tc>
          <w:tcPr>
            <w:tcW w:w="0" w:type="auto"/>
            <w:tcBorders>
              <w:top w:val="outset" w:sz="6" w:space="0" w:color="auto"/>
              <w:left w:val="outset" w:sz="6" w:space="0" w:color="auto"/>
              <w:bottom w:val="outset" w:sz="6" w:space="0" w:color="auto"/>
              <w:right w:val="outset" w:sz="6" w:space="0" w:color="auto"/>
            </w:tcBorders>
            <w:hideMark/>
          </w:tcPr>
          <w:p w14:paraId="6C4B45BD" w14:textId="77777777" w:rsidR="00486B32" w:rsidRPr="00486B32" w:rsidRDefault="00486B32" w:rsidP="00486B32">
            <w:pPr>
              <w:rPr>
                <w:rFonts w:ascii="Verdana" w:hAnsi="Verdana"/>
              </w:rPr>
            </w:pPr>
            <w:r w:rsidRPr="00486B32">
              <w:rPr>
                <w:rFonts w:ascii="Verdana" w:hAnsi="Verdana"/>
              </w:rPr>
              <w:t>D222</w:t>
            </w:r>
          </w:p>
        </w:tc>
      </w:tr>
      <w:tr w:rsidR="00486B32" w:rsidRPr="00486B32" w14:paraId="7DF9332E"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2AACBD8E" w14:textId="77777777" w:rsidR="00486B32" w:rsidRPr="00486B32" w:rsidRDefault="00486B32" w:rsidP="00486B32">
            <w:pPr>
              <w:rPr>
                <w:rFonts w:ascii="Verdana" w:hAnsi="Verdana"/>
              </w:rPr>
            </w:pPr>
            <w:r w:rsidRPr="00486B32">
              <w:rPr>
                <w:rFonts w:ascii="Verdana" w:hAnsi="Verdana"/>
              </w:rPr>
              <w:t>311</w:t>
            </w:r>
          </w:p>
        </w:tc>
        <w:tc>
          <w:tcPr>
            <w:tcW w:w="0" w:type="auto"/>
            <w:tcBorders>
              <w:top w:val="outset" w:sz="6" w:space="0" w:color="auto"/>
              <w:left w:val="outset" w:sz="6" w:space="0" w:color="auto"/>
              <w:bottom w:val="outset" w:sz="6" w:space="0" w:color="auto"/>
              <w:right w:val="outset" w:sz="6" w:space="0" w:color="auto"/>
            </w:tcBorders>
            <w:hideMark/>
          </w:tcPr>
          <w:p w14:paraId="3FF0BA2A" w14:textId="77777777" w:rsidR="00486B32" w:rsidRPr="00486B32" w:rsidRDefault="00486B32" w:rsidP="00486B32">
            <w:pPr>
              <w:rPr>
                <w:rFonts w:ascii="Verdana" w:hAnsi="Verdana"/>
              </w:rPr>
            </w:pPr>
            <w:r w:rsidRPr="00486B32">
              <w:rPr>
                <w:rFonts w:ascii="Verdana" w:hAnsi="Verdana"/>
              </w:rPr>
              <w:t>John Smiths</w:t>
            </w:r>
          </w:p>
        </w:tc>
        <w:tc>
          <w:tcPr>
            <w:tcW w:w="0" w:type="auto"/>
            <w:tcBorders>
              <w:top w:val="outset" w:sz="6" w:space="0" w:color="auto"/>
              <w:left w:val="outset" w:sz="6" w:space="0" w:color="auto"/>
              <w:bottom w:val="outset" w:sz="6" w:space="0" w:color="auto"/>
              <w:right w:val="outset" w:sz="6" w:space="0" w:color="auto"/>
            </w:tcBorders>
            <w:hideMark/>
          </w:tcPr>
          <w:p w14:paraId="1122C556" w14:textId="77777777" w:rsidR="00486B32" w:rsidRPr="00486B32" w:rsidRDefault="00486B32" w:rsidP="00486B32">
            <w:pPr>
              <w:rPr>
                <w:rFonts w:ascii="Verdana" w:hAnsi="Verdana"/>
              </w:rPr>
            </w:pPr>
            <w:r w:rsidRPr="00486B32">
              <w:rPr>
                <w:rFonts w:ascii="Verdana" w:hAnsi="Verdana"/>
              </w:rPr>
              <w:t>D300</w:t>
            </w:r>
          </w:p>
        </w:tc>
      </w:tr>
    </w:tbl>
    <w:p w14:paraId="5C2D5BBA" w14:textId="77777777" w:rsidR="00486B32" w:rsidRPr="00486B32" w:rsidRDefault="00486B32" w:rsidP="00486B32">
      <w:pPr>
        <w:spacing w:before="100" w:beforeAutospacing="1" w:after="100" w:afterAutospacing="1"/>
        <w:rPr>
          <w:rFonts w:ascii="Verdana" w:hAnsi="Verdana"/>
          <w:color w:val="000000"/>
          <w:sz w:val="22"/>
          <w:szCs w:val="22"/>
        </w:rPr>
      </w:pPr>
      <w:proofErr w:type="gramStart"/>
      <w:r w:rsidRPr="00486B32">
        <w:rPr>
          <w:rFonts w:ascii="Verdana" w:hAnsi="Verdana"/>
          <w:color w:val="000000"/>
          <w:sz w:val="22"/>
          <w:szCs w:val="22"/>
        </w:rPr>
        <w:t>Department(</w:t>
      </w:r>
      <w:proofErr w:type="spellStart"/>
      <w:proofErr w:type="gramEnd"/>
      <w:r w:rsidRPr="00486B32">
        <w:rPr>
          <w:rFonts w:ascii="Verdana" w:hAnsi="Verdana"/>
          <w:color w:val="000000"/>
          <w:sz w:val="22"/>
          <w:szCs w:val="22"/>
          <w:u w:val="single"/>
        </w:rPr>
        <w:t>DeptId</w:t>
      </w:r>
      <w:proofErr w:type="spellEnd"/>
      <w:r w:rsidRPr="00486B32">
        <w:rPr>
          <w:rFonts w:ascii="Verdana" w:hAnsi="Verdana"/>
          <w:color w:val="000000"/>
          <w:sz w:val="22"/>
          <w:szCs w:val="22"/>
        </w:rPr>
        <w:t xml:space="preserve">, </w:t>
      </w:r>
      <w:proofErr w:type="spellStart"/>
      <w:r w:rsidRPr="00486B32">
        <w:rPr>
          <w:rFonts w:ascii="Verdana" w:hAnsi="Verdana"/>
          <w:color w:val="000000"/>
          <w:sz w:val="22"/>
          <w:szCs w:val="22"/>
        </w:rPr>
        <w:t>MailCode</w:t>
      </w:r>
      <w:proofErr w:type="spellEnd"/>
      <w:r w:rsidRPr="00486B32">
        <w:rPr>
          <w:rFonts w:ascii="Verdana" w:hAnsi="Verdana"/>
          <w:color w:val="000000"/>
          <w:sz w:val="22"/>
          <w:szCs w:val="22"/>
        </w:rPr>
        <w:t>)</w:t>
      </w:r>
    </w:p>
    <w:tbl>
      <w:tblPr>
        <w:tblW w:w="0" w:type="auto"/>
        <w:tblCellSpacing w:w="2" w:type="dxa"/>
        <w:tblBorders>
          <w:top w:val="outset" w:sz="6" w:space="0" w:color="auto"/>
          <w:left w:val="outset" w:sz="6" w:space="0" w:color="auto"/>
          <w:bottom w:val="outset" w:sz="6" w:space="0" w:color="auto"/>
          <w:right w:val="outset" w:sz="6" w:space="0" w:color="auto"/>
        </w:tblBorders>
        <w:tblCellMar>
          <w:top w:w="5" w:type="dxa"/>
          <w:left w:w="5" w:type="dxa"/>
          <w:bottom w:w="5" w:type="dxa"/>
          <w:right w:w="5" w:type="dxa"/>
        </w:tblCellMar>
        <w:tblLook w:val="04A0" w:firstRow="1" w:lastRow="0" w:firstColumn="1" w:lastColumn="0" w:noHBand="0" w:noVBand="1"/>
      </w:tblPr>
      <w:tblGrid>
        <w:gridCol w:w="1386"/>
        <w:gridCol w:w="1551"/>
      </w:tblGrid>
      <w:tr w:rsidR="00486B32" w:rsidRPr="00486B32" w14:paraId="2F1FE544" w14:textId="77777777">
        <w:trPr>
          <w:tblCellSpacing w:w="2" w:type="dxa"/>
        </w:trPr>
        <w:tc>
          <w:tcPr>
            <w:tcW w:w="1380" w:type="dxa"/>
            <w:tcBorders>
              <w:top w:val="outset" w:sz="6" w:space="0" w:color="auto"/>
              <w:left w:val="outset" w:sz="6" w:space="0" w:color="auto"/>
              <w:bottom w:val="outset" w:sz="6" w:space="0" w:color="auto"/>
              <w:right w:val="outset" w:sz="6" w:space="0" w:color="auto"/>
            </w:tcBorders>
            <w:hideMark/>
          </w:tcPr>
          <w:p w14:paraId="5324DDB0" w14:textId="77777777" w:rsidR="00486B32" w:rsidRPr="00486B32" w:rsidRDefault="00486B32" w:rsidP="00486B32">
            <w:pPr>
              <w:rPr>
                <w:rFonts w:ascii="Verdana" w:hAnsi="Verdana"/>
              </w:rPr>
            </w:pPr>
            <w:proofErr w:type="spellStart"/>
            <w:r w:rsidRPr="00486B32">
              <w:rPr>
                <w:rFonts w:ascii="Verdana" w:hAnsi="Verdana"/>
                <w:b/>
                <w:bCs/>
              </w:rPr>
              <w:lastRenderedPageBreak/>
              <w:t>DeptId</w:t>
            </w:r>
            <w:proofErr w:type="spellEnd"/>
          </w:p>
        </w:tc>
        <w:tc>
          <w:tcPr>
            <w:tcW w:w="1545" w:type="dxa"/>
            <w:tcBorders>
              <w:top w:val="outset" w:sz="6" w:space="0" w:color="auto"/>
              <w:left w:val="outset" w:sz="6" w:space="0" w:color="auto"/>
              <w:bottom w:val="outset" w:sz="6" w:space="0" w:color="auto"/>
              <w:right w:val="outset" w:sz="6" w:space="0" w:color="auto"/>
            </w:tcBorders>
            <w:hideMark/>
          </w:tcPr>
          <w:p w14:paraId="48599116" w14:textId="77777777" w:rsidR="00486B32" w:rsidRPr="00486B32" w:rsidRDefault="00486B32" w:rsidP="00486B32">
            <w:pPr>
              <w:rPr>
                <w:rFonts w:ascii="Verdana" w:hAnsi="Verdana"/>
              </w:rPr>
            </w:pPr>
            <w:proofErr w:type="spellStart"/>
            <w:r w:rsidRPr="00486B32">
              <w:rPr>
                <w:rFonts w:ascii="Verdana" w:hAnsi="Verdana"/>
                <w:b/>
                <w:bCs/>
              </w:rPr>
              <w:t>MailCode</w:t>
            </w:r>
            <w:proofErr w:type="spellEnd"/>
          </w:p>
        </w:tc>
      </w:tr>
      <w:tr w:rsidR="00486B32" w:rsidRPr="00486B32" w14:paraId="0B66D3B8"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75AB273C" w14:textId="77777777" w:rsidR="00486B32" w:rsidRPr="00486B32" w:rsidRDefault="00486B32" w:rsidP="00486B32">
            <w:pPr>
              <w:rPr>
                <w:rFonts w:ascii="Verdana" w:hAnsi="Verdana"/>
              </w:rPr>
            </w:pPr>
            <w:r w:rsidRPr="00486B32">
              <w:rPr>
                <w:rFonts w:ascii="Verdana" w:hAnsi="Verdana"/>
              </w:rPr>
              <w:t>D123</w:t>
            </w:r>
          </w:p>
        </w:tc>
        <w:tc>
          <w:tcPr>
            <w:tcW w:w="0" w:type="auto"/>
            <w:tcBorders>
              <w:top w:val="outset" w:sz="6" w:space="0" w:color="auto"/>
              <w:left w:val="outset" w:sz="6" w:space="0" w:color="auto"/>
              <w:bottom w:val="outset" w:sz="6" w:space="0" w:color="auto"/>
              <w:right w:val="outset" w:sz="6" w:space="0" w:color="auto"/>
            </w:tcBorders>
            <w:hideMark/>
          </w:tcPr>
          <w:p w14:paraId="420D1837" w14:textId="77777777" w:rsidR="00486B32" w:rsidRPr="00486B32" w:rsidRDefault="00486B32" w:rsidP="00486B32">
            <w:pPr>
              <w:rPr>
                <w:rFonts w:ascii="Verdana" w:hAnsi="Verdana"/>
              </w:rPr>
            </w:pPr>
            <w:r w:rsidRPr="00486B32">
              <w:rPr>
                <w:rFonts w:ascii="Verdana" w:hAnsi="Verdana"/>
              </w:rPr>
              <w:t>M10</w:t>
            </w:r>
          </w:p>
        </w:tc>
      </w:tr>
      <w:tr w:rsidR="00486B32" w:rsidRPr="00486B32" w14:paraId="2F21A540"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02D4F63D" w14:textId="77777777" w:rsidR="00486B32" w:rsidRPr="00486B32" w:rsidRDefault="00486B32" w:rsidP="00486B32">
            <w:pPr>
              <w:rPr>
                <w:rFonts w:ascii="Verdana" w:hAnsi="Verdana"/>
              </w:rPr>
            </w:pPr>
            <w:r w:rsidRPr="00486B32">
              <w:rPr>
                <w:rFonts w:ascii="Verdana" w:hAnsi="Verdana"/>
              </w:rPr>
              <w:t>D222</w:t>
            </w:r>
          </w:p>
        </w:tc>
        <w:tc>
          <w:tcPr>
            <w:tcW w:w="0" w:type="auto"/>
            <w:tcBorders>
              <w:top w:val="outset" w:sz="6" w:space="0" w:color="auto"/>
              <w:left w:val="outset" w:sz="6" w:space="0" w:color="auto"/>
              <w:bottom w:val="outset" w:sz="6" w:space="0" w:color="auto"/>
              <w:right w:val="outset" w:sz="6" w:space="0" w:color="auto"/>
            </w:tcBorders>
            <w:hideMark/>
          </w:tcPr>
          <w:p w14:paraId="3EF74512" w14:textId="77777777" w:rsidR="00486B32" w:rsidRPr="00486B32" w:rsidRDefault="00486B32" w:rsidP="00486B32">
            <w:pPr>
              <w:rPr>
                <w:rFonts w:ascii="Verdana" w:hAnsi="Verdana"/>
              </w:rPr>
            </w:pPr>
            <w:r w:rsidRPr="00486B32">
              <w:rPr>
                <w:rFonts w:ascii="Verdana" w:hAnsi="Verdana"/>
              </w:rPr>
              <w:t>M21</w:t>
            </w:r>
          </w:p>
        </w:tc>
      </w:tr>
      <w:tr w:rsidR="00486B32" w:rsidRPr="00486B32" w14:paraId="6079F838"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38CD4D56" w14:textId="77777777" w:rsidR="00486B32" w:rsidRPr="00486B32" w:rsidRDefault="00486B32" w:rsidP="00486B32">
            <w:pPr>
              <w:rPr>
                <w:rFonts w:ascii="Verdana" w:hAnsi="Verdana"/>
              </w:rPr>
            </w:pPr>
            <w:r w:rsidRPr="00486B32">
              <w:rPr>
                <w:rFonts w:ascii="Verdana" w:hAnsi="Verdana"/>
              </w:rPr>
              <w:t>D300</w:t>
            </w:r>
          </w:p>
        </w:tc>
        <w:tc>
          <w:tcPr>
            <w:tcW w:w="0" w:type="auto"/>
            <w:tcBorders>
              <w:top w:val="outset" w:sz="6" w:space="0" w:color="auto"/>
              <w:left w:val="outset" w:sz="6" w:space="0" w:color="auto"/>
              <w:bottom w:val="outset" w:sz="6" w:space="0" w:color="auto"/>
              <w:right w:val="outset" w:sz="6" w:space="0" w:color="auto"/>
            </w:tcBorders>
            <w:hideMark/>
          </w:tcPr>
          <w:p w14:paraId="371CA1DA" w14:textId="77777777" w:rsidR="00486B32" w:rsidRPr="00486B32" w:rsidRDefault="00486B32" w:rsidP="00486B32">
            <w:pPr>
              <w:rPr>
                <w:rFonts w:ascii="Verdana" w:hAnsi="Verdana"/>
              </w:rPr>
            </w:pPr>
            <w:r w:rsidRPr="00486B32">
              <w:rPr>
                <w:rFonts w:ascii="Verdana" w:hAnsi="Verdana"/>
              </w:rPr>
              <w:t>M33</w:t>
            </w:r>
          </w:p>
        </w:tc>
      </w:tr>
    </w:tbl>
    <w:p w14:paraId="423455E2" w14:textId="77777777" w:rsidR="00486B32" w:rsidRPr="00486B32" w:rsidRDefault="00486B32" w:rsidP="00486B32">
      <w:pPr>
        <w:numPr>
          <w:ilvl w:val="0"/>
          <w:numId w:val="79"/>
        </w:numPr>
        <w:spacing w:before="100" w:beforeAutospacing="1" w:after="100" w:afterAutospacing="1"/>
        <w:rPr>
          <w:rFonts w:ascii="Verdana" w:hAnsi="Verdana"/>
          <w:color w:val="000000"/>
          <w:sz w:val="22"/>
          <w:szCs w:val="22"/>
        </w:rPr>
      </w:pPr>
      <w:proofErr w:type="spellStart"/>
      <w:r w:rsidRPr="00486B32">
        <w:rPr>
          <w:rFonts w:ascii="Verdana" w:hAnsi="Verdana"/>
          <w:color w:val="000000"/>
          <w:sz w:val="22"/>
          <w:szCs w:val="22"/>
        </w:rPr>
        <w:t>DeptId</w:t>
      </w:r>
      <w:proofErr w:type="spellEnd"/>
      <w:r w:rsidRPr="00486B32">
        <w:rPr>
          <w:rFonts w:ascii="Verdana" w:hAnsi="Verdana"/>
          <w:color w:val="000000"/>
          <w:sz w:val="22"/>
          <w:szCs w:val="22"/>
        </w:rPr>
        <w:t xml:space="preserve"> is a foreign key in the table EMP, referencing </w:t>
      </w:r>
      <w:proofErr w:type="spellStart"/>
      <w:r w:rsidRPr="00486B32">
        <w:rPr>
          <w:rFonts w:ascii="Verdana" w:hAnsi="Verdana"/>
          <w:color w:val="000000"/>
          <w:sz w:val="22"/>
          <w:szCs w:val="22"/>
        </w:rPr>
        <w:t>DeptId</w:t>
      </w:r>
      <w:proofErr w:type="spellEnd"/>
      <w:r w:rsidRPr="00486B32">
        <w:rPr>
          <w:rFonts w:ascii="Verdana" w:hAnsi="Verdana"/>
          <w:color w:val="000000"/>
          <w:sz w:val="22"/>
          <w:szCs w:val="22"/>
        </w:rPr>
        <w:t xml:space="preserve"> in the table Department. </w:t>
      </w:r>
      <w:proofErr w:type="gramStart"/>
      <w:r w:rsidRPr="00486B32">
        <w:rPr>
          <w:rFonts w:ascii="Verdana" w:hAnsi="Verdana"/>
          <w:color w:val="000000"/>
          <w:sz w:val="22"/>
          <w:szCs w:val="22"/>
        </w:rPr>
        <w:t>Employee(</w:t>
      </w:r>
      <w:proofErr w:type="spellStart"/>
      <w:proofErr w:type="gramEnd"/>
      <w:r w:rsidRPr="00486B32">
        <w:rPr>
          <w:rFonts w:ascii="Verdana" w:hAnsi="Verdana"/>
          <w:color w:val="000000"/>
          <w:sz w:val="22"/>
          <w:szCs w:val="22"/>
        </w:rPr>
        <w:t>DeptId</w:t>
      </w:r>
      <w:proofErr w:type="spellEnd"/>
      <w:r w:rsidRPr="00486B32">
        <w:rPr>
          <w:rFonts w:ascii="Verdana" w:hAnsi="Verdana"/>
          <w:color w:val="000000"/>
          <w:sz w:val="22"/>
          <w:szCs w:val="22"/>
        </w:rPr>
        <w:t xml:space="preserve">) references </w:t>
      </w:r>
      <w:proofErr w:type="gramStart"/>
      <w:r w:rsidRPr="00486B32">
        <w:rPr>
          <w:rFonts w:ascii="Verdana" w:hAnsi="Verdana"/>
          <w:color w:val="000000"/>
          <w:sz w:val="22"/>
          <w:szCs w:val="22"/>
        </w:rPr>
        <w:t>Department(</w:t>
      </w:r>
      <w:proofErr w:type="spellStart"/>
      <w:proofErr w:type="gramEnd"/>
      <w:r w:rsidRPr="00486B32">
        <w:rPr>
          <w:rFonts w:ascii="Verdana" w:hAnsi="Verdana"/>
          <w:color w:val="000000"/>
          <w:sz w:val="22"/>
          <w:szCs w:val="22"/>
        </w:rPr>
        <w:t>DeptId</w:t>
      </w:r>
      <w:proofErr w:type="spellEnd"/>
      <w:r w:rsidRPr="00486B32">
        <w:rPr>
          <w:rFonts w:ascii="Verdana" w:hAnsi="Verdana"/>
          <w:color w:val="000000"/>
          <w:sz w:val="22"/>
          <w:szCs w:val="22"/>
        </w:rPr>
        <w:t>).</w:t>
      </w:r>
    </w:p>
    <w:p w14:paraId="6CCF9B43" w14:textId="77777777" w:rsidR="00486B32" w:rsidRPr="00486B32" w:rsidRDefault="00486B32" w:rsidP="00486B32">
      <w:pPr>
        <w:numPr>
          <w:ilvl w:val="0"/>
          <w:numId w:val="79"/>
        </w:numPr>
        <w:spacing w:before="100" w:beforeAutospacing="1" w:after="100" w:afterAutospacing="1"/>
        <w:rPr>
          <w:rFonts w:ascii="Verdana" w:hAnsi="Verdana"/>
          <w:color w:val="000000"/>
          <w:sz w:val="22"/>
          <w:szCs w:val="22"/>
        </w:rPr>
      </w:pPr>
      <w:r w:rsidRPr="00486B32">
        <w:rPr>
          <w:rFonts w:ascii="Verdana" w:hAnsi="Verdana"/>
          <w:color w:val="000000"/>
          <w:sz w:val="22"/>
          <w:szCs w:val="22"/>
        </w:rPr>
        <w:t>The referential integrity rule is satisfied.</w:t>
      </w:r>
    </w:p>
    <w:p w14:paraId="73844336" w14:textId="77777777" w:rsidR="00486B32" w:rsidRPr="00486B32" w:rsidRDefault="00486B32" w:rsidP="00486B32">
      <w:pPr>
        <w:numPr>
          <w:ilvl w:val="0"/>
          <w:numId w:val="79"/>
        </w:numPr>
        <w:spacing w:before="100" w:beforeAutospacing="1" w:after="100" w:afterAutospacing="1"/>
        <w:rPr>
          <w:rFonts w:ascii="Verdana" w:hAnsi="Verdana"/>
          <w:color w:val="000000"/>
          <w:sz w:val="22"/>
          <w:szCs w:val="22"/>
        </w:rPr>
      </w:pPr>
      <w:r w:rsidRPr="00486B32">
        <w:rPr>
          <w:rFonts w:ascii="Verdana" w:hAnsi="Verdana"/>
          <w:color w:val="000000"/>
          <w:sz w:val="22"/>
          <w:szCs w:val="22"/>
        </w:rPr>
        <w:t xml:space="preserve">Note that </w:t>
      </w:r>
      <w:proofErr w:type="spellStart"/>
      <w:r w:rsidRPr="00486B32">
        <w:rPr>
          <w:rFonts w:ascii="Verdana" w:hAnsi="Verdana"/>
          <w:color w:val="000000"/>
          <w:sz w:val="22"/>
          <w:szCs w:val="22"/>
        </w:rPr>
        <w:t>DeptId</w:t>
      </w:r>
      <w:proofErr w:type="spellEnd"/>
      <w:r w:rsidRPr="00486B32">
        <w:rPr>
          <w:rFonts w:ascii="Verdana" w:hAnsi="Verdana"/>
          <w:color w:val="000000"/>
          <w:sz w:val="22"/>
          <w:szCs w:val="22"/>
        </w:rPr>
        <w:t xml:space="preserve"> may be null in Employee.</w:t>
      </w:r>
    </w:p>
    <w:p w14:paraId="341361C8" w14:textId="77777777" w:rsidR="00486B32" w:rsidRPr="00486B32" w:rsidRDefault="00486B32" w:rsidP="00486B32">
      <w:pPr>
        <w:spacing w:before="100" w:beforeAutospacing="1" w:after="100" w:afterAutospacing="1"/>
        <w:rPr>
          <w:rFonts w:ascii="Verdana" w:hAnsi="Verdana"/>
          <w:color w:val="000000"/>
          <w:sz w:val="22"/>
          <w:szCs w:val="22"/>
        </w:rPr>
      </w:pPr>
      <w:r w:rsidRPr="00486B32">
        <w:rPr>
          <w:rFonts w:ascii="Verdana" w:hAnsi="Verdana"/>
          <w:b/>
          <w:bCs/>
          <w:i/>
          <w:iCs/>
          <w:color w:val="339966"/>
          <w:sz w:val="22"/>
          <w:szCs w:val="22"/>
        </w:rPr>
        <w:t>Example:   </w:t>
      </w:r>
    </w:p>
    <w:p w14:paraId="669B1689" w14:textId="77777777" w:rsidR="00486B32" w:rsidRPr="00486B32" w:rsidRDefault="00486B32" w:rsidP="00486B32">
      <w:pPr>
        <w:spacing w:before="100" w:beforeAutospacing="1" w:after="100" w:afterAutospacing="1"/>
        <w:rPr>
          <w:rFonts w:ascii="Verdana" w:hAnsi="Verdana"/>
          <w:color w:val="000000"/>
          <w:sz w:val="22"/>
          <w:szCs w:val="22"/>
        </w:rPr>
      </w:pPr>
      <w:proofErr w:type="gramStart"/>
      <w:r w:rsidRPr="00486B32">
        <w:rPr>
          <w:rFonts w:ascii="Verdana" w:hAnsi="Verdana"/>
          <w:color w:val="000000"/>
          <w:sz w:val="22"/>
          <w:szCs w:val="22"/>
        </w:rPr>
        <w:t>Employee(</w:t>
      </w:r>
      <w:proofErr w:type="spellStart"/>
      <w:proofErr w:type="gramEnd"/>
      <w:r w:rsidRPr="00486B32">
        <w:rPr>
          <w:rFonts w:ascii="Verdana" w:hAnsi="Verdana"/>
          <w:color w:val="000000"/>
          <w:sz w:val="22"/>
          <w:szCs w:val="22"/>
          <w:u w:val="single"/>
        </w:rPr>
        <w:t>EmpId</w:t>
      </w:r>
      <w:proofErr w:type="spellEnd"/>
      <w:r w:rsidRPr="00486B32">
        <w:rPr>
          <w:rFonts w:ascii="Verdana" w:hAnsi="Verdana"/>
          <w:color w:val="000000"/>
          <w:sz w:val="22"/>
          <w:szCs w:val="22"/>
        </w:rPr>
        <w:t xml:space="preserve">, Name, </w:t>
      </w:r>
      <w:proofErr w:type="spellStart"/>
      <w:r w:rsidRPr="00486B32">
        <w:rPr>
          <w:rFonts w:ascii="Verdana" w:hAnsi="Verdana"/>
          <w:color w:val="000000"/>
          <w:sz w:val="22"/>
          <w:szCs w:val="22"/>
        </w:rPr>
        <w:t>DeptId</w:t>
      </w:r>
      <w:proofErr w:type="spellEnd"/>
      <w:r w:rsidRPr="00486B32">
        <w:rPr>
          <w:rFonts w:ascii="Verdana" w:hAnsi="Verdana"/>
          <w:color w:val="000000"/>
          <w:sz w:val="22"/>
          <w:szCs w:val="22"/>
        </w:rPr>
        <w:t>)</w:t>
      </w:r>
    </w:p>
    <w:tbl>
      <w:tblPr>
        <w:tblW w:w="0" w:type="auto"/>
        <w:tblCellSpacing w:w="2" w:type="dxa"/>
        <w:tblBorders>
          <w:top w:val="outset" w:sz="6" w:space="0" w:color="auto"/>
          <w:left w:val="outset" w:sz="6" w:space="0" w:color="auto"/>
          <w:bottom w:val="outset" w:sz="6" w:space="0" w:color="auto"/>
          <w:right w:val="outset" w:sz="6" w:space="0" w:color="auto"/>
        </w:tblBorders>
        <w:tblCellMar>
          <w:top w:w="5" w:type="dxa"/>
          <w:left w:w="5" w:type="dxa"/>
          <w:bottom w:w="5" w:type="dxa"/>
          <w:right w:w="5" w:type="dxa"/>
        </w:tblCellMar>
        <w:tblLook w:val="04A0" w:firstRow="1" w:lastRow="0" w:firstColumn="1" w:lastColumn="0" w:noHBand="0" w:noVBand="1"/>
      </w:tblPr>
      <w:tblGrid>
        <w:gridCol w:w="1131"/>
        <w:gridCol w:w="1819"/>
        <w:gridCol w:w="3840"/>
      </w:tblGrid>
      <w:tr w:rsidR="00486B32" w:rsidRPr="00486B32" w14:paraId="4E972311" w14:textId="77777777">
        <w:trPr>
          <w:tblCellSpacing w:w="2" w:type="dxa"/>
        </w:trPr>
        <w:tc>
          <w:tcPr>
            <w:tcW w:w="1125" w:type="dxa"/>
            <w:tcBorders>
              <w:top w:val="outset" w:sz="6" w:space="0" w:color="auto"/>
              <w:left w:val="outset" w:sz="6" w:space="0" w:color="auto"/>
              <w:bottom w:val="outset" w:sz="6" w:space="0" w:color="auto"/>
              <w:right w:val="outset" w:sz="6" w:space="0" w:color="auto"/>
            </w:tcBorders>
            <w:hideMark/>
          </w:tcPr>
          <w:p w14:paraId="66BC80A6" w14:textId="77777777" w:rsidR="00486B32" w:rsidRPr="00486B32" w:rsidRDefault="00486B32" w:rsidP="00486B32">
            <w:pPr>
              <w:rPr>
                <w:rFonts w:ascii="Verdana" w:hAnsi="Verdana"/>
              </w:rPr>
            </w:pPr>
            <w:proofErr w:type="spellStart"/>
            <w:r w:rsidRPr="00486B32">
              <w:rPr>
                <w:rFonts w:ascii="Verdana" w:hAnsi="Verdana"/>
                <w:b/>
                <w:bCs/>
              </w:rPr>
              <w:t>EmpId</w:t>
            </w:r>
            <w:proofErr w:type="spellEnd"/>
          </w:p>
        </w:tc>
        <w:tc>
          <w:tcPr>
            <w:tcW w:w="1815" w:type="dxa"/>
            <w:tcBorders>
              <w:top w:val="outset" w:sz="6" w:space="0" w:color="auto"/>
              <w:left w:val="outset" w:sz="6" w:space="0" w:color="auto"/>
              <w:bottom w:val="outset" w:sz="6" w:space="0" w:color="auto"/>
              <w:right w:val="outset" w:sz="6" w:space="0" w:color="auto"/>
            </w:tcBorders>
            <w:hideMark/>
          </w:tcPr>
          <w:p w14:paraId="68A05C4F" w14:textId="77777777" w:rsidR="00486B32" w:rsidRPr="00486B32" w:rsidRDefault="00486B32" w:rsidP="00486B32">
            <w:pPr>
              <w:rPr>
                <w:rFonts w:ascii="Verdana" w:hAnsi="Verdana"/>
              </w:rPr>
            </w:pPr>
            <w:r w:rsidRPr="00486B32">
              <w:rPr>
                <w:rFonts w:ascii="Verdana" w:hAnsi="Verdana"/>
                <w:b/>
                <w:bCs/>
              </w:rPr>
              <w:t>Name</w:t>
            </w:r>
          </w:p>
        </w:tc>
        <w:tc>
          <w:tcPr>
            <w:tcW w:w="1380" w:type="dxa"/>
            <w:tcBorders>
              <w:top w:val="outset" w:sz="6" w:space="0" w:color="auto"/>
              <w:left w:val="outset" w:sz="6" w:space="0" w:color="auto"/>
              <w:bottom w:val="outset" w:sz="6" w:space="0" w:color="auto"/>
              <w:right w:val="outset" w:sz="6" w:space="0" w:color="auto"/>
            </w:tcBorders>
            <w:hideMark/>
          </w:tcPr>
          <w:p w14:paraId="6B023423" w14:textId="77777777" w:rsidR="00486B32" w:rsidRPr="00486B32" w:rsidRDefault="00486B32" w:rsidP="00486B32">
            <w:pPr>
              <w:rPr>
                <w:rFonts w:ascii="Verdana" w:hAnsi="Verdana"/>
              </w:rPr>
            </w:pPr>
            <w:proofErr w:type="spellStart"/>
            <w:r w:rsidRPr="00486B32">
              <w:rPr>
                <w:rFonts w:ascii="Verdana" w:hAnsi="Verdana"/>
                <w:b/>
                <w:bCs/>
              </w:rPr>
              <w:t>DeptId</w:t>
            </w:r>
            <w:proofErr w:type="spellEnd"/>
          </w:p>
        </w:tc>
      </w:tr>
      <w:tr w:rsidR="00486B32" w:rsidRPr="00486B32" w14:paraId="04325C7F"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172922DD" w14:textId="77777777" w:rsidR="00486B32" w:rsidRPr="00486B32" w:rsidRDefault="00486B32" w:rsidP="00486B32">
            <w:pPr>
              <w:rPr>
                <w:rFonts w:ascii="Verdana" w:hAnsi="Verdana"/>
              </w:rPr>
            </w:pPr>
            <w:r w:rsidRPr="00486B32">
              <w:rPr>
                <w:rFonts w:ascii="Verdana" w:hAnsi="Verdana"/>
              </w:rPr>
              <w:t>101</w:t>
            </w:r>
          </w:p>
        </w:tc>
        <w:tc>
          <w:tcPr>
            <w:tcW w:w="0" w:type="auto"/>
            <w:tcBorders>
              <w:top w:val="outset" w:sz="6" w:space="0" w:color="auto"/>
              <w:left w:val="outset" w:sz="6" w:space="0" w:color="auto"/>
              <w:bottom w:val="outset" w:sz="6" w:space="0" w:color="auto"/>
              <w:right w:val="outset" w:sz="6" w:space="0" w:color="auto"/>
            </w:tcBorders>
            <w:hideMark/>
          </w:tcPr>
          <w:p w14:paraId="202B2A0A" w14:textId="77777777" w:rsidR="00486B32" w:rsidRPr="00486B32" w:rsidRDefault="00486B32" w:rsidP="00486B32">
            <w:pPr>
              <w:rPr>
                <w:rFonts w:ascii="Verdana" w:hAnsi="Verdana"/>
              </w:rPr>
            </w:pPr>
            <w:r w:rsidRPr="00486B32">
              <w:rPr>
                <w:rFonts w:ascii="Verdana" w:hAnsi="Verdana"/>
              </w:rPr>
              <w:t>Lady Gaga</w:t>
            </w:r>
          </w:p>
        </w:tc>
        <w:tc>
          <w:tcPr>
            <w:tcW w:w="0" w:type="auto"/>
            <w:tcBorders>
              <w:top w:val="outset" w:sz="6" w:space="0" w:color="auto"/>
              <w:left w:val="outset" w:sz="6" w:space="0" w:color="auto"/>
              <w:bottom w:val="outset" w:sz="6" w:space="0" w:color="auto"/>
              <w:right w:val="outset" w:sz="6" w:space="0" w:color="auto"/>
            </w:tcBorders>
            <w:hideMark/>
          </w:tcPr>
          <w:p w14:paraId="32F88C7D" w14:textId="77777777" w:rsidR="00486B32" w:rsidRPr="00486B32" w:rsidRDefault="00486B32" w:rsidP="00486B32">
            <w:pPr>
              <w:rPr>
                <w:rFonts w:ascii="Verdana" w:hAnsi="Verdana"/>
              </w:rPr>
            </w:pPr>
            <w:r w:rsidRPr="00486B32">
              <w:rPr>
                <w:rFonts w:ascii="Verdana" w:hAnsi="Verdana"/>
              </w:rPr>
              <w:t>D123</w:t>
            </w:r>
          </w:p>
        </w:tc>
      </w:tr>
      <w:tr w:rsidR="00486B32" w:rsidRPr="00486B32" w14:paraId="750A7ABC"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1B1339BF" w14:textId="77777777" w:rsidR="00486B32" w:rsidRPr="00486B32" w:rsidRDefault="00486B32" w:rsidP="00486B32">
            <w:pPr>
              <w:rPr>
                <w:rFonts w:ascii="Verdana" w:hAnsi="Verdana"/>
              </w:rPr>
            </w:pPr>
            <w:r w:rsidRPr="00486B32">
              <w:rPr>
                <w:rFonts w:ascii="Verdana" w:hAnsi="Verdana"/>
              </w:rPr>
              <w:t>122</w:t>
            </w:r>
          </w:p>
        </w:tc>
        <w:tc>
          <w:tcPr>
            <w:tcW w:w="0" w:type="auto"/>
            <w:tcBorders>
              <w:top w:val="outset" w:sz="6" w:space="0" w:color="auto"/>
              <w:left w:val="outset" w:sz="6" w:space="0" w:color="auto"/>
              <w:bottom w:val="outset" w:sz="6" w:space="0" w:color="auto"/>
              <w:right w:val="outset" w:sz="6" w:space="0" w:color="auto"/>
            </w:tcBorders>
            <w:hideMark/>
          </w:tcPr>
          <w:p w14:paraId="4B9B2469" w14:textId="77777777" w:rsidR="00486B32" w:rsidRPr="00486B32" w:rsidRDefault="00486B32" w:rsidP="00486B32">
            <w:pPr>
              <w:rPr>
                <w:rFonts w:ascii="Verdana" w:hAnsi="Verdana"/>
              </w:rPr>
            </w:pPr>
            <w:r w:rsidRPr="00486B32">
              <w:rPr>
                <w:rFonts w:ascii="Verdana" w:hAnsi="Verdana"/>
              </w:rPr>
              <w:t>Brad Pitts</w:t>
            </w:r>
          </w:p>
        </w:tc>
        <w:tc>
          <w:tcPr>
            <w:tcW w:w="0" w:type="auto"/>
            <w:tcBorders>
              <w:top w:val="outset" w:sz="6" w:space="0" w:color="auto"/>
              <w:left w:val="outset" w:sz="6" w:space="0" w:color="auto"/>
              <w:bottom w:val="outset" w:sz="6" w:space="0" w:color="auto"/>
              <w:right w:val="outset" w:sz="6" w:space="0" w:color="auto"/>
            </w:tcBorders>
            <w:hideMark/>
          </w:tcPr>
          <w:p w14:paraId="19D0A9B0" w14:textId="77777777" w:rsidR="00486B32" w:rsidRPr="00486B32" w:rsidRDefault="00486B32" w:rsidP="00486B32">
            <w:pPr>
              <w:rPr>
                <w:rFonts w:ascii="Verdana" w:hAnsi="Verdana"/>
              </w:rPr>
            </w:pPr>
            <w:r w:rsidRPr="00486B32">
              <w:rPr>
                <w:rFonts w:ascii="Verdana" w:hAnsi="Verdana"/>
              </w:rPr>
              <w:t>D123</w:t>
            </w:r>
          </w:p>
        </w:tc>
      </w:tr>
      <w:tr w:rsidR="00486B32" w:rsidRPr="00486B32" w14:paraId="5253C191"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2E13682C" w14:textId="77777777" w:rsidR="00486B32" w:rsidRPr="00486B32" w:rsidRDefault="00486B32" w:rsidP="00486B32">
            <w:pPr>
              <w:rPr>
                <w:rFonts w:ascii="Verdana" w:hAnsi="Verdana"/>
              </w:rPr>
            </w:pPr>
            <w:r w:rsidRPr="00486B32">
              <w:rPr>
                <w:rFonts w:ascii="Verdana" w:hAnsi="Verdana"/>
              </w:rPr>
              <w:t>140</w:t>
            </w:r>
          </w:p>
        </w:tc>
        <w:tc>
          <w:tcPr>
            <w:tcW w:w="0" w:type="auto"/>
            <w:tcBorders>
              <w:top w:val="outset" w:sz="6" w:space="0" w:color="auto"/>
              <w:left w:val="outset" w:sz="6" w:space="0" w:color="auto"/>
              <w:bottom w:val="outset" w:sz="6" w:space="0" w:color="auto"/>
              <w:right w:val="outset" w:sz="6" w:space="0" w:color="auto"/>
            </w:tcBorders>
            <w:hideMark/>
          </w:tcPr>
          <w:p w14:paraId="39902CC9" w14:textId="77777777" w:rsidR="00486B32" w:rsidRPr="00486B32" w:rsidRDefault="00486B32" w:rsidP="00486B32">
            <w:pPr>
              <w:rPr>
                <w:rFonts w:ascii="Verdana" w:hAnsi="Verdana"/>
              </w:rPr>
            </w:pPr>
            <w:r w:rsidRPr="00486B32">
              <w:rPr>
                <w:rFonts w:ascii="Verdana" w:hAnsi="Verdana"/>
              </w:rPr>
              <w:t>Lebron James</w:t>
            </w:r>
          </w:p>
        </w:tc>
        <w:tc>
          <w:tcPr>
            <w:tcW w:w="0" w:type="auto"/>
            <w:tcBorders>
              <w:top w:val="outset" w:sz="6" w:space="0" w:color="auto"/>
              <w:left w:val="outset" w:sz="6" w:space="0" w:color="auto"/>
              <w:bottom w:val="outset" w:sz="6" w:space="0" w:color="auto"/>
              <w:right w:val="outset" w:sz="6" w:space="0" w:color="auto"/>
            </w:tcBorders>
            <w:hideMark/>
          </w:tcPr>
          <w:p w14:paraId="6B12FBD3" w14:textId="77777777" w:rsidR="00486B32" w:rsidRPr="00486B32" w:rsidRDefault="00486B32" w:rsidP="00486B32">
            <w:pPr>
              <w:rPr>
                <w:rFonts w:ascii="Verdana" w:hAnsi="Verdana"/>
              </w:rPr>
            </w:pPr>
            <w:r w:rsidRPr="00486B32">
              <w:rPr>
                <w:rFonts w:ascii="Verdana" w:hAnsi="Verdana"/>
              </w:rPr>
              <w:t>D123</w:t>
            </w:r>
          </w:p>
        </w:tc>
      </w:tr>
      <w:tr w:rsidR="00486B32" w:rsidRPr="00486B32" w14:paraId="03BA92EC"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7235B183" w14:textId="77777777" w:rsidR="00486B32" w:rsidRPr="00486B32" w:rsidRDefault="00486B32" w:rsidP="00486B32">
            <w:pPr>
              <w:rPr>
                <w:rFonts w:ascii="Verdana" w:hAnsi="Verdana"/>
              </w:rPr>
            </w:pPr>
            <w:r w:rsidRPr="00486B32">
              <w:rPr>
                <w:rFonts w:ascii="Verdana" w:hAnsi="Verdana"/>
              </w:rPr>
              <w:t>155</w:t>
            </w:r>
          </w:p>
        </w:tc>
        <w:tc>
          <w:tcPr>
            <w:tcW w:w="0" w:type="auto"/>
            <w:tcBorders>
              <w:top w:val="outset" w:sz="6" w:space="0" w:color="auto"/>
              <w:left w:val="outset" w:sz="6" w:space="0" w:color="auto"/>
              <w:bottom w:val="outset" w:sz="6" w:space="0" w:color="auto"/>
              <w:right w:val="outset" w:sz="6" w:space="0" w:color="auto"/>
            </w:tcBorders>
            <w:hideMark/>
          </w:tcPr>
          <w:p w14:paraId="10E7E6A1" w14:textId="77777777" w:rsidR="00486B32" w:rsidRPr="00486B32" w:rsidRDefault="00486B32" w:rsidP="00486B32">
            <w:pPr>
              <w:rPr>
                <w:rFonts w:ascii="Verdana" w:hAnsi="Verdana"/>
              </w:rPr>
            </w:pPr>
            <w:r w:rsidRPr="00486B32">
              <w:rPr>
                <w:rFonts w:ascii="Verdana" w:hAnsi="Verdana"/>
              </w:rPr>
              <w:t>Narendra Modi</w:t>
            </w:r>
          </w:p>
        </w:tc>
        <w:tc>
          <w:tcPr>
            <w:tcW w:w="0" w:type="auto"/>
            <w:tcBorders>
              <w:top w:val="outset" w:sz="6" w:space="0" w:color="auto"/>
              <w:left w:val="outset" w:sz="6" w:space="0" w:color="auto"/>
              <w:bottom w:val="outset" w:sz="6" w:space="0" w:color="auto"/>
              <w:right w:val="outset" w:sz="6" w:space="0" w:color="auto"/>
            </w:tcBorders>
            <w:hideMark/>
          </w:tcPr>
          <w:p w14:paraId="2B8761AA" w14:textId="77777777" w:rsidR="00486B32" w:rsidRPr="00486B32" w:rsidRDefault="00486B32" w:rsidP="00486B32">
            <w:pPr>
              <w:rPr>
                <w:rFonts w:ascii="Verdana" w:hAnsi="Verdana"/>
              </w:rPr>
            </w:pPr>
            <w:r w:rsidRPr="00486B32">
              <w:rPr>
                <w:rFonts w:ascii="Verdana" w:hAnsi="Verdana"/>
              </w:rPr>
              <w:t>D222</w:t>
            </w:r>
          </w:p>
        </w:tc>
      </w:tr>
      <w:tr w:rsidR="00486B32" w:rsidRPr="00486B32" w14:paraId="40EBFF0C"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27A32B3F" w14:textId="77777777" w:rsidR="00486B32" w:rsidRPr="00486B32" w:rsidRDefault="00486B32" w:rsidP="00486B32">
            <w:pPr>
              <w:rPr>
                <w:rFonts w:ascii="Verdana" w:hAnsi="Verdana"/>
              </w:rPr>
            </w:pPr>
            <w:r w:rsidRPr="00486B32">
              <w:rPr>
                <w:rFonts w:ascii="Verdana" w:hAnsi="Verdana"/>
              </w:rPr>
              <w:t>167</w:t>
            </w:r>
          </w:p>
        </w:tc>
        <w:tc>
          <w:tcPr>
            <w:tcW w:w="0" w:type="auto"/>
            <w:tcBorders>
              <w:top w:val="outset" w:sz="6" w:space="0" w:color="auto"/>
              <w:left w:val="outset" w:sz="6" w:space="0" w:color="auto"/>
              <w:bottom w:val="outset" w:sz="6" w:space="0" w:color="auto"/>
              <w:right w:val="outset" w:sz="6" w:space="0" w:color="auto"/>
            </w:tcBorders>
            <w:hideMark/>
          </w:tcPr>
          <w:p w14:paraId="39BEDC9D" w14:textId="77777777" w:rsidR="00486B32" w:rsidRPr="00486B32" w:rsidRDefault="00486B32" w:rsidP="00486B32">
            <w:pPr>
              <w:rPr>
                <w:rFonts w:ascii="Verdana" w:hAnsi="Verdana"/>
              </w:rPr>
            </w:pPr>
            <w:r w:rsidRPr="00486B32">
              <w:rPr>
                <w:rFonts w:ascii="Verdana" w:hAnsi="Verdana"/>
              </w:rPr>
              <w:t>Jennifer Lopez</w:t>
            </w:r>
          </w:p>
        </w:tc>
        <w:tc>
          <w:tcPr>
            <w:tcW w:w="0" w:type="auto"/>
            <w:tcBorders>
              <w:top w:val="outset" w:sz="6" w:space="0" w:color="auto"/>
              <w:left w:val="outset" w:sz="6" w:space="0" w:color="auto"/>
              <w:bottom w:val="outset" w:sz="6" w:space="0" w:color="auto"/>
              <w:right w:val="outset" w:sz="6" w:space="0" w:color="auto"/>
            </w:tcBorders>
            <w:hideMark/>
          </w:tcPr>
          <w:p w14:paraId="6A224CDF" w14:textId="77777777" w:rsidR="00486B32" w:rsidRPr="00486B32" w:rsidRDefault="00486B32" w:rsidP="00486B32">
            <w:pPr>
              <w:rPr>
                <w:rFonts w:ascii="Verdana" w:hAnsi="Verdana"/>
              </w:rPr>
            </w:pPr>
            <w:r w:rsidRPr="00486B32">
              <w:rPr>
                <w:rFonts w:ascii="Verdana" w:hAnsi="Verdana"/>
              </w:rPr>
              <w:t>D222</w:t>
            </w:r>
          </w:p>
        </w:tc>
      </w:tr>
      <w:tr w:rsidR="00486B32" w:rsidRPr="00486B32" w14:paraId="6FD1A061"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38A448C0" w14:textId="77777777" w:rsidR="00486B32" w:rsidRPr="00486B32" w:rsidRDefault="00486B32" w:rsidP="00486B32">
            <w:pPr>
              <w:rPr>
                <w:rFonts w:ascii="Verdana" w:hAnsi="Verdana"/>
              </w:rPr>
            </w:pPr>
            <w:r w:rsidRPr="00486B32">
              <w:rPr>
                <w:rFonts w:ascii="Verdana" w:hAnsi="Verdana"/>
              </w:rPr>
              <w:t>311</w:t>
            </w:r>
          </w:p>
        </w:tc>
        <w:tc>
          <w:tcPr>
            <w:tcW w:w="0" w:type="auto"/>
            <w:tcBorders>
              <w:top w:val="outset" w:sz="6" w:space="0" w:color="auto"/>
              <w:left w:val="outset" w:sz="6" w:space="0" w:color="auto"/>
              <w:bottom w:val="outset" w:sz="6" w:space="0" w:color="auto"/>
              <w:right w:val="outset" w:sz="6" w:space="0" w:color="auto"/>
            </w:tcBorders>
            <w:hideMark/>
          </w:tcPr>
          <w:p w14:paraId="1187BBFA" w14:textId="77777777" w:rsidR="00486B32" w:rsidRPr="00486B32" w:rsidRDefault="00486B32" w:rsidP="00486B32">
            <w:pPr>
              <w:rPr>
                <w:rFonts w:ascii="Verdana" w:hAnsi="Verdana"/>
              </w:rPr>
            </w:pPr>
            <w:r w:rsidRPr="00486B32">
              <w:rPr>
                <w:rFonts w:ascii="Verdana" w:hAnsi="Verdana"/>
              </w:rPr>
              <w:t>John Smiths</w:t>
            </w:r>
          </w:p>
        </w:tc>
        <w:tc>
          <w:tcPr>
            <w:tcW w:w="0" w:type="auto"/>
            <w:tcBorders>
              <w:top w:val="outset" w:sz="6" w:space="0" w:color="auto"/>
              <w:left w:val="outset" w:sz="6" w:space="0" w:color="auto"/>
              <w:bottom w:val="outset" w:sz="6" w:space="0" w:color="auto"/>
              <w:right w:val="outset" w:sz="6" w:space="0" w:color="auto"/>
            </w:tcBorders>
            <w:hideMark/>
          </w:tcPr>
          <w:p w14:paraId="1F433193" w14:textId="77777777" w:rsidR="00486B32" w:rsidRPr="00486B32" w:rsidRDefault="00486B32" w:rsidP="00486B32">
            <w:pPr>
              <w:rPr>
                <w:rFonts w:ascii="Verdana" w:hAnsi="Verdana"/>
              </w:rPr>
            </w:pPr>
            <w:r w:rsidRPr="00486B32">
              <w:rPr>
                <w:rFonts w:ascii="Verdana" w:hAnsi="Verdana"/>
              </w:rPr>
              <w:t>D300</w:t>
            </w:r>
          </w:p>
        </w:tc>
      </w:tr>
      <w:tr w:rsidR="00486B32" w:rsidRPr="00486B32" w14:paraId="226947F2"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58028A1F" w14:textId="77777777" w:rsidR="00486B32" w:rsidRPr="00486B32" w:rsidRDefault="00486B32" w:rsidP="00486B32">
            <w:pPr>
              <w:rPr>
                <w:rFonts w:ascii="Verdana" w:hAnsi="Verdana"/>
              </w:rPr>
            </w:pPr>
            <w:r w:rsidRPr="00486B32">
              <w:rPr>
                <w:rFonts w:ascii="Verdana" w:hAnsi="Verdana"/>
                <w:b/>
                <w:bCs/>
              </w:rPr>
              <w:t>350</w:t>
            </w:r>
          </w:p>
        </w:tc>
        <w:tc>
          <w:tcPr>
            <w:tcW w:w="0" w:type="auto"/>
            <w:tcBorders>
              <w:top w:val="outset" w:sz="6" w:space="0" w:color="auto"/>
              <w:left w:val="outset" w:sz="6" w:space="0" w:color="auto"/>
              <w:bottom w:val="outset" w:sz="6" w:space="0" w:color="auto"/>
              <w:right w:val="outset" w:sz="6" w:space="0" w:color="auto"/>
            </w:tcBorders>
            <w:hideMark/>
          </w:tcPr>
          <w:p w14:paraId="74799BDA" w14:textId="77777777" w:rsidR="00486B32" w:rsidRPr="00486B32" w:rsidRDefault="00486B32" w:rsidP="00486B32">
            <w:pPr>
              <w:rPr>
                <w:rFonts w:ascii="Verdana" w:hAnsi="Verdana"/>
              </w:rPr>
            </w:pPr>
            <w:r w:rsidRPr="00486B32">
              <w:rPr>
                <w:rFonts w:ascii="Verdana" w:hAnsi="Verdana"/>
                <w:b/>
                <w:bCs/>
              </w:rPr>
              <w:t>Bun Yue</w:t>
            </w:r>
          </w:p>
        </w:tc>
        <w:tc>
          <w:tcPr>
            <w:tcW w:w="0" w:type="auto"/>
            <w:tcBorders>
              <w:top w:val="outset" w:sz="6" w:space="0" w:color="auto"/>
              <w:left w:val="outset" w:sz="6" w:space="0" w:color="auto"/>
              <w:bottom w:val="outset" w:sz="6" w:space="0" w:color="auto"/>
              <w:right w:val="outset" w:sz="6" w:space="0" w:color="auto"/>
            </w:tcBorders>
            <w:hideMark/>
          </w:tcPr>
          <w:p w14:paraId="785CFD2B" w14:textId="77777777" w:rsidR="00486B32" w:rsidRPr="00486B32" w:rsidRDefault="00486B32" w:rsidP="00486B32">
            <w:pPr>
              <w:rPr>
                <w:rFonts w:ascii="Verdana" w:hAnsi="Verdana"/>
              </w:rPr>
            </w:pPr>
            <w:r w:rsidRPr="00486B32">
              <w:rPr>
                <w:rFonts w:ascii="Verdana" w:hAnsi="Verdana"/>
                <w:b/>
                <w:bCs/>
              </w:rPr>
              <w:t>D119</w:t>
            </w:r>
            <w:r w:rsidRPr="00486B32">
              <w:rPr>
                <w:rFonts w:ascii="Verdana" w:hAnsi="Verdana"/>
                <w:b/>
                <w:bCs/>
                <w:i/>
                <w:iCs/>
                <w:color w:val="FF3333"/>
              </w:rPr>
              <w:t> (should not be added)</w:t>
            </w:r>
          </w:p>
        </w:tc>
      </w:tr>
    </w:tbl>
    <w:p w14:paraId="3BF9C2FD" w14:textId="77777777" w:rsidR="00486B32" w:rsidRPr="00486B32" w:rsidRDefault="00486B32" w:rsidP="00486B32">
      <w:pPr>
        <w:spacing w:before="100" w:beforeAutospacing="1" w:after="100" w:afterAutospacing="1"/>
        <w:rPr>
          <w:rFonts w:ascii="Verdana" w:hAnsi="Verdana"/>
          <w:color w:val="000000"/>
          <w:sz w:val="22"/>
          <w:szCs w:val="22"/>
        </w:rPr>
      </w:pPr>
      <w:proofErr w:type="gramStart"/>
      <w:r w:rsidRPr="00486B32">
        <w:rPr>
          <w:rFonts w:ascii="Verdana" w:hAnsi="Verdana"/>
          <w:color w:val="000000"/>
          <w:sz w:val="22"/>
          <w:szCs w:val="22"/>
        </w:rPr>
        <w:t>Department(</w:t>
      </w:r>
      <w:proofErr w:type="spellStart"/>
      <w:proofErr w:type="gramEnd"/>
      <w:r w:rsidRPr="00486B32">
        <w:rPr>
          <w:rFonts w:ascii="Verdana" w:hAnsi="Verdana"/>
          <w:color w:val="000000"/>
          <w:sz w:val="22"/>
          <w:szCs w:val="22"/>
          <w:u w:val="single"/>
        </w:rPr>
        <w:t>DeptId</w:t>
      </w:r>
      <w:proofErr w:type="spellEnd"/>
      <w:r w:rsidRPr="00486B32">
        <w:rPr>
          <w:rFonts w:ascii="Verdana" w:hAnsi="Verdana"/>
          <w:color w:val="000000"/>
          <w:sz w:val="22"/>
          <w:szCs w:val="22"/>
        </w:rPr>
        <w:t xml:space="preserve">, </w:t>
      </w:r>
      <w:proofErr w:type="spellStart"/>
      <w:r w:rsidRPr="00486B32">
        <w:rPr>
          <w:rFonts w:ascii="Verdana" w:hAnsi="Verdana"/>
          <w:color w:val="000000"/>
          <w:sz w:val="22"/>
          <w:szCs w:val="22"/>
        </w:rPr>
        <w:t>MailCode</w:t>
      </w:r>
      <w:proofErr w:type="spellEnd"/>
      <w:r w:rsidRPr="00486B32">
        <w:rPr>
          <w:rFonts w:ascii="Verdana" w:hAnsi="Verdana"/>
          <w:color w:val="000000"/>
          <w:sz w:val="22"/>
          <w:szCs w:val="22"/>
        </w:rPr>
        <w:t>)</w:t>
      </w:r>
    </w:p>
    <w:tbl>
      <w:tblPr>
        <w:tblW w:w="0" w:type="auto"/>
        <w:tblCellSpacing w:w="2" w:type="dxa"/>
        <w:tblBorders>
          <w:top w:val="outset" w:sz="6" w:space="0" w:color="auto"/>
          <w:left w:val="outset" w:sz="6" w:space="0" w:color="auto"/>
          <w:bottom w:val="outset" w:sz="6" w:space="0" w:color="auto"/>
          <w:right w:val="outset" w:sz="6" w:space="0" w:color="auto"/>
        </w:tblBorders>
        <w:tblCellMar>
          <w:top w:w="5" w:type="dxa"/>
          <w:left w:w="5" w:type="dxa"/>
          <w:bottom w:w="5" w:type="dxa"/>
          <w:right w:w="5" w:type="dxa"/>
        </w:tblCellMar>
        <w:tblLook w:val="04A0" w:firstRow="1" w:lastRow="0" w:firstColumn="1" w:lastColumn="0" w:noHBand="0" w:noVBand="1"/>
      </w:tblPr>
      <w:tblGrid>
        <w:gridCol w:w="1386"/>
        <w:gridCol w:w="1551"/>
      </w:tblGrid>
      <w:tr w:rsidR="00486B32" w:rsidRPr="00486B32" w14:paraId="24BAA941" w14:textId="77777777">
        <w:trPr>
          <w:tblCellSpacing w:w="2" w:type="dxa"/>
        </w:trPr>
        <w:tc>
          <w:tcPr>
            <w:tcW w:w="1380" w:type="dxa"/>
            <w:tcBorders>
              <w:top w:val="outset" w:sz="6" w:space="0" w:color="auto"/>
              <w:left w:val="outset" w:sz="6" w:space="0" w:color="auto"/>
              <w:bottom w:val="outset" w:sz="6" w:space="0" w:color="auto"/>
              <w:right w:val="outset" w:sz="6" w:space="0" w:color="auto"/>
            </w:tcBorders>
            <w:hideMark/>
          </w:tcPr>
          <w:p w14:paraId="77BA46F6" w14:textId="77777777" w:rsidR="00486B32" w:rsidRPr="00486B32" w:rsidRDefault="00486B32" w:rsidP="00486B32">
            <w:pPr>
              <w:rPr>
                <w:rFonts w:ascii="Verdana" w:hAnsi="Verdana"/>
              </w:rPr>
            </w:pPr>
            <w:proofErr w:type="spellStart"/>
            <w:r w:rsidRPr="00486B32">
              <w:rPr>
                <w:rFonts w:ascii="Verdana" w:hAnsi="Verdana"/>
                <w:b/>
                <w:bCs/>
              </w:rPr>
              <w:t>DeptId</w:t>
            </w:r>
            <w:proofErr w:type="spellEnd"/>
          </w:p>
        </w:tc>
        <w:tc>
          <w:tcPr>
            <w:tcW w:w="1545" w:type="dxa"/>
            <w:tcBorders>
              <w:top w:val="outset" w:sz="6" w:space="0" w:color="auto"/>
              <w:left w:val="outset" w:sz="6" w:space="0" w:color="auto"/>
              <w:bottom w:val="outset" w:sz="6" w:space="0" w:color="auto"/>
              <w:right w:val="outset" w:sz="6" w:space="0" w:color="auto"/>
            </w:tcBorders>
            <w:hideMark/>
          </w:tcPr>
          <w:p w14:paraId="40415084" w14:textId="77777777" w:rsidR="00486B32" w:rsidRPr="00486B32" w:rsidRDefault="00486B32" w:rsidP="00486B32">
            <w:pPr>
              <w:rPr>
                <w:rFonts w:ascii="Verdana" w:hAnsi="Verdana"/>
              </w:rPr>
            </w:pPr>
            <w:proofErr w:type="spellStart"/>
            <w:r w:rsidRPr="00486B32">
              <w:rPr>
                <w:rFonts w:ascii="Verdana" w:hAnsi="Verdana"/>
                <w:b/>
                <w:bCs/>
              </w:rPr>
              <w:t>MailCode</w:t>
            </w:r>
            <w:proofErr w:type="spellEnd"/>
          </w:p>
        </w:tc>
      </w:tr>
      <w:tr w:rsidR="00486B32" w:rsidRPr="00486B32" w14:paraId="7F0E9572"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27FBD92A" w14:textId="77777777" w:rsidR="00486B32" w:rsidRPr="00486B32" w:rsidRDefault="00486B32" w:rsidP="00486B32">
            <w:pPr>
              <w:rPr>
                <w:rFonts w:ascii="Verdana" w:hAnsi="Verdana"/>
              </w:rPr>
            </w:pPr>
            <w:r w:rsidRPr="00486B32">
              <w:rPr>
                <w:rFonts w:ascii="Verdana" w:hAnsi="Verdana"/>
              </w:rPr>
              <w:t>D123</w:t>
            </w:r>
          </w:p>
        </w:tc>
        <w:tc>
          <w:tcPr>
            <w:tcW w:w="0" w:type="auto"/>
            <w:tcBorders>
              <w:top w:val="outset" w:sz="6" w:space="0" w:color="auto"/>
              <w:left w:val="outset" w:sz="6" w:space="0" w:color="auto"/>
              <w:bottom w:val="outset" w:sz="6" w:space="0" w:color="auto"/>
              <w:right w:val="outset" w:sz="6" w:space="0" w:color="auto"/>
            </w:tcBorders>
            <w:hideMark/>
          </w:tcPr>
          <w:p w14:paraId="03C6DCBB" w14:textId="77777777" w:rsidR="00486B32" w:rsidRPr="00486B32" w:rsidRDefault="00486B32" w:rsidP="00486B32">
            <w:pPr>
              <w:rPr>
                <w:rFonts w:ascii="Verdana" w:hAnsi="Verdana"/>
              </w:rPr>
            </w:pPr>
            <w:r w:rsidRPr="00486B32">
              <w:rPr>
                <w:rFonts w:ascii="Verdana" w:hAnsi="Verdana"/>
              </w:rPr>
              <w:t>M10</w:t>
            </w:r>
          </w:p>
        </w:tc>
      </w:tr>
      <w:tr w:rsidR="00486B32" w:rsidRPr="00486B32" w14:paraId="45BFA368"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6D883A5C" w14:textId="77777777" w:rsidR="00486B32" w:rsidRPr="00486B32" w:rsidRDefault="00486B32" w:rsidP="00486B32">
            <w:pPr>
              <w:rPr>
                <w:rFonts w:ascii="Verdana" w:hAnsi="Verdana"/>
              </w:rPr>
            </w:pPr>
            <w:r w:rsidRPr="00486B32">
              <w:rPr>
                <w:rFonts w:ascii="Verdana" w:hAnsi="Verdana"/>
              </w:rPr>
              <w:t>D222</w:t>
            </w:r>
          </w:p>
        </w:tc>
        <w:tc>
          <w:tcPr>
            <w:tcW w:w="0" w:type="auto"/>
            <w:tcBorders>
              <w:top w:val="outset" w:sz="6" w:space="0" w:color="auto"/>
              <w:left w:val="outset" w:sz="6" w:space="0" w:color="auto"/>
              <w:bottom w:val="outset" w:sz="6" w:space="0" w:color="auto"/>
              <w:right w:val="outset" w:sz="6" w:space="0" w:color="auto"/>
            </w:tcBorders>
            <w:hideMark/>
          </w:tcPr>
          <w:p w14:paraId="1E33D6AE" w14:textId="77777777" w:rsidR="00486B32" w:rsidRPr="00486B32" w:rsidRDefault="00486B32" w:rsidP="00486B32">
            <w:pPr>
              <w:rPr>
                <w:rFonts w:ascii="Verdana" w:hAnsi="Verdana"/>
              </w:rPr>
            </w:pPr>
            <w:r w:rsidRPr="00486B32">
              <w:rPr>
                <w:rFonts w:ascii="Verdana" w:hAnsi="Verdana"/>
              </w:rPr>
              <w:t>M21</w:t>
            </w:r>
          </w:p>
        </w:tc>
      </w:tr>
      <w:tr w:rsidR="00486B32" w:rsidRPr="00486B32" w14:paraId="37DCC62C"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63ECB095" w14:textId="77777777" w:rsidR="00486B32" w:rsidRPr="00486B32" w:rsidRDefault="00486B32" w:rsidP="00486B32">
            <w:pPr>
              <w:rPr>
                <w:rFonts w:ascii="Verdana" w:hAnsi="Verdana"/>
              </w:rPr>
            </w:pPr>
            <w:r w:rsidRPr="00486B32">
              <w:rPr>
                <w:rFonts w:ascii="Verdana" w:hAnsi="Verdana"/>
              </w:rPr>
              <w:t>D300</w:t>
            </w:r>
          </w:p>
        </w:tc>
        <w:tc>
          <w:tcPr>
            <w:tcW w:w="0" w:type="auto"/>
            <w:tcBorders>
              <w:top w:val="outset" w:sz="6" w:space="0" w:color="auto"/>
              <w:left w:val="outset" w:sz="6" w:space="0" w:color="auto"/>
              <w:bottom w:val="outset" w:sz="6" w:space="0" w:color="auto"/>
              <w:right w:val="outset" w:sz="6" w:space="0" w:color="auto"/>
            </w:tcBorders>
            <w:hideMark/>
          </w:tcPr>
          <w:p w14:paraId="0A3F423D" w14:textId="77777777" w:rsidR="00486B32" w:rsidRPr="00486B32" w:rsidRDefault="00486B32" w:rsidP="00486B32">
            <w:pPr>
              <w:rPr>
                <w:rFonts w:ascii="Verdana" w:hAnsi="Verdana"/>
              </w:rPr>
            </w:pPr>
            <w:r w:rsidRPr="00486B32">
              <w:rPr>
                <w:rFonts w:ascii="Verdana" w:hAnsi="Verdana"/>
              </w:rPr>
              <w:t>M33</w:t>
            </w:r>
          </w:p>
        </w:tc>
      </w:tr>
    </w:tbl>
    <w:p w14:paraId="2BAB5FAD" w14:textId="77777777" w:rsidR="00486B32" w:rsidRPr="00486B32" w:rsidRDefault="00486B32" w:rsidP="00486B32">
      <w:pPr>
        <w:numPr>
          <w:ilvl w:val="0"/>
          <w:numId w:val="80"/>
        </w:numPr>
        <w:spacing w:before="100" w:beforeAutospacing="1" w:after="100" w:afterAutospacing="1"/>
        <w:rPr>
          <w:rFonts w:ascii="Verdana" w:hAnsi="Verdana"/>
          <w:color w:val="000000"/>
          <w:sz w:val="22"/>
          <w:szCs w:val="22"/>
        </w:rPr>
      </w:pPr>
      <w:r w:rsidRPr="00486B32">
        <w:rPr>
          <w:rFonts w:ascii="Verdana" w:hAnsi="Verdana"/>
          <w:color w:val="000000"/>
          <w:sz w:val="22"/>
          <w:szCs w:val="22"/>
        </w:rPr>
        <w:t>The referential integrity rule is not satisfied in the example above.</w:t>
      </w:r>
    </w:p>
    <w:p w14:paraId="68823395" w14:textId="77777777" w:rsidR="00486B32" w:rsidRPr="00486B32" w:rsidRDefault="00486B32" w:rsidP="00486B32">
      <w:pPr>
        <w:spacing w:before="100" w:beforeAutospacing="1" w:after="100" w:afterAutospacing="1"/>
        <w:rPr>
          <w:rFonts w:ascii="Verdana" w:hAnsi="Verdana"/>
          <w:color w:val="000000"/>
          <w:sz w:val="22"/>
          <w:szCs w:val="22"/>
        </w:rPr>
      </w:pPr>
      <w:r w:rsidRPr="00486B32">
        <w:rPr>
          <w:rFonts w:ascii="Verdana" w:hAnsi="Verdana"/>
          <w:color w:val="000000"/>
          <w:sz w:val="22"/>
          <w:szCs w:val="22"/>
        </w:rPr>
        <w:t>Note:</w:t>
      </w:r>
    </w:p>
    <w:p w14:paraId="6601BCC2" w14:textId="77777777" w:rsidR="00486B32" w:rsidRPr="00EB0B6F" w:rsidRDefault="00486B32" w:rsidP="00486B32">
      <w:pPr>
        <w:numPr>
          <w:ilvl w:val="0"/>
          <w:numId w:val="81"/>
        </w:numPr>
        <w:spacing w:before="100" w:beforeAutospacing="1" w:after="100" w:afterAutospacing="1"/>
        <w:rPr>
          <w:rFonts w:ascii="Verdana" w:hAnsi="Verdana"/>
          <w:color w:val="000000"/>
          <w:sz w:val="22"/>
          <w:szCs w:val="22"/>
          <w:highlight w:val="yellow"/>
        </w:rPr>
      </w:pPr>
      <w:r w:rsidRPr="00486B32">
        <w:rPr>
          <w:rFonts w:ascii="Verdana" w:hAnsi="Verdana"/>
          <w:color w:val="000000"/>
          <w:sz w:val="22"/>
          <w:szCs w:val="22"/>
        </w:rPr>
        <w:t xml:space="preserve">In practical DBMS, </w:t>
      </w:r>
      <w:r w:rsidRPr="00EB0B6F">
        <w:rPr>
          <w:rFonts w:ascii="Verdana" w:hAnsi="Verdana"/>
          <w:color w:val="000000"/>
          <w:sz w:val="22"/>
          <w:szCs w:val="22"/>
          <w:highlight w:val="yellow"/>
        </w:rPr>
        <w:t>pay attention to where the referential integrity rule is enforced.</w:t>
      </w:r>
    </w:p>
    <w:p w14:paraId="6BB35250" w14:textId="237E61F3" w:rsidR="00486B32" w:rsidRPr="00486B32" w:rsidRDefault="00486B32" w:rsidP="00486B32">
      <w:pPr>
        <w:numPr>
          <w:ilvl w:val="0"/>
          <w:numId w:val="81"/>
        </w:numPr>
        <w:spacing w:before="100" w:beforeAutospacing="1" w:after="100" w:afterAutospacing="1"/>
        <w:rPr>
          <w:rFonts w:ascii="Verdana" w:hAnsi="Verdana"/>
          <w:color w:val="000000"/>
          <w:sz w:val="22"/>
          <w:szCs w:val="22"/>
        </w:rPr>
      </w:pPr>
      <w:r w:rsidRPr="00486B32">
        <w:rPr>
          <w:rFonts w:ascii="Verdana" w:hAnsi="Verdana"/>
          <w:color w:val="000000"/>
          <w:sz w:val="22"/>
          <w:szCs w:val="22"/>
        </w:rPr>
        <w:t>For example, in MySQL, only the INNODB</w:t>
      </w:r>
      <w:r w:rsidR="00EB0B6F">
        <w:rPr>
          <w:rFonts w:ascii="Verdana" w:hAnsi="Verdana"/>
          <w:color w:val="000000"/>
          <w:sz w:val="22"/>
          <w:szCs w:val="22"/>
        </w:rPr>
        <w:t xml:space="preserve">, </w:t>
      </w:r>
      <w:r w:rsidR="00EB0B6F" w:rsidRPr="00EB0B6F">
        <w:rPr>
          <w:rFonts w:ascii="Verdana" w:hAnsi="Verdana"/>
          <w:color w:val="000000"/>
          <w:sz w:val="22"/>
          <w:szCs w:val="22"/>
          <w:highlight w:val="yellow"/>
        </w:rPr>
        <w:t>default</w:t>
      </w:r>
      <w:r w:rsidR="00EB0B6F">
        <w:rPr>
          <w:rFonts w:ascii="Verdana" w:hAnsi="Verdana"/>
          <w:color w:val="000000"/>
          <w:sz w:val="22"/>
          <w:szCs w:val="22"/>
        </w:rPr>
        <w:t xml:space="preserve"> storage</w:t>
      </w:r>
      <w:r w:rsidRPr="00486B32">
        <w:rPr>
          <w:rFonts w:ascii="Verdana" w:hAnsi="Verdana"/>
          <w:color w:val="000000"/>
          <w:sz w:val="22"/>
          <w:szCs w:val="22"/>
        </w:rPr>
        <w:t xml:space="preserve"> engine enforces the referential integrity rule.</w:t>
      </w:r>
    </w:p>
    <w:p w14:paraId="5969C038" w14:textId="77777777" w:rsidR="00486B32" w:rsidRPr="00EB0B6F" w:rsidRDefault="00486B32" w:rsidP="00486B32">
      <w:pPr>
        <w:numPr>
          <w:ilvl w:val="0"/>
          <w:numId w:val="81"/>
        </w:numPr>
        <w:spacing w:before="100" w:beforeAutospacing="1" w:after="100" w:afterAutospacing="1"/>
        <w:rPr>
          <w:rFonts w:ascii="Verdana" w:hAnsi="Verdana"/>
          <w:color w:val="000000"/>
          <w:sz w:val="22"/>
          <w:szCs w:val="22"/>
          <w:highlight w:val="yellow"/>
        </w:rPr>
      </w:pPr>
      <w:r w:rsidRPr="00486B32">
        <w:rPr>
          <w:rFonts w:ascii="Verdana" w:hAnsi="Verdana"/>
          <w:color w:val="000000"/>
          <w:sz w:val="22"/>
          <w:szCs w:val="22"/>
        </w:rPr>
        <w:t xml:space="preserve">If the DBMS does not enforce the </w:t>
      </w:r>
      <w:r w:rsidRPr="00EB0B6F">
        <w:rPr>
          <w:rFonts w:ascii="Verdana" w:hAnsi="Verdana"/>
          <w:color w:val="000000"/>
          <w:sz w:val="22"/>
          <w:szCs w:val="22"/>
          <w:highlight w:val="yellow"/>
        </w:rPr>
        <w:t>referential integrity rule, it will be the task of the DB developers to do so.</w:t>
      </w:r>
    </w:p>
    <w:p w14:paraId="18E38D35" w14:textId="42806744" w:rsidR="00EB0B6F" w:rsidRDefault="00EB0B6F">
      <w:pPr>
        <w:spacing w:after="160" w:line="259" w:lineRule="auto"/>
      </w:pPr>
      <w:r>
        <w:br w:type="page"/>
      </w:r>
    </w:p>
    <w:p w14:paraId="3CFA8B90" w14:textId="77777777" w:rsidR="00EB0B6F" w:rsidRDefault="00EB0B6F" w:rsidP="00EB0B6F">
      <w:pPr>
        <w:pStyle w:val="title0"/>
        <w:jc w:val="center"/>
        <w:rPr>
          <w:rFonts w:ascii="Arial" w:hAnsi="Arial" w:cs="Arial"/>
          <w:b/>
          <w:bCs/>
          <w:color w:val="000900"/>
          <w:sz w:val="28"/>
          <w:szCs w:val="28"/>
        </w:rPr>
      </w:pPr>
      <w:r>
        <w:rPr>
          <w:rFonts w:ascii="Arial" w:hAnsi="Arial" w:cs="Arial"/>
          <w:b/>
          <w:bCs/>
          <w:color w:val="000900"/>
          <w:sz w:val="28"/>
          <w:szCs w:val="28"/>
        </w:rPr>
        <w:lastRenderedPageBreak/>
        <w:t>Introduction to Functional Dependency and Normalization</w:t>
      </w:r>
    </w:p>
    <w:p w14:paraId="72C8D77F" w14:textId="77777777" w:rsidR="00EB0B6F" w:rsidRDefault="00EB0B6F" w:rsidP="00EB0B6F">
      <w:pPr>
        <w:pStyle w:val="subtitle0"/>
        <w:jc w:val="center"/>
        <w:rPr>
          <w:rFonts w:ascii="Verdana" w:hAnsi="Verdana"/>
          <w:color w:val="000099"/>
          <w:sz w:val="20"/>
          <w:szCs w:val="20"/>
        </w:rPr>
      </w:pPr>
      <w:r>
        <w:rPr>
          <w:rFonts w:ascii="Verdana" w:hAnsi="Verdana"/>
          <w:color w:val="000099"/>
          <w:sz w:val="20"/>
          <w:szCs w:val="20"/>
        </w:rPr>
        <w:t>by K. Yue</w:t>
      </w:r>
    </w:p>
    <w:p w14:paraId="1E000838" w14:textId="77777777" w:rsidR="00EB0B6F" w:rsidRDefault="00EB0B6F" w:rsidP="00EB0B6F">
      <w:pPr>
        <w:pStyle w:val="section"/>
        <w:rPr>
          <w:rFonts w:ascii="Arial" w:hAnsi="Arial" w:cs="Arial"/>
          <w:b/>
          <w:bCs/>
          <w:color w:val="000900"/>
          <w:sz w:val="26"/>
          <w:szCs w:val="26"/>
        </w:rPr>
      </w:pPr>
      <w:r>
        <w:rPr>
          <w:rFonts w:ascii="Arial" w:hAnsi="Arial" w:cs="Arial"/>
          <w:b/>
          <w:bCs/>
          <w:color w:val="000900"/>
          <w:sz w:val="26"/>
          <w:szCs w:val="26"/>
        </w:rPr>
        <w:t>1. Introduction to Normalization</w:t>
      </w:r>
    </w:p>
    <w:p w14:paraId="0248012C" w14:textId="77777777" w:rsidR="00EB0B6F" w:rsidRDefault="00EB0B6F" w:rsidP="00EB0B6F">
      <w:pPr>
        <w:numPr>
          <w:ilvl w:val="0"/>
          <w:numId w:val="82"/>
        </w:numPr>
        <w:spacing w:before="100" w:beforeAutospacing="1" w:after="100" w:afterAutospacing="1"/>
        <w:rPr>
          <w:rFonts w:ascii="Verdana" w:hAnsi="Verdana"/>
          <w:color w:val="000000"/>
          <w:sz w:val="22"/>
          <w:szCs w:val="22"/>
        </w:rPr>
      </w:pPr>
      <w:r w:rsidRPr="00EB0B6F">
        <w:rPr>
          <w:rStyle w:val="emphasis0"/>
          <w:rFonts w:ascii="Verdana" w:eastAsiaTheme="majorEastAsia" w:hAnsi="Verdana"/>
          <w:i/>
          <w:iCs/>
          <w:color w:val="FF3333"/>
          <w:sz w:val="22"/>
          <w:szCs w:val="22"/>
          <w:highlight w:val="yellow"/>
        </w:rPr>
        <w:t>Normal forms</w:t>
      </w:r>
      <w:r w:rsidRPr="00EB0B6F">
        <w:rPr>
          <w:rFonts w:ascii="Verdana" w:hAnsi="Verdana"/>
          <w:color w:val="000000"/>
          <w:sz w:val="22"/>
          <w:szCs w:val="22"/>
          <w:highlight w:val="yellow"/>
        </w:rPr>
        <w:t> (NF): a set of rules to detect poor database design</w:t>
      </w:r>
      <w:r>
        <w:rPr>
          <w:rFonts w:ascii="Verdana" w:hAnsi="Verdana"/>
          <w:color w:val="000000"/>
          <w:sz w:val="22"/>
          <w:szCs w:val="22"/>
        </w:rPr>
        <w:t xml:space="preserve"> so they can possibly be improved by decompositions.</w:t>
      </w:r>
    </w:p>
    <w:p w14:paraId="1F61AAA3" w14:textId="77777777" w:rsidR="00EB0B6F" w:rsidRDefault="00EB0B6F" w:rsidP="00EB0B6F">
      <w:pPr>
        <w:numPr>
          <w:ilvl w:val="0"/>
          <w:numId w:val="82"/>
        </w:numPr>
        <w:spacing w:before="100" w:beforeAutospacing="1" w:after="100" w:afterAutospacing="1"/>
        <w:rPr>
          <w:rFonts w:ascii="Verdana" w:hAnsi="Verdana"/>
          <w:color w:val="000000"/>
          <w:sz w:val="22"/>
          <w:szCs w:val="22"/>
        </w:rPr>
      </w:pPr>
      <w:r>
        <w:rPr>
          <w:rFonts w:ascii="Verdana" w:hAnsi="Verdana"/>
          <w:color w:val="000000"/>
          <w:sz w:val="22"/>
          <w:szCs w:val="22"/>
        </w:rPr>
        <w:t>Require the concepts of various kinds of </w:t>
      </w:r>
      <w:r w:rsidRPr="00EB0B6F">
        <w:rPr>
          <w:rStyle w:val="emphasis0"/>
          <w:rFonts w:ascii="Verdana" w:eastAsiaTheme="majorEastAsia" w:hAnsi="Verdana"/>
          <w:i/>
          <w:iCs/>
          <w:color w:val="FF3333"/>
          <w:sz w:val="22"/>
          <w:szCs w:val="22"/>
          <w:highlight w:val="yellow"/>
        </w:rPr>
        <w:t>data dependency</w:t>
      </w:r>
      <w:r>
        <w:rPr>
          <w:rFonts w:ascii="Verdana" w:hAnsi="Verdana"/>
          <w:color w:val="000000"/>
          <w:sz w:val="22"/>
          <w:szCs w:val="22"/>
        </w:rPr>
        <w:t xml:space="preserve">: constraints or restrictions between </w:t>
      </w:r>
      <w:r w:rsidRPr="00EB0B6F">
        <w:rPr>
          <w:rFonts w:ascii="Verdana" w:hAnsi="Verdana"/>
          <w:color w:val="000000"/>
          <w:sz w:val="22"/>
          <w:szCs w:val="22"/>
          <w:highlight w:val="yellow"/>
        </w:rPr>
        <w:t>two </w:t>
      </w:r>
      <w:r w:rsidRPr="00EB0B6F">
        <w:rPr>
          <w:rStyle w:val="emphasis0"/>
          <w:rFonts w:ascii="Verdana" w:eastAsiaTheme="majorEastAsia" w:hAnsi="Verdana"/>
          <w:i/>
          <w:iCs/>
          <w:color w:val="FF3333"/>
          <w:sz w:val="22"/>
          <w:szCs w:val="22"/>
          <w:highlight w:val="yellow"/>
        </w:rPr>
        <w:t>sets </w:t>
      </w:r>
      <w:r w:rsidRPr="00EB0B6F">
        <w:rPr>
          <w:rFonts w:ascii="Verdana" w:hAnsi="Verdana"/>
          <w:color w:val="000000"/>
          <w:sz w:val="22"/>
          <w:szCs w:val="22"/>
          <w:highlight w:val="yellow"/>
        </w:rPr>
        <w:t>of </w:t>
      </w:r>
      <w:r w:rsidRPr="00EB0B6F">
        <w:rPr>
          <w:rStyle w:val="emphasis0"/>
          <w:rFonts w:ascii="Verdana" w:eastAsiaTheme="majorEastAsia" w:hAnsi="Verdana"/>
          <w:i/>
          <w:iCs/>
          <w:color w:val="FF3333"/>
          <w:sz w:val="22"/>
          <w:szCs w:val="22"/>
          <w:highlight w:val="yellow"/>
        </w:rPr>
        <w:t>attributes</w:t>
      </w:r>
      <w:r>
        <w:rPr>
          <w:rFonts w:ascii="Verdana" w:hAnsi="Verdana"/>
          <w:color w:val="000000"/>
          <w:sz w:val="22"/>
          <w:szCs w:val="22"/>
        </w:rPr>
        <w:t>.</w:t>
      </w:r>
    </w:p>
    <w:p w14:paraId="00DBE4CC" w14:textId="77777777" w:rsidR="00EB0B6F" w:rsidRDefault="00EB0B6F" w:rsidP="00EB0B6F">
      <w:pPr>
        <w:numPr>
          <w:ilvl w:val="1"/>
          <w:numId w:val="82"/>
        </w:numPr>
        <w:spacing w:before="100" w:beforeAutospacing="1" w:after="100" w:afterAutospacing="1"/>
        <w:rPr>
          <w:rFonts w:ascii="Verdana" w:hAnsi="Verdana"/>
          <w:color w:val="000000"/>
          <w:sz w:val="22"/>
          <w:szCs w:val="22"/>
        </w:rPr>
      </w:pPr>
      <w:r w:rsidRPr="00EB0B6F">
        <w:rPr>
          <w:rFonts w:ascii="Verdana" w:hAnsi="Verdana"/>
          <w:color w:val="000000"/>
          <w:sz w:val="22"/>
          <w:szCs w:val="22"/>
          <w:highlight w:val="yellow"/>
        </w:rPr>
        <w:t>Functional dependency</w:t>
      </w:r>
      <w:r>
        <w:rPr>
          <w:rFonts w:ascii="Verdana" w:hAnsi="Verdana"/>
          <w:color w:val="000000"/>
          <w:sz w:val="22"/>
          <w:szCs w:val="22"/>
        </w:rPr>
        <w:t xml:space="preserve"> (FD, most important: used to define NF, up to BCNF)</w:t>
      </w:r>
    </w:p>
    <w:p w14:paraId="0EE5055C" w14:textId="77777777" w:rsidR="00EB0B6F" w:rsidRDefault="00EB0B6F" w:rsidP="00EB0B6F">
      <w:pPr>
        <w:numPr>
          <w:ilvl w:val="1"/>
          <w:numId w:val="82"/>
        </w:numPr>
        <w:spacing w:before="100" w:beforeAutospacing="1" w:after="100" w:afterAutospacing="1"/>
        <w:rPr>
          <w:rFonts w:ascii="Verdana" w:hAnsi="Verdana"/>
          <w:color w:val="000000"/>
          <w:sz w:val="22"/>
          <w:szCs w:val="22"/>
        </w:rPr>
      </w:pPr>
      <w:r>
        <w:rPr>
          <w:rFonts w:ascii="Verdana" w:hAnsi="Verdana"/>
          <w:color w:val="000000"/>
          <w:sz w:val="22"/>
          <w:szCs w:val="22"/>
        </w:rPr>
        <w:t>Multi-valued dependency (MVD for defining 4NF)</w:t>
      </w:r>
    </w:p>
    <w:p w14:paraId="030B4416" w14:textId="77777777" w:rsidR="00EB0B6F" w:rsidRDefault="00EB0B6F" w:rsidP="00EB0B6F">
      <w:pPr>
        <w:numPr>
          <w:ilvl w:val="1"/>
          <w:numId w:val="82"/>
        </w:numPr>
        <w:spacing w:before="100" w:beforeAutospacing="1" w:after="100" w:afterAutospacing="1"/>
        <w:rPr>
          <w:rFonts w:ascii="Verdana" w:hAnsi="Verdana"/>
          <w:color w:val="000000"/>
          <w:sz w:val="22"/>
          <w:szCs w:val="22"/>
        </w:rPr>
      </w:pPr>
      <w:r>
        <w:rPr>
          <w:rFonts w:ascii="Verdana" w:hAnsi="Verdana"/>
          <w:color w:val="000000"/>
          <w:sz w:val="22"/>
          <w:szCs w:val="22"/>
        </w:rPr>
        <w:t>Join dependency (JD for defining 5NF)</w:t>
      </w:r>
    </w:p>
    <w:p w14:paraId="623FBEAB" w14:textId="3803373D" w:rsidR="00EB0B6F" w:rsidRDefault="00EB0B6F" w:rsidP="00EB0B6F">
      <w:pPr>
        <w:numPr>
          <w:ilvl w:val="0"/>
          <w:numId w:val="82"/>
        </w:numPr>
        <w:spacing w:before="100" w:beforeAutospacing="1" w:after="100" w:afterAutospacing="1"/>
        <w:rPr>
          <w:rFonts w:ascii="Verdana" w:hAnsi="Verdana"/>
          <w:color w:val="000000"/>
          <w:sz w:val="22"/>
          <w:szCs w:val="22"/>
        </w:rPr>
      </w:pPr>
      <w:r>
        <w:rPr>
          <w:rFonts w:ascii="Verdana" w:hAnsi="Verdana"/>
          <w:color w:val="000000"/>
          <w:sz w:val="22"/>
          <w:szCs w:val="22"/>
        </w:rPr>
        <w:t>Some common normal forms in ascending order</w:t>
      </w:r>
      <w:r w:rsidRPr="00EB0B6F">
        <w:rPr>
          <w:rFonts w:ascii="Verdana" w:hAnsi="Verdana"/>
          <w:color w:val="000000"/>
          <w:sz w:val="22"/>
          <w:szCs w:val="22"/>
          <w:highlight w:val="yellow"/>
        </w:rPr>
        <w:t>: 1NF, 2NF, 3NF, BCNF</w:t>
      </w:r>
      <w:r>
        <w:rPr>
          <w:rFonts w:ascii="Verdana" w:hAnsi="Verdana"/>
          <w:color w:val="000000"/>
          <w:sz w:val="22"/>
          <w:szCs w:val="22"/>
        </w:rPr>
        <w:t xml:space="preserve"> ~= 3.5N F</w:t>
      </w:r>
      <w:r>
        <w:rPr>
          <w:rFonts w:ascii="Verdana" w:hAnsi="Verdana"/>
          <w:color w:val="000000"/>
          <w:sz w:val="22"/>
          <w:szCs w:val="22"/>
        </w:rPr>
        <w:t>, 4NF, 5NF, DKNF, 6NF.</w:t>
      </w:r>
    </w:p>
    <w:p w14:paraId="428290EF" w14:textId="77777777" w:rsidR="00EB0B6F" w:rsidRDefault="00EB0B6F" w:rsidP="00EB0B6F">
      <w:pPr>
        <w:numPr>
          <w:ilvl w:val="0"/>
          <w:numId w:val="82"/>
        </w:numPr>
        <w:spacing w:before="100" w:beforeAutospacing="1" w:after="100" w:afterAutospacing="1"/>
        <w:rPr>
          <w:rFonts w:ascii="Verdana" w:hAnsi="Verdana"/>
          <w:color w:val="000000"/>
          <w:sz w:val="22"/>
          <w:szCs w:val="22"/>
        </w:rPr>
      </w:pPr>
      <w:r w:rsidRPr="00EB0B6F">
        <w:rPr>
          <w:rFonts w:ascii="Verdana" w:hAnsi="Verdana"/>
          <w:color w:val="000000"/>
          <w:sz w:val="22"/>
          <w:szCs w:val="22"/>
          <w:highlight w:val="yellow"/>
        </w:rPr>
        <w:t>Higher normal forms</w:t>
      </w:r>
      <w:r>
        <w:rPr>
          <w:rFonts w:ascii="Verdana" w:hAnsi="Verdana"/>
          <w:color w:val="000000"/>
          <w:sz w:val="22"/>
          <w:szCs w:val="22"/>
        </w:rPr>
        <w:t xml:space="preserve"> are more restrictive and </w:t>
      </w:r>
      <w:r w:rsidRPr="00EB0B6F">
        <w:rPr>
          <w:rFonts w:ascii="Verdana" w:hAnsi="Verdana"/>
          <w:color w:val="000000"/>
          <w:sz w:val="22"/>
          <w:szCs w:val="22"/>
          <w:highlight w:val="yellow"/>
        </w:rPr>
        <w:t>signify better designs</w:t>
      </w:r>
      <w:r>
        <w:rPr>
          <w:rFonts w:ascii="Verdana" w:hAnsi="Verdana"/>
          <w:color w:val="000000"/>
          <w:sz w:val="22"/>
          <w:szCs w:val="22"/>
        </w:rPr>
        <w:t>.</w:t>
      </w:r>
    </w:p>
    <w:p w14:paraId="25FEFBB7" w14:textId="77777777" w:rsidR="00EB0B6F" w:rsidRDefault="00EB0B6F" w:rsidP="00EB0B6F">
      <w:pPr>
        <w:numPr>
          <w:ilvl w:val="0"/>
          <w:numId w:val="82"/>
        </w:numPr>
        <w:spacing w:before="100" w:beforeAutospacing="1" w:after="100" w:afterAutospacing="1"/>
        <w:rPr>
          <w:rFonts w:ascii="Verdana" w:hAnsi="Verdana"/>
          <w:color w:val="000000"/>
          <w:sz w:val="22"/>
          <w:szCs w:val="22"/>
        </w:rPr>
      </w:pPr>
      <w:r>
        <w:rPr>
          <w:rFonts w:ascii="Verdana" w:hAnsi="Verdana"/>
          <w:color w:val="000000"/>
          <w:sz w:val="22"/>
          <w:szCs w:val="22"/>
        </w:rPr>
        <w:t>A relation in a higher normal form implies that it is in a lower normal form, but not </w:t>
      </w:r>
      <w:r>
        <w:rPr>
          <w:rStyle w:val="Emphasis"/>
          <w:rFonts w:ascii="Verdana" w:eastAsiaTheme="majorEastAsia" w:hAnsi="Verdana"/>
          <w:color w:val="000000"/>
          <w:sz w:val="22"/>
          <w:szCs w:val="22"/>
        </w:rPr>
        <w:t>vice versa</w:t>
      </w:r>
      <w:r>
        <w:rPr>
          <w:rFonts w:ascii="Verdana" w:hAnsi="Verdana"/>
          <w:color w:val="000000"/>
          <w:sz w:val="22"/>
          <w:szCs w:val="22"/>
        </w:rPr>
        <w:t>.</w:t>
      </w:r>
    </w:p>
    <w:p w14:paraId="420B5B9F" w14:textId="77777777" w:rsidR="00EB0B6F" w:rsidRDefault="00EB0B6F" w:rsidP="00EB0B6F">
      <w:pPr>
        <w:pStyle w:val="example"/>
        <w:rPr>
          <w:rFonts w:ascii="Verdana" w:hAnsi="Verdana"/>
          <w:b/>
          <w:bCs/>
          <w:i/>
          <w:iCs/>
          <w:color w:val="339966"/>
          <w:sz w:val="22"/>
          <w:szCs w:val="22"/>
        </w:rPr>
      </w:pPr>
      <w:r>
        <w:rPr>
          <w:rFonts w:ascii="Verdana" w:hAnsi="Verdana"/>
          <w:b/>
          <w:bCs/>
          <w:i/>
          <w:iCs/>
          <w:color w:val="339966"/>
          <w:sz w:val="22"/>
          <w:szCs w:val="22"/>
        </w:rPr>
        <w:t>Example</w:t>
      </w:r>
    </w:p>
    <w:p w14:paraId="48C6A8D2"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If a relation R1 is in 4NF, then R1 is also in BCNF, 3NF, 2NF and 1NF. Refer to the diagram below for R1, R2, and R3. NFNF stands for Non-First Normal Form.</w:t>
      </w:r>
    </w:p>
    <w:p w14:paraId="084753C3"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 xml:space="preserve">If a relation </w:t>
      </w:r>
      <w:r w:rsidRPr="00EB0B6F">
        <w:rPr>
          <w:rFonts w:ascii="Verdana" w:hAnsi="Verdana"/>
          <w:color w:val="000000"/>
          <w:sz w:val="22"/>
          <w:szCs w:val="22"/>
          <w:highlight w:val="yellow"/>
        </w:rPr>
        <w:t>R2</w:t>
      </w:r>
      <w:r>
        <w:rPr>
          <w:rFonts w:ascii="Verdana" w:hAnsi="Verdana"/>
          <w:color w:val="000000"/>
          <w:sz w:val="22"/>
          <w:szCs w:val="22"/>
        </w:rPr>
        <w:t xml:space="preserve"> is in 2NF, then</w:t>
      </w:r>
    </w:p>
    <w:p w14:paraId="336520A7" w14:textId="77777777" w:rsidR="00EB0B6F" w:rsidRDefault="00EB0B6F" w:rsidP="00EB0B6F">
      <w:pPr>
        <w:numPr>
          <w:ilvl w:val="0"/>
          <w:numId w:val="83"/>
        </w:numPr>
        <w:spacing w:before="100" w:beforeAutospacing="1" w:after="100" w:afterAutospacing="1"/>
        <w:rPr>
          <w:rFonts w:ascii="Verdana" w:hAnsi="Verdana"/>
          <w:color w:val="000000"/>
          <w:sz w:val="22"/>
          <w:szCs w:val="22"/>
        </w:rPr>
      </w:pPr>
      <w:r>
        <w:rPr>
          <w:rFonts w:ascii="Verdana" w:hAnsi="Verdana"/>
          <w:color w:val="000000"/>
          <w:sz w:val="22"/>
          <w:szCs w:val="22"/>
        </w:rPr>
        <w:t xml:space="preserve">It is </w:t>
      </w:r>
      <w:proofErr w:type="gramStart"/>
      <w:r>
        <w:rPr>
          <w:rFonts w:ascii="Verdana" w:hAnsi="Verdana"/>
          <w:color w:val="000000"/>
          <w:sz w:val="22"/>
          <w:szCs w:val="22"/>
        </w:rPr>
        <w:t>in</w:t>
      </w:r>
      <w:proofErr w:type="gramEnd"/>
      <w:r>
        <w:rPr>
          <w:rFonts w:ascii="Verdana" w:hAnsi="Verdana"/>
          <w:color w:val="000000"/>
          <w:sz w:val="22"/>
          <w:szCs w:val="22"/>
        </w:rPr>
        <w:t xml:space="preserve"> 1NF,</w:t>
      </w:r>
    </w:p>
    <w:p w14:paraId="49A28514" w14:textId="77777777" w:rsidR="00EB0B6F" w:rsidRDefault="00EB0B6F" w:rsidP="00EB0B6F">
      <w:pPr>
        <w:numPr>
          <w:ilvl w:val="0"/>
          <w:numId w:val="83"/>
        </w:numPr>
        <w:spacing w:before="100" w:beforeAutospacing="1" w:after="100" w:afterAutospacing="1"/>
        <w:rPr>
          <w:rFonts w:ascii="Verdana" w:hAnsi="Verdana"/>
          <w:color w:val="000000"/>
          <w:sz w:val="22"/>
          <w:szCs w:val="22"/>
        </w:rPr>
      </w:pPr>
      <w:r>
        <w:rPr>
          <w:rFonts w:ascii="Verdana" w:hAnsi="Verdana"/>
          <w:color w:val="000000"/>
          <w:sz w:val="22"/>
          <w:szCs w:val="22"/>
        </w:rPr>
        <w:t>it may or may not be in 3NF, and</w:t>
      </w:r>
    </w:p>
    <w:p w14:paraId="7AD82502" w14:textId="77777777" w:rsidR="00EB0B6F" w:rsidRDefault="00EB0B6F" w:rsidP="00EB0B6F">
      <w:pPr>
        <w:numPr>
          <w:ilvl w:val="0"/>
          <w:numId w:val="83"/>
        </w:numPr>
        <w:spacing w:before="100" w:beforeAutospacing="1" w:after="100" w:afterAutospacing="1"/>
        <w:rPr>
          <w:rFonts w:ascii="Verdana" w:hAnsi="Verdana"/>
          <w:color w:val="000000"/>
          <w:sz w:val="22"/>
          <w:szCs w:val="22"/>
        </w:rPr>
      </w:pPr>
      <w:r>
        <w:rPr>
          <w:rFonts w:ascii="Verdana" w:hAnsi="Verdana"/>
          <w:color w:val="000000"/>
          <w:sz w:val="22"/>
          <w:szCs w:val="22"/>
        </w:rPr>
        <w:t>it may or may not be in BCNF.</w:t>
      </w:r>
    </w:p>
    <w:p w14:paraId="5110A846"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If a relation R3 is not in 3NF, then</w:t>
      </w:r>
    </w:p>
    <w:p w14:paraId="07146AA9" w14:textId="77777777" w:rsidR="00EB0B6F" w:rsidRDefault="00EB0B6F" w:rsidP="00EB0B6F">
      <w:pPr>
        <w:numPr>
          <w:ilvl w:val="0"/>
          <w:numId w:val="84"/>
        </w:numPr>
        <w:spacing w:before="100" w:beforeAutospacing="1" w:after="100" w:afterAutospacing="1"/>
        <w:rPr>
          <w:rFonts w:ascii="Verdana" w:hAnsi="Verdana"/>
          <w:color w:val="000000"/>
          <w:sz w:val="22"/>
          <w:szCs w:val="22"/>
        </w:rPr>
      </w:pPr>
      <w:r>
        <w:rPr>
          <w:rFonts w:ascii="Verdana" w:hAnsi="Verdana"/>
          <w:color w:val="000000"/>
          <w:sz w:val="22"/>
          <w:szCs w:val="22"/>
        </w:rPr>
        <w:t>It is not in BCNF.</w:t>
      </w:r>
    </w:p>
    <w:p w14:paraId="354C9815" w14:textId="77777777" w:rsidR="00EB0B6F" w:rsidRDefault="00EB0B6F" w:rsidP="00EB0B6F">
      <w:pPr>
        <w:numPr>
          <w:ilvl w:val="0"/>
          <w:numId w:val="84"/>
        </w:numPr>
        <w:spacing w:before="100" w:beforeAutospacing="1" w:after="100" w:afterAutospacing="1"/>
        <w:rPr>
          <w:rFonts w:ascii="Verdana" w:hAnsi="Verdana"/>
          <w:color w:val="000000"/>
          <w:sz w:val="22"/>
          <w:szCs w:val="22"/>
        </w:rPr>
      </w:pPr>
      <w:r>
        <w:rPr>
          <w:rFonts w:ascii="Verdana" w:hAnsi="Verdana"/>
          <w:color w:val="000000"/>
          <w:sz w:val="22"/>
          <w:szCs w:val="22"/>
        </w:rPr>
        <w:t>It may or may not be in 1NF or 2NF.</w:t>
      </w:r>
    </w:p>
    <w:p w14:paraId="56732A6E"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 xml:space="preserve">The relations R1 and R3 in this example are depicted in </w:t>
      </w:r>
      <w:proofErr w:type="gramStart"/>
      <w:r>
        <w:rPr>
          <w:rFonts w:ascii="Verdana" w:hAnsi="Verdana"/>
          <w:color w:val="000000"/>
          <w:sz w:val="22"/>
          <w:szCs w:val="22"/>
        </w:rPr>
        <w:t xml:space="preserve">the </w:t>
      </w:r>
      <w:r w:rsidRPr="00EB0B6F">
        <w:rPr>
          <w:rFonts w:ascii="Verdana" w:hAnsi="Verdana"/>
          <w:color w:val="000000"/>
          <w:sz w:val="22"/>
          <w:szCs w:val="22"/>
          <w:highlight w:val="yellow"/>
        </w:rPr>
        <w:t>Venn's</w:t>
      </w:r>
      <w:proofErr w:type="gramEnd"/>
      <w:r w:rsidRPr="00EB0B6F">
        <w:rPr>
          <w:rFonts w:ascii="Verdana" w:hAnsi="Verdana"/>
          <w:color w:val="000000"/>
          <w:sz w:val="22"/>
          <w:szCs w:val="22"/>
          <w:highlight w:val="yellow"/>
        </w:rPr>
        <w:t xml:space="preserve"> Diagram</w:t>
      </w:r>
      <w:r>
        <w:rPr>
          <w:rFonts w:ascii="Verdana" w:hAnsi="Verdana"/>
          <w:color w:val="000000"/>
          <w:sz w:val="22"/>
          <w:szCs w:val="22"/>
        </w:rPr>
        <w:t>:</w:t>
      </w:r>
    </w:p>
    <w:p w14:paraId="1B2F9EC5" w14:textId="1960D4B3" w:rsidR="00EB0B6F" w:rsidRDefault="00EB0B6F" w:rsidP="00EB0B6F">
      <w:pPr>
        <w:pStyle w:val="NormalWeb"/>
        <w:rPr>
          <w:rFonts w:ascii="Verdana" w:hAnsi="Verdana"/>
          <w:color w:val="000000"/>
          <w:sz w:val="22"/>
          <w:szCs w:val="22"/>
        </w:rPr>
      </w:pPr>
      <w:r>
        <w:rPr>
          <w:rFonts w:ascii="Verdana" w:hAnsi="Verdana"/>
          <w:noProof/>
          <w:color w:val="000000"/>
          <w:sz w:val="22"/>
          <w:szCs w:val="22"/>
        </w:rPr>
        <w:lastRenderedPageBreak/>
        <w:drawing>
          <wp:inline distT="0" distB="0" distL="0" distR="0" wp14:anchorId="20036305" wp14:editId="6E6AFB9F">
            <wp:extent cx="5943600" cy="3363595"/>
            <wp:effectExtent l="0" t="0" r="0" b="8255"/>
            <wp:docPr id="603281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363595"/>
                    </a:xfrm>
                    <a:prstGeom prst="rect">
                      <a:avLst/>
                    </a:prstGeom>
                    <a:noFill/>
                    <a:ln>
                      <a:noFill/>
                    </a:ln>
                  </pic:spPr>
                </pic:pic>
              </a:graphicData>
            </a:graphic>
          </wp:inline>
        </w:drawing>
      </w:r>
    </w:p>
    <w:p w14:paraId="0CEAB91F" w14:textId="77777777" w:rsidR="00EB0B6F" w:rsidRDefault="00EB0B6F" w:rsidP="00EB0B6F">
      <w:pPr>
        <w:pStyle w:val="NormalWeb"/>
        <w:rPr>
          <w:rFonts w:ascii="Verdana" w:hAnsi="Verdana"/>
          <w:color w:val="000000"/>
          <w:sz w:val="22"/>
          <w:szCs w:val="22"/>
        </w:rPr>
      </w:pPr>
      <w:r>
        <w:rPr>
          <w:rStyle w:val="Strong"/>
          <w:rFonts w:ascii="Verdana" w:eastAsiaTheme="majorEastAsia" w:hAnsi="Verdana"/>
          <w:color w:val="000000"/>
          <w:sz w:val="22"/>
          <w:szCs w:val="22"/>
        </w:rPr>
        <w:t>1.1 General Overview</w:t>
      </w:r>
    </w:p>
    <w:p w14:paraId="23CC8DAA" w14:textId="77777777" w:rsidR="00EB0B6F" w:rsidRDefault="00EB0B6F" w:rsidP="00EB0B6F">
      <w:pPr>
        <w:numPr>
          <w:ilvl w:val="0"/>
          <w:numId w:val="85"/>
        </w:numPr>
        <w:spacing w:before="100" w:beforeAutospacing="1" w:after="100" w:afterAutospacing="1"/>
        <w:rPr>
          <w:rFonts w:ascii="Verdana" w:hAnsi="Verdana"/>
          <w:color w:val="000000"/>
          <w:sz w:val="22"/>
          <w:szCs w:val="22"/>
        </w:rPr>
      </w:pPr>
      <w:r>
        <w:rPr>
          <w:rFonts w:ascii="Verdana" w:hAnsi="Verdana"/>
          <w:color w:val="000000"/>
          <w:sz w:val="22"/>
          <w:szCs w:val="22"/>
        </w:rPr>
        <w:t>In general, the higher the normal form a relation is in, the better the logical design of the relation (in terms of avoiding redundancy and inconsistency).</w:t>
      </w:r>
    </w:p>
    <w:p w14:paraId="79637D75" w14:textId="77777777" w:rsidR="00EB0B6F" w:rsidRDefault="00EB0B6F" w:rsidP="00EB0B6F">
      <w:pPr>
        <w:numPr>
          <w:ilvl w:val="0"/>
          <w:numId w:val="85"/>
        </w:numPr>
        <w:spacing w:before="100" w:beforeAutospacing="1" w:after="100" w:afterAutospacing="1"/>
        <w:rPr>
          <w:rFonts w:ascii="Verdana" w:hAnsi="Verdana"/>
          <w:color w:val="000000"/>
          <w:sz w:val="22"/>
          <w:szCs w:val="22"/>
        </w:rPr>
      </w:pPr>
      <w:r>
        <w:rPr>
          <w:rFonts w:ascii="Verdana" w:hAnsi="Verdana"/>
          <w:color w:val="000000"/>
          <w:sz w:val="22"/>
          <w:szCs w:val="22"/>
        </w:rPr>
        <w:t>However, it may be necessary to consider other issues, especially performance.</w:t>
      </w:r>
    </w:p>
    <w:p w14:paraId="78D0F560" w14:textId="77777777" w:rsidR="00EB0B6F" w:rsidRDefault="00EB0B6F" w:rsidP="00EB0B6F">
      <w:pPr>
        <w:numPr>
          <w:ilvl w:val="1"/>
          <w:numId w:val="85"/>
        </w:numPr>
        <w:spacing w:before="100" w:beforeAutospacing="1" w:after="100" w:afterAutospacing="1"/>
        <w:rPr>
          <w:rFonts w:ascii="Verdana" w:hAnsi="Verdana"/>
          <w:color w:val="000000"/>
          <w:sz w:val="22"/>
          <w:szCs w:val="22"/>
        </w:rPr>
      </w:pPr>
      <w:r>
        <w:rPr>
          <w:rFonts w:ascii="Verdana" w:hAnsi="Verdana"/>
          <w:color w:val="000000"/>
          <w:sz w:val="22"/>
          <w:szCs w:val="22"/>
        </w:rPr>
        <w:t>Higher normal forms may be achieved by </w:t>
      </w:r>
      <w:r>
        <w:rPr>
          <w:rStyle w:val="emphasis0"/>
          <w:rFonts w:ascii="Verdana" w:eastAsiaTheme="majorEastAsia" w:hAnsi="Verdana"/>
          <w:i/>
          <w:iCs/>
          <w:color w:val="FF3333"/>
          <w:sz w:val="22"/>
          <w:szCs w:val="22"/>
        </w:rPr>
        <w:t>decompositions</w:t>
      </w:r>
      <w:r>
        <w:rPr>
          <w:rFonts w:ascii="Verdana" w:hAnsi="Verdana"/>
          <w:color w:val="000000"/>
          <w:sz w:val="22"/>
          <w:szCs w:val="22"/>
        </w:rPr>
        <w:t>, resulting in more relations.</w:t>
      </w:r>
    </w:p>
    <w:p w14:paraId="03625818" w14:textId="77777777" w:rsidR="00EB0B6F" w:rsidRDefault="00EB0B6F" w:rsidP="00EB0B6F">
      <w:pPr>
        <w:numPr>
          <w:ilvl w:val="1"/>
          <w:numId w:val="85"/>
        </w:numPr>
        <w:spacing w:before="100" w:beforeAutospacing="1" w:after="100" w:afterAutospacing="1"/>
        <w:rPr>
          <w:rFonts w:ascii="Verdana" w:hAnsi="Verdana"/>
          <w:color w:val="000000"/>
          <w:sz w:val="22"/>
          <w:szCs w:val="22"/>
        </w:rPr>
      </w:pPr>
      <w:r>
        <w:rPr>
          <w:rFonts w:ascii="Verdana" w:hAnsi="Verdana"/>
          <w:color w:val="000000"/>
          <w:sz w:val="22"/>
          <w:szCs w:val="22"/>
        </w:rPr>
        <w:t xml:space="preserve">More </w:t>
      </w:r>
      <w:proofErr w:type="gramStart"/>
      <w:r>
        <w:rPr>
          <w:rFonts w:ascii="Verdana" w:hAnsi="Verdana"/>
          <w:color w:val="000000"/>
          <w:sz w:val="22"/>
          <w:szCs w:val="22"/>
        </w:rPr>
        <w:t>joins</w:t>
      </w:r>
      <w:proofErr w:type="gramEnd"/>
      <w:r>
        <w:rPr>
          <w:rFonts w:ascii="Verdana" w:hAnsi="Verdana"/>
          <w:color w:val="000000"/>
          <w:sz w:val="22"/>
          <w:szCs w:val="22"/>
        </w:rPr>
        <w:t xml:space="preserve"> may then be needed to provide the data for a query, decreasing performance.</w:t>
      </w:r>
    </w:p>
    <w:p w14:paraId="6EDA39B4" w14:textId="77777777" w:rsidR="00EB0B6F" w:rsidRDefault="00EB0B6F" w:rsidP="00EB0B6F">
      <w:pPr>
        <w:numPr>
          <w:ilvl w:val="0"/>
          <w:numId w:val="85"/>
        </w:numPr>
        <w:spacing w:before="100" w:beforeAutospacing="1" w:after="100" w:afterAutospacing="1"/>
        <w:rPr>
          <w:rFonts w:ascii="Verdana" w:hAnsi="Verdana"/>
          <w:color w:val="000000"/>
          <w:sz w:val="22"/>
          <w:szCs w:val="22"/>
        </w:rPr>
      </w:pPr>
      <w:r>
        <w:rPr>
          <w:rFonts w:ascii="Verdana" w:hAnsi="Verdana"/>
          <w:color w:val="000000"/>
          <w:sz w:val="22"/>
          <w:szCs w:val="22"/>
        </w:rPr>
        <w:t>1NF is usually assumed. However, there are relations not in 1NF in both theory and practice.</w:t>
      </w:r>
    </w:p>
    <w:p w14:paraId="44E495F1" w14:textId="77777777" w:rsidR="00EB0B6F" w:rsidRDefault="00EB0B6F" w:rsidP="00EB0B6F">
      <w:pPr>
        <w:numPr>
          <w:ilvl w:val="1"/>
          <w:numId w:val="86"/>
        </w:numPr>
        <w:spacing w:before="100" w:beforeAutospacing="1" w:after="100" w:afterAutospacing="1"/>
        <w:rPr>
          <w:rFonts w:ascii="Verdana" w:hAnsi="Verdana"/>
          <w:color w:val="000000"/>
          <w:sz w:val="22"/>
          <w:szCs w:val="22"/>
        </w:rPr>
      </w:pPr>
      <w:r>
        <w:rPr>
          <w:rFonts w:ascii="Verdana" w:hAnsi="Verdana"/>
          <w:color w:val="000000"/>
          <w:sz w:val="22"/>
          <w:szCs w:val="22"/>
        </w:rPr>
        <w:t xml:space="preserve">For example, a composite data type may be supported by a specific DBMS vendor. E.g., JSON, XML, </w:t>
      </w:r>
      <w:proofErr w:type="spellStart"/>
      <w:r>
        <w:rPr>
          <w:rFonts w:ascii="Verdana" w:hAnsi="Verdana"/>
          <w:color w:val="000000"/>
          <w:sz w:val="22"/>
          <w:szCs w:val="22"/>
        </w:rPr>
        <w:t>GeoCode</w:t>
      </w:r>
      <w:proofErr w:type="spellEnd"/>
      <w:r>
        <w:rPr>
          <w:rFonts w:ascii="Verdana" w:hAnsi="Verdana"/>
          <w:color w:val="000000"/>
          <w:sz w:val="22"/>
          <w:szCs w:val="22"/>
        </w:rPr>
        <w:t>, etc.</w:t>
      </w:r>
    </w:p>
    <w:p w14:paraId="10591998" w14:textId="77777777" w:rsidR="00EB0B6F" w:rsidRDefault="00EB0B6F" w:rsidP="00EB0B6F">
      <w:pPr>
        <w:numPr>
          <w:ilvl w:val="0"/>
          <w:numId w:val="85"/>
        </w:numPr>
        <w:spacing w:before="100" w:beforeAutospacing="1" w:after="100" w:afterAutospacing="1"/>
        <w:rPr>
          <w:rFonts w:ascii="Verdana" w:hAnsi="Verdana"/>
          <w:color w:val="000000"/>
          <w:sz w:val="22"/>
          <w:szCs w:val="22"/>
        </w:rPr>
      </w:pPr>
      <w:r>
        <w:rPr>
          <w:rFonts w:ascii="Verdana" w:hAnsi="Verdana"/>
          <w:color w:val="000000"/>
          <w:sz w:val="22"/>
          <w:szCs w:val="22"/>
        </w:rPr>
        <w:t>2NF is more interesting for </w:t>
      </w:r>
      <w:r>
        <w:rPr>
          <w:rStyle w:val="Emphasis"/>
          <w:rFonts w:ascii="Verdana" w:eastAsiaTheme="majorEastAsia" w:hAnsi="Verdana"/>
          <w:color w:val="000000"/>
          <w:sz w:val="22"/>
          <w:szCs w:val="22"/>
        </w:rPr>
        <w:t>historical</w:t>
      </w:r>
      <w:r>
        <w:rPr>
          <w:rFonts w:ascii="Verdana" w:hAnsi="Verdana"/>
          <w:color w:val="000000"/>
          <w:sz w:val="22"/>
          <w:szCs w:val="22"/>
        </w:rPr>
        <w:t> reasons.</w:t>
      </w:r>
    </w:p>
    <w:p w14:paraId="453783EE" w14:textId="77777777" w:rsidR="00EB0B6F" w:rsidRDefault="00EB0B6F" w:rsidP="00EB0B6F">
      <w:pPr>
        <w:numPr>
          <w:ilvl w:val="0"/>
          <w:numId w:val="85"/>
        </w:numPr>
        <w:spacing w:before="100" w:beforeAutospacing="1" w:after="100" w:afterAutospacing="1"/>
        <w:rPr>
          <w:rFonts w:ascii="Verdana" w:hAnsi="Verdana"/>
          <w:color w:val="000000"/>
          <w:sz w:val="22"/>
          <w:szCs w:val="22"/>
        </w:rPr>
      </w:pPr>
      <w:r>
        <w:rPr>
          <w:rFonts w:ascii="Verdana" w:hAnsi="Verdana"/>
          <w:color w:val="000000"/>
          <w:sz w:val="22"/>
          <w:szCs w:val="22"/>
        </w:rPr>
        <w:t>4NF or above involves data dependency that is hard to understand and use. They are usually not used in practice.</w:t>
      </w:r>
    </w:p>
    <w:p w14:paraId="7DCD25A3" w14:textId="77777777" w:rsidR="00EB0B6F" w:rsidRDefault="00EB0B6F" w:rsidP="00EB0B6F">
      <w:pPr>
        <w:numPr>
          <w:ilvl w:val="0"/>
          <w:numId w:val="85"/>
        </w:numPr>
        <w:spacing w:before="100" w:beforeAutospacing="1" w:after="100" w:afterAutospacing="1"/>
        <w:rPr>
          <w:rFonts w:ascii="Verdana" w:hAnsi="Verdana"/>
          <w:color w:val="000000"/>
          <w:sz w:val="22"/>
          <w:szCs w:val="22"/>
        </w:rPr>
      </w:pPr>
      <w:r>
        <w:rPr>
          <w:rFonts w:ascii="Verdana" w:hAnsi="Verdana"/>
          <w:color w:val="000000"/>
          <w:sz w:val="22"/>
          <w:szCs w:val="22"/>
        </w:rPr>
        <w:t>Based on the concept of </w:t>
      </w:r>
      <w:r>
        <w:rPr>
          <w:rStyle w:val="Emphasis"/>
          <w:rFonts w:ascii="Verdana" w:eastAsiaTheme="majorEastAsia" w:hAnsi="Verdana"/>
          <w:color w:val="000000"/>
          <w:sz w:val="22"/>
          <w:szCs w:val="22"/>
        </w:rPr>
        <w:t>functional dependencies</w:t>
      </w:r>
      <w:r>
        <w:rPr>
          <w:rFonts w:ascii="Verdana" w:hAnsi="Verdana"/>
          <w:color w:val="000000"/>
          <w:sz w:val="22"/>
          <w:szCs w:val="22"/>
        </w:rPr>
        <w:t> (FD), the most important normal forms are</w:t>
      </w:r>
    </w:p>
    <w:p w14:paraId="4229D8CC" w14:textId="77777777" w:rsidR="00EB0B6F" w:rsidRPr="00EB0B6F" w:rsidRDefault="00EB0B6F" w:rsidP="00EB0B6F">
      <w:pPr>
        <w:numPr>
          <w:ilvl w:val="1"/>
          <w:numId w:val="85"/>
        </w:numPr>
        <w:spacing w:before="100" w:beforeAutospacing="1" w:after="100" w:afterAutospacing="1"/>
        <w:rPr>
          <w:rFonts w:ascii="Verdana" w:hAnsi="Verdana"/>
          <w:color w:val="000000"/>
          <w:sz w:val="22"/>
          <w:szCs w:val="22"/>
          <w:highlight w:val="yellow"/>
        </w:rPr>
      </w:pPr>
      <w:r w:rsidRPr="00EB0B6F">
        <w:rPr>
          <w:rStyle w:val="emphasis0"/>
          <w:rFonts w:ascii="Verdana" w:eastAsiaTheme="majorEastAsia" w:hAnsi="Verdana"/>
          <w:i/>
          <w:iCs/>
          <w:color w:val="FF3333"/>
          <w:sz w:val="22"/>
          <w:szCs w:val="22"/>
          <w:highlight w:val="yellow"/>
        </w:rPr>
        <w:t>3NF</w:t>
      </w:r>
      <w:r w:rsidRPr="00EB0B6F">
        <w:rPr>
          <w:rFonts w:ascii="Verdana" w:hAnsi="Verdana"/>
          <w:color w:val="000000"/>
          <w:sz w:val="22"/>
          <w:szCs w:val="22"/>
          <w:highlight w:val="yellow"/>
        </w:rPr>
        <w:t> and</w:t>
      </w:r>
    </w:p>
    <w:p w14:paraId="5A6EEA3E" w14:textId="77777777" w:rsidR="00EB0B6F" w:rsidRPr="00EB0B6F" w:rsidRDefault="00EB0B6F" w:rsidP="00EB0B6F">
      <w:pPr>
        <w:numPr>
          <w:ilvl w:val="1"/>
          <w:numId w:val="85"/>
        </w:numPr>
        <w:spacing w:before="100" w:beforeAutospacing="1" w:after="100" w:afterAutospacing="1"/>
        <w:rPr>
          <w:rFonts w:ascii="Verdana" w:hAnsi="Verdana"/>
          <w:color w:val="000000"/>
          <w:sz w:val="22"/>
          <w:szCs w:val="22"/>
          <w:highlight w:val="yellow"/>
        </w:rPr>
      </w:pPr>
      <w:r w:rsidRPr="00EB0B6F">
        <w:rPr>
          <w:rStyle w:val="emphasis0"/>
          <w:rFonts w:ascii="Verdana" w:eastAsiaTheme="majorEastAsia" w:hAnsi="Verdana"/>
          <w:i/>
          <w:iCs/>
          <w:color w:val="FF3333"/>
          <w:sz w:val="22"/>
          <w:szCs w:val="22"/>
          <w:highlight w:val="yellow"/>
        </w:rPr>
        <w:t>BCNF</w:t>
      </w:r>
      <w:r w:rsidRPr="00EB0B6F">
        <w:rPr>
          <w:rFonts w:ascii="Verdana" w:hAnsi="Verdana"/>
          <w:color w:val="000000"/>
          <w:sz w:val="22"/>
          <w:szCs w:val="22"/>
          <w:highlight w:val="yellow"/>
        </w:rPr>
        <w:t> (</w:t>
      </w:r>
      <w:r w:rsidRPr="00EB0B6F">
        <w:rPr>
          <w:rStyle w:val="Emphasis"/>
          <w:rFonts w:ascii="Verdana" w:eastAsiaTheme="majorEastAsia" w:hAnsi="Verdana"/>
          <w:color w:val="000000"/>
          <w:sz w:val="22"/>
          <w:szCs w:val="22"/>
          <w:highlight w:val="yellow"/>
        </w:rPr>
        <w:t>Boyce-Codd Normal Form</w:t>
      </w:r>
      <w:r w:rsidRPr="00EB0B6F">
        <w:rPr>
          <w:rFonts w:ascii="Verdana" w:hAnsi="Verdana"/>
          <w:color w:val="000000"/>
          <w:sz w:val="22"/>
          <w:szCs w:val="22"/>
          <w:highlight w:val="yellow"/>
        </w:rPr>
        <w:t>).</w:t>
      </w:r>
    </w:p>
    <w:p w14:paraId="6C1D2815" w14:textId="77777777" w:rsidR="00EB0B6F" w:rsidRDefault="00EB0B6F" w:rsidP="00EB0B6F">
      <w:pPr>
        <w:pStyle w:val="section"/>
        <w:rPr>
          <w:rFonts w:ascii="Arial" w:hAnsi="Arial" w:cs="Arial"/>
          <w:b/>
          <w:bCs/>
          <w:color w:val="000900"/>
          <w:sz w:val="26"/>
          <w:szCs w:val="26"/>
        </w:rPr>
      </w:pPr>
      <w:r>
        <w:rPr>
          <w:rFonts w:ascii="Arial" w:hAnsi="Arial" w:cs="Arial"/>
          <w:b/>
          <w:bCs/>
          <w:color w:val="000900"/>
          <w:sz w:val="26"/>
          <w:szCs w:val="26"/>
        </w:rPr>
        <w:t xml:space="preserve">2. </w:t>
      </w:r>
      <w:r w:rsidRPr="00565C4C">
        <w:rPr>
          <w:rFonts w:ascii="Arial" w:hAnsi="Arial" w:cs="Arial"/>
          <w:b/>
          <w:bCs/>
          <w:color w:val="000900"/>
          <w:sz w:val="26"/>
          <w:szCs w:val="26"/>
          <w:highlight w:val="yellow"/>
        </w:rPr>
        <w:t>Functional Dependencies (FD)</w:t>
      </w:r>
    </w:p>
    <w:p w14:paraId="3597AC7C" w14:textId="77777777" w:rsidR="00EB0B6F" w:rsidRDefault="00EB0B6F" w:rsidP="00EB0B6F">
      <w:pPr>
        <w:numPr>
          <w:ilvl w:val="0"/>
          <w:numId w:val="87"/>
        </w:numPr>
        <w:spacing w:before="100" w:beforeAutospacing="1" w:after="100" w:afterAutospacing="1"/>
        <w:rPr>
          <w:rFonts w:ascii="Verdana" w:hAnsi="Verdana"/>
          <w:color w:val="000000"/>
          <w:sz w:val="22"/>
          <w:szCs w:val="22"/>
        </w:rPr>
      </w:pPr>
      <w:r>
        <w:rPr>
          <w:rFonts w:ascii="Verdana" w:hAnsi="Verdana"/>
          <w:color w:val="000000"/>
          <w:sz w:val="22"/>
          <w:szCs w:val="22"/>
        </w:rPr>
        <w:t>Each attribute in a database represents certain data information in the application.</w:t>
      </w:r>
    </w:p>
    <w:p w14:paraId="16C0D875" w14:textId="77777777" w:rsidR="00EB0B6F" w:rsidRDefault="00EB0B6F" w:rsidP="00EB0B6F">
      <w:pPr>
        <w:numPr>
          <w:ilvl w:val="0"/>
          <w:numId w:val="87"/>
        </w:numPr>
        <w:spacing w:before="100" w:beforeAutospacing="1" w:after="100" w:afterAutospacing="1"/>
        <w:rPr>
          <w:rFonts w:ascii="Verdana" w:hAnsi="Verdana"/>
          <w:color w:val="000000"/>
          <w:sz w:val="22"/>
          <w:szCs w:val="22"/>
        </w:rPr>
      </w:pPr>
      <w:r>
        <w:rPr>
          <w:rFonts w:ascii="Verdana" w:hAnsi="Verdana"/>
          <w:color w:val="000000"/>
          <w:sz w:val="22"/>
          <w:szCs w:val="22"/>
        </w:rPr>
        <w:t xml:space="preserve">There can be </w:t>
      </w:r>
      <w:r w:rsidRPr="00565C4C">
        <w:rPr>
          <w:rFonts w:ascii="Verdana" w:hAnsi="Verdana"/>
          <w:color w:val="000000"/>
          <w:sz w:val="22"/>
          <w:szCs w:val="22"/>
          <w:highlight w:val="yellow"/>
        </w:rPr>
        <w:t>dependency between data</w:t>
      </w:r>
      <w:r>
        <w:rPr>
          <w:rFonts w:ascii="Verdana" w:hAnsi="Verdana"/>
          <w:color w:val="000000"/>
          <w:sz w:val="22"/>
          <w:szCs w:val="22"/>
        </w:rPr>
        <w:t>.</w:t>
      </w:r>
    </w:p>
    <w:p w14:paraId="7F3CB7F3" w14:textId="77777777" w:rsidR="00EB0B6F" w:rsidRDefault="00EB0B6F" w:rsidP="00EB0B6F">
      <w:pPr>
        <w:numPr>
          <w:ilvl w:val="0"/>
          <w:numId w:val="87"/>
        </w:numPr>
        <w:spacing w:before="100" w:beforeAutospacing="1" w:after="100" w:afterAutospacing="1"/>
        <w:rPr>
          <w:rFonts w:ascii="Verdana" w:hAnsi="Verdana"/>
          <w:color w:val="000000"/>
          <w:sz w:val="22"/>
          <w:szCs w:val="22"/>
        </w:rPr>
      </w:pPr>
      <w:r>
        <w:rPr>
          <w:rFonts w:ascii="Verdana" w:hAnsi="Verdana"/>
          <w:color w:val="000000"/>
          <w:sz w:val="22"/>
          <w:szCs w:val="22"/>
        </w:rPr>
        <w:lastRenderedPageBreak/>
        <w:t xml:space="preserve">For example, types of dependency and relationship between </w:t>
      </w:r>
      <w:r w:rsidRPr="00565C4C">
        <w:rPr>
          <w:rFonts w:ascii="Verdana" w:hAnsi="Verdana"/>
          <w:color w:val="000000"/>
          <w:sz w:val="22"/>
          <w:szCs w:val="22"/>
          <w:highlight w:val="yellow"/>
        </w:rPr>
        <w:t>two </w:t>
      </w:r>
      <w:r w:rsidRPr="00565C4C">
        <w:rPr>
          <w:rStyle w:val="emphasis0"/>
          <w:rFonts w:ascii="Verdana" w:eastAsiaTheme="majorEastAsia" w:hAnsi="Verdana"/>
          <w:i/>
          <w:iCs/>
          <w:color w:val="FF3333"/>
          <w:sz w:val="22"/>
          <w:szCs w:val="22"/>
          <w:highlight w:val="yellow"/>
        </w:rPr>
        <w:t>sets</w:t>
      </w:r>
      <w:r w:rsidRPr="00565C4C">
        <w:rPr>
          <w:rFonts w:ascii="Verdana" w:hAnsi="Verdana"/>
          <w:color w:val="000000"/>
          <w:sz w:val="22"/>
          <w:szCs w:val="22"/>
          <w:highlight w:val="yellow"/>
        </w:rPr>
        <w:t> of </w:t>
      </w:r>
      <w:r w:rsidRPr="00565C4C">
        <w:rPr>
          <w:rStyle w:val="emphasis0"/>
          <w:rFonts w:ascii="Verdana" w:eastAsiaTheme="majorEastAsia" w:hAnsi="Verdana"/>
          <w:i/>
          <w:iCs/>
          <w:color w:val="FF3333"/>
          <w:sz w:val="22"/>
          <w:szCs w:val="22"/>
          <w:highlight w:val="yellow"/>
        </w:rPr>
        <w:t>attributes</w:t>
      </w:r>
      <w:r>
        <w:rPr>
          <w:rFonts w:ascii="Verdana" w:hAnsi="Verdana"/>
          <w:color w:val="000000"/>
          <w:sz w:val="22"/>
          <w:szCs w:val="22"/>
        </w:rPr>
        <w:t> can be:</w:t>
      </w:r>
    </w:p>
    <w:p w14:paraId="5769CF00" w14:textId="77777777" w:rsidR="00EB0B6F" w:rsidRDefault="00EB0B6F" w:rsidP="00EB0B6F">
      <w:pPr>
        <w:numPr>
          <w:ilvl w:val="1"/>
          <w:numId w:val="87"/>
        </w:numPr>
        <w:spacing w:before="100" w:beforeAutospacing="1" w:after="100" w:afterAutospacing="1"/>
        <w:rPr>
          <w:rFonts w:ascii="Verdana" w:hAnsi="Verdana"/>
          <w:color w:val="000000"/>
          <w:sz w:val="22"/>
          <w:szCs w:val="22"/>
        </w:rPr>
      </w:pPr>
      <w:r>
        <w:rPr>
          <w:rFonts w:ascii="Verdana" w:hAnsi="Verdana"/>
          <w:color w:val="000000"/>
          <w:sz w:val="22"/>
          <w:szCs w:val="22"/>
        </w:rPr>
        <w:t>Many to one (</w:t>
      </w:r>
      <w:proofErr w:type="gramStart"/>
      <w:r>
        <w:rPr>
          <w:rFonts w:ascii="Verdana" w:hAnsi="Verdana"/>
          <w:color w:val="000000"/>
          <w:sz w:val="22"/>
          <w:szCs w:val="22"/>
        </w:rPr>
        <w:t>0..</w:t>
      </w:r>
      <w:proofErr w:type="gramEnd"/>
      <w:r>
        <w:rPr>
          <w:rFonts w:ascii="Verdana" w:hAnsi="Verdana"/>
          <w:color w:val="000000"/>
          <w:sz w:val="22"/>
          <w:szCs w:val="22"/>
        </w:rPr>
        <w:t xml:space="preserve">* to </w:t>
      </w:r>
      <w:proofErr w:type="gramStart"/>
      <w:r>
        <w:rPr>
          <w:rFonts w:ascii="Verdana" w:hAnsi="Verdana"/>
          <w:color w:val="000000"/>
          <w:sz w:val="22"/>
          <w:szCs w:val="22"/>
        </w:rPr>
        <w:t>0..</w:t>
      </w:r>
      <w:proofErr w:type="gramEnd"/>
      <w:r>
        <w:rPr>
          <w:rFonts w:ascii="Verdana" w:hAnsi="Verdana"/>
          <w:color w:val="000000"/>
          <w:sz w:val="22"/>
          <w:szCs w:val="22"/>
        </w:rPr>
        <w:t>1): Functional Dependency (FD)</w:t>
      </w:r>
    </w:p>
    <w:p w14:paraId="1137183B" w14:textId="77777777" w:rsidR="00EB0B6F" w:rsidRDefault="00EB0B6F" w:rsidP="00EB0B6F">
      <w:pPr>
        <w:numPr>
          <w:ilvl w:val="1"/>
          <w:numId w:val="87"/>
        </w:numPr>
        <w:spacing w:before="100" w:beforeAutospacing="1" w:after="100" w:afterAutospacing="1"/>
        <w:rPr>
          <w:rFonts w:ascii="Verdana" w:hAnsi="Verdana"/>
          <w:color w:val="000000"/>
          <w:sz w:val="22"/>
          <w:szCs w:val="22"/>
        </w:rPr>
      </w:pPr>
      <w:r>
        <w:rPr>
          <w:rFonts w:ascii="Verdana" w:hAnsi="Verdana"/>
          <w:color w:val="000000"/>
          <w:sz w:val="22"/>
          <w:szCs w:val="22"/>
        </w:rPr>
        <w:t xml:space="preserve">Many </w:t>
      </w:r>
      <w:proofErr w:type="gramStart"/>
      <w:r>
        <w:rPr>
          <w:rFonts w:ascii="Verdana" w:hAnsi="Verdana"/>
          <w:color w:val="000000"/>
          <w:sz w:val="22"/>
          <w:szCs w:val="22"/>
        </w:rPr>
        <w:t>to</w:t>
      </w:r>
      <w:proofErr w:type="gramEnd"/>
      <w:r>
        <w:rPr>
          <w:rFonts w:ascii="Verdana" w:hAnsi="Verdana"/>
          <w:color w:val="000000"/>
          <w:sz w:val="22"/>
          <w:szCs w:val="22"/>
        </w:rPr>
        <w:t xml:space="preserve"> many (</w:t>
      </w:r>
      <w:proofErr w:type="gramStart"/>
      <w:r>
        <w:rPr>
          <w:rFonts w:ascii="Verdana" w:hAnsi="Verdana"/>
          <w:color w:val="000000"/>
          <w:sz w:val="22"/>
          <w:szCs w:val="22"/>
        </w:rPr>
        <w:t>0..</w:t>
      </w:r>
      <w:proofErr w:type="gramEnd"/>
      <w:r>
        <w:rPr>
          <w:rFonts w:ascii="Verdana" w:hAnsi="Verdana"/>
          <w:color w:val="000000"/>
          <w:sz w:val="22"/>
          <w:szCs w:val="22"/>
        </w:rPr>
        <w:t xml:space="preserve">* to </w:t>
      </w:r>
      <w:proofErr w:type="gramStart"/>
      <w:r>
        <w:rPr>
          <w:rFonts w:ascii="Verdana" w:hAnsi="Verdana"/>
          <w:color w:val="000000"/>
          <w:sz w:val="22"/>
          <w:szCs w:val="22"/>
        </w:rPr>
        <w:t>0..</w:t>
      </w:r>
      <w:proofErr w:type="gramEnd"/>
      <w:r>
        <w:rPr>
          <w:rFonts w:ascii="Verdana" w:hAnsi="Verdana"/>
          <w:color w:val="000000"/>
          <w:sz w:val="22"/>
          <w:szCs w:val="22"/>
        </w:rPr>
        <w:t>*): Multi-Valued Dependency (MVD)</w:t>
      </w:r>
    </w:p>
    <w:p w14:paraId="09A95220" w14:textId="77777777" w:rsidR="00EB0B6F" w:rsidRDefault="00EB0B6F" w:rsidP="00EB0B6F">
      <w:pPr>
        <w:numPr>
          <w:ilvl w:val="0"/>
          <w:numId w:val="87"/>
        </w:numPr>
        <w:spacing w:before="100" w:beforeAutospacing="1" w:after="100" w:afterAutospacing="1"/>
        <w:rPr>
          <w:rFonts w:ascii="Verdana" w:hAnsi="Verdana"/>
          <w:color w:val="000000"/>
          <w:sz w:val="22"/>
          <w:szCs w:val="22"/>
        </w:rPr>
      </w:pPr>
      <w:r>
        <w:rPr>
          <w:rFonts w:ascii="Verdana" w:hAnsi="Verdana"/>
          <w:color w:val="000000"/>
          <w:sz w:val="22"/>
          <w:szCs w:val="22"/>
        </w:rPr>
        <w:t>These relationships are the results of </w:t>
      </w:r>
      <w:r>
        <w:rPr>
          <w:rStyle w:val="emphasis0"/>
          <w:rFonts w:ascii="Verdana" w:eastAsiaTheme="majorEastAsia" w:hAnsi="Verdana"/>
          <w:i/>
          <w:iCs/>
          <w:color w:val="FF3333"/>
          <w:sz w:val="22"/>
          <w:szCs w:val="22"/>
        </w:rPr>
        <w:t>assumptions</w:t>
      </w:r>
      <w:r>
        <w:rPr>
          <w:rFonts w:ascii="Verdana" w:hAnsi="Verdana"/>
          <w:color w:val="000000"/>
          <w:sz w:val="22"/>
          <w:szCs w:val="22"/>
        </w:rPr>
        <w:t> we made about the application requirements.</w:t>
      </w:r>
    </w:p>
    <w:p w14:paraId="3FC03C10" w14:textId="77777777" w:rsidR="00EB0B6F" w:rsidRDefault="00EB0B6F" w:rsidP="00EB0B6F">
      <w:pPr>
        <w:pStyle w:val="example"/>
        <w:rPr>
          <w:rFonts w:ascii="Verdana" w:hAnsi="Verdana"/>
          <w:b/>
          <w:bCs/>
          <w:i/>
          <w:iCs/>
          <w:color w:val="339966"/>
          <w:sz w:val="22"/>
          <w:szCs w:val="22"/>
        </w:rPr>
      </w:pPr>
      <w:r>
        <w:rPr>
          <w:rFonts w:ascii="Verdana" w:hAnsi="Verdana"/>
          <w:b/>
          <w:bCs/>
          <w:i/>
          <w:iCs/>
          <w:color w:val="339966"/>
          <w:sz w:val="22"/>
          <w:szCs w:val="22"/>
        </w:rPr>
        <w:t>Example:</w:t>
      </w:r>
    </w:p>
    <w:p w14:paraId="4CCD129F"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 xml:space="preserve">A </w:t>
      </w:r>
      <w:proofErr w:type="gramStart"/>
      <w:r>
        <w:rPr>
          <w:rFonts w:ascii="Verdana" w:hAnsi="Verdana"/>
          <w:color w:val="000000"/>
          <w:sz w:val="22"/>
          <w:szCs w:val="22"/>
        </w:rPr>
        <w:t>student, {</w:t>
      </w:r>
      <w:proofErr w:type="gramEnd"/>
      <w:r>
        <w:rPr>
          <w:rFonts w:ascii="Verdana" w:hAnsi="Verdana"/>
          <w:color w:val="000000"/>
          <w:sz w:val="22"/>
          <w:szCs w:val="22"/>
        </w:rPr>
        <w:t>StudentId: 1233457} can be associated with </w:t>
      </w:r>
      <w:r>
        <w:rPr>
          <w:rStyle w:val="emphasis0"/>
          <w:rFonts w:ascii="Verdana" w:eastAsiaTheme="majorEastAsia" w:hAnsi="Verdana"/>
          <w:i/>
          <w:iCs/>
          <w:color w:val="FF3333"/>
          <w:sz w:val="22"/>
          <w:szCs w:val="22"/>
        </w:rPr>
        <w:t>only one</w:t>
      </w:r>
      <w:r>
        <w:rPr>
          <w:rFonts w:ascii="Verdana" w:hAnsi="Verdana"/>
          <w:color w:val="000000"/>
          <w:sz w:val="22"/>
          <w:szCs w:val="22"/>
        </w:rPr>
        <w:t> </w:t>
      </w:r>
      <w:proofErr w:type="gramStart"/>
      <w:r>
        <w:rPr>
          <w:rFonts w:ascii="Verdana" w:hAnsi="Verdana"/>
          <w:color w:val="000000"/>
          <w:sz w:val="22"/>
          <w:szCs w:val="22"/>
        </w:rPr>
        <w:t>GPA: {</w:t>
      </w:r>
      <w:proofErr w:type="gramEnd"/>
      <w:r>
        <w:rPr>
          <w:rFonts w:ascii="Verdana" w:hAnsi="Verdana"/>
          <w:color w:val="000000"/>
          <w:sz w:val="22"/>
          <w:szCs w:val="22"/>
        </w:rPr>
        <w:t>GPA: 3.00}</w:t>
      </w:r>
      <w:r>
        <w:rPr>
          <w:rFonts w:ascii="Verdana" w:hAnsi="Verdana"/>
          <w:color w:val="000000"/>
          <w:sz w:val="22"/>
          <w:szCs w:val="22"/>
        </w:rPr>
        <w:br/>
        <w:t xml:space="preserve">However, several students can have the same </w:t>
      </w:r>
      <w:proofErr w:type="gramStart"/>
      <w:r>
        <w:rPr>
          <w:rFonts w:ascii="Verdana" w:hAnsi="Verdana"/>
          <w:color w:val="000000"/>
          <w:sz w:val="22"/>
          <w:szCs w:val="22"/>
        </w:rPr>
        <w:t>GPA: {</w:t>
      </w:r>
      <w:proofErr w:type="gramEnd"/>
      <w:r>
        <w:rPr>
          <w:rFonts w:ascii="Verdana" w:hAnsi="Verdana"/>
          <w:color w:val="000000"/>
          <w:sz w:val="22"/>
          <w:szCs w:val="22"/>
        </w:rPr>
        <w:t>GPA: 3.00}</w:t>
      </w:r>
    </w:p>
    <w:p w14:paraId="72502B4F"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 xml:space="preserve">StudentId -&gt; GPA </w:t>
      </w:r>
      <w:proofErr w:type="gramStart"/>
      <w:r>
        <w:rPr>
          <w:rFonts w:ascii="Verdana" w:hAnsi="Verdana"/>
          <w:color w:val="000000"/>
          <w:sz w:val="22"/>
          <w:szCs w:val="22"/>
        </w:rPr>
        <w:t>   (</w:t>
      </w:r>
      <w:proofErr w:type="gramEnd"/>
      <w:r>
        <w:rPr>
          <w:rFonts w:ascii="Verdana" w:hAnsi="Verdana"/>
          <w:color w:val="000000"/>
          <w:sz w:val="22"/>
          <w:szCs w:val="22"/>
        </w:rPr>
        <w:t>FD)</w:t>
      </w:r>
      <w:r>
        <w:rPr>
          <w:rFonts w:ascii="Verdana" w:hAnsi="Verdana"/>
          <w:color w:val="000000"/>
          <w:sz w:val="22"/>
          <w:szCs w:val="22"/>
        </w:rPr>
        <w:br/>
        <w:t>(</w:t>
      </w:r>
      <w:proofErr w:type="gramStart"/>
      <w:r>
        <w:rPr>
          <w:rFonts w:ascii="Verdana" w:hAnsi="Verdana"/>
          <w:color w:val="000000"/>
          <w:sz w:val="22"/>
          <w:szCs w:val="22"/>
        </w:rPr>
        <w:t>many)   </w:t>
      </w:r>
      <w:proofErr w:type="gramEnd"/>
      <w:r>
        <w:rPr>
          <w:rFonts w:ascii="Verdana" w:hAnsi="Verdana"/>
          <w:color w:val="000000"/>
          <w:sz w:val="22"/>
          <w:szCs w:val="22"/>
        </w:rPr>
        <w:t>   </w:t>
      </w:r>
      <w:proofErr w:type="gramStart"/>
      <w:r>
        <w:rPr>
          <w:rFonts w:ascii="Verdana" w:hAnsi="Verdana"/>
          <w:color w:val="000000"/>
          <w:sz w:val="22"/>
          <w:szCs w:val="22"/>
        </w:rPr>
        <w:t>   (</w:t>
      </w:r>
      <w:proofErr w:type="gramEnd"/>
      <w:r>
        <w:rPr>
          <w:rFonts w:ascii="Verdana" w:hAnsi="Verdana"/>
          <w:color w:val="000000"/>
          <w:sz w:val="22"/>
          <w:szCs w:val="22"/>
        </w:rPr>
        <w:t>one)</w:t>
      </w:r>
    </w:p>
    <w:p w14:paraId="089A75D5"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On the other hand, a student {StudentId: 1233457} can take</w:t>
      </w:r>
      <w:r>
        <w:rPr>
          <w:rStyle w:val="emphasis0"/>
          <w:rFonts w:ascii="Verdana" w:eastAsiaTheme="majorEastAsia" w:hAnsi="Verdana"/>
          <w:i/>
          <w:iCs/>
          <w:color w:val="FF3333"/>
          <w:sz w:val="22"/>
          <w:szCs w:val="22"/>
        </w:rPr>
        <w:t> many</w:t>
      </w:r>
      <w:r>
        <w:rPr>
          <w:rFonts w:ascii="Verdana" w:hAnsi="Verdana"/>
          <w:color w:val="000000"/>
          <w:sz w:val="22"/>
          <w:szCs w:val="22"/>
        </w:rPr>
        <w:t> courses: {cid: CSCI4333}, {</w:t>
      </w:r>
      <w:proofErr w:type="gramStart"/>
      <w:r>
        <w:rPr>
          <w:rFonts w:ascii="Verdana" w:hAnsi="Verdana"/>
          <w:color w:val="000000"/>
          <w:sz w:val="22"/>
          <w:szCs w:val="22"/>
        </w:rPr>
        <w:t>cid:CSCI</w:t>
      </w:r>
      <w:proofErr w:type="gramEnd"/>
      <w:r>
        <w:rPr>
          <w:rFonts w:ascii="Verdana" w:hAnsi="Verdana"/>
          <w:color w:val="000000"/>
          <w:sz w:val="22"/>
          <w:szCs w:val="22"/>
        </w:rPr>
        <w:t xml:space="preserve"> 2315}, {cid: CSCI3331</w:t>
      </w:r>
      <w:proofErr w:type="gramStart"/>
      <w:r>
        <w:rPr>
          <w:rFonts w:ascii="Verdana" w:hAnsi="Verdana"/>
          <w:color w:val="000000"/>
          <w:sz w:val="22"/>
          <w:szCs w:val="22"/>
        </w:rPr>
        <w:t>},...</w:t>
      </w:r>
      <w:proofErr w:type="gramEnd"/>
      <w:r>
        <w:rPr>
          <w:rFonts w:ascii="Verdana" w:hAnsi="Verdana"/>
          <w:color w:val="000000"/>
          <w:sz w:val="22"/>
          <w:szCs w:val="22"/>
        </w:rPr>
        <w:br/>
        <w:t>Many students can take the same course: {StudentId: 1233457}, {StudentId: 2233490}, {StudentId: 3333457</w:t>
      </w:r>
      <w:proofErr w:type="gramStart"/>
      <w:r>
        <w:rPr>
          <w:rFonts w:ascii="Verdana" w:hAnsi="Verdana"/>
          <w:color w:val="000000"/>
          <w:sz w:val="22"/>
          <w:szCs w:val="22"/>
        </w:rPr>
        <w:t>},...</w:t>
      </w:r>
      <w:proofErr w:type="gramEnd"/>
      <w:r>
        <w:rPr>
          <w:rFonts w:ascii="Verdana" w:hAnsi="Verdana"/>
          <w:color w:val="000000"/>
          <w:sz w:val="22"/>
          <w:szCs w:val="22"/>
        </w:rPr>
        <w:t xml:space="preserve"> take {cid: CSCI4333}.</w:t>
      </w:r>
    </w:p>
    <w:p w14:paraId="28A710DF"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Under these assumptions</w:t>
      </w:r>
    </w:p>
    <w:tbl>
      <w:tblPr>
        <w:tblW w:w="15000" w:type="dxa"/>
        <w:tblCellSpacing w:w="7"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2929"/>
        <w:gridCol w:w="1280"/>
        <w:gridCol w:w="2621"/>
        <w:gridCol w:w="1782"/>
        <w:gridCol w:w="6388"/>
      </w:tblGrid>
      <w:tr w:rsidR="00EB0B6F" w14:paraId="5697F5BD" w14:textId="7777777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14:paraId="2C3F0019" w14:textId="77777777" w:rsidR="00EB0B6F" w:rsidRDefault="00EB0B6F">
            <w:pPr>
              <w:rPr>
                <w:rFonts w:ascii="Verdana" w:hAnsi="Verdana"/>
              </w:rPr>
            </w:pPr>
            <w:r>
              <w:rPr>
                <w:rStyle w:val="Strong"/>
                <w:rFonts w:ascii="Verdana" w:eastAsiaTheme="majorEastAsia" w:hAnsi="Verdana"/>
              </w:rPr>
              <w:t>StudentId</w:t>
            </w:r>
          </w:p>
        </w:tc>
        <w:tc>
          <w:tcPr>
            <w:tcW w:w="0" w:type="auto"/>
            <w:tcBorders>
              <w:top w:val="outset" w:sz="6" w:space="0" w:color="auto"/>
              <w:left w:val="outset" w:sz="6" w:space="0" w:color="auto"/>
              <w:bottom w:val="outset" w:sz="6" w:space="0" w:color="auto"/>
              <w:right w:val="outset" w:sz="6" w:space="0" w:color="auto"/>
            </w:tcBorders>
            <w:hideMark/>
          </w:tcPr>
          <w:p w14:paraId="07F384B2" w14:textId="77777777" w:rsidR="00EB0B6F" w:rsidRDefault="00EB0B6F">
            <w:pPr>
              <w:rPr>
                <w:rFonts w:ascii="Verdana" w:hAnsi="Verdana"/>
              </w:rPr>
            </w:pPr>
            <w:r>
              <w:rPr>
                <w:rStyle w:val="Strong"/>
                <w:rFonts w:ascii="Verdana" w:eastAsiaTheme="majorEastAsia" w:hAnsi="Verdana"/>
              </w:rPr>
              <w:t>GPA</w:t>
            </w:r>
          </w:p>
        </w:tc>
        <w:tc>
          <w:tcPr>
            <w:tcW w:w="0" w:type="auto"/>
            <w:tcBorders>
              <w:top w:val="outset" w:sz="6" w:space="0" w:color="auto"/>
              <w:left w:val="outset" w:sz="6" w:space="0" w:color="auto"/>
              <w:bottom w:val="outset" w:sz="6" w:space="0" w:color="auto"/>
              <w:right w:val="outset" w:sz="6" w:space="0" w:color="auto"/>
            </w:tcBorders>
            <w:hideMark/>
          </w:tcPr>
          <w:p w14:paraId="24364A54" w14:textId="77777777" w:rsidR="00EB0B6F" w:rsidRDefault="00EB0B6F">
            <w:pPr>
              <w:rPr>
                <w:rFonts w:ascii="Verdana" w:hAnsi="Verdana"/>
              </w:rPr>
            </w:pPr>
            <w:proofErr w:type="spellStart"/>
            <w:r>
              <w:rPr>
                <w:rStyle w:val="Strong"/>
                <w:rFonts w:ascii="Verdana" w:eastAsiaTheme="majorEastAsia" w:hAnsi="Verdana"/>
              </w:rPr>
              <w:t>cid</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1CE2BB1" w14:textId="77777777" w:rsidR="00EB0B6F" w:rsidRDefault="00EB0B6F">
            <w:pPr>
              <w:rPr>
                <w:rFonts w:ascii="Verdana" w:hAnsi="Verdana"/>
              </w:rPr>
            </w:pPr>
            <w:r>
              <w:rPr>
                <w:rStyle w:val="Strong"/>
                <w:rFonts w:ascii="Verdana" w:eastAsiaTheme="majorEastAsia" w:hAnsi="Verdana"/>
              </w:rPr>
              <w:t>Grade</w:t>
            </w:r>
          </w:p>
        </w:tc>
        <w:tc>
          <w:tcPr>
            <w:tcW w:w="0" w:type="auto"/>
            <w:tcBorders>
              <w:top w:val="outset" w:sz="6" w:space="0" w:color="auto"/>
              <w:left w:val="outset" w:sz="6" w:space="0" w:color="auto"/>
              <w:bottom w:val="outset" w:sz="6" w:space="0" w:color="auto"/>
              <w:right w:val="outset" w:sz="6" w:space="0" w:color="auto"/>
            </w:tcBorders>
            <w:hideMark/>
          </w:tcPr>
          <w:p w14:paraId="6D6F0176" w14:textId="77777777" w:rsidR="00EB0B6F" w:rsidRDefault="00EB0B6F">
            <w:pPr>
              <w:rPr>
                <w:rFonts w:ascii="Verdana" w:hAnsi="Verdana"/>
              </w:rPr>
            </w:pPr>
            <w:r>
              <w:rPr>
                <w:rStyle w:val="Strong"/>
                <w:rFonts w:ascii="Verdana" w:eastAsiaTheme="majorEastAsia" w:hAnsi="Verdana"/>
              </w:rPr>
              <w:t>others ...</w:t>
            </w:r>
          </w:p>
        </w:tc>
      </w:tr>
      <w:tr w:rsidR="00EB0B6F" w14:paraId="4A136AE2" w14:textId="7777777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14:paraId="1EBB46D4" w14:textId="77777777" w:rsidR="00EB0B6F" w:rsidRDefault="00EB0B6F">
            <w:pPr>
              <w:rPr>
                <w:rFonts w:ascii="Verdana" w:hAnsi="Verdana"/>
              </w:rPr>
            </w:pPr>
            <w:r>
              <w:rPr>
                <w:rFonts w:ascii="Verdana" w:hAnsi="Verdana"/>
              </w:rPr>
              <w:t>1233457</w:t>
            </w:r>
          </w:p>
        </w:tc>
        <w:tc>
          <w:tcPr>
            <w:tcW w:w="0" w:type="auto"/>
            <w:tcBorders>
              <w:top w:val="outset" w:sz="6" w:space="0" w:color="auto"/>
              <w:left w:val="outset" w:sz="6" w:space="0" w:color="auto"/>
              <w:bottom w:val="outset" w:sz="6" w:space="0" w:color="auto"/>
              <w:right w:val="outset" w:sz="6" w:space="0" w:color="auto"/>
            </w:tcBorders>
            <w:hideMark/>
          </w:tcPr>
          <w:p w14:paraId="1198ED76" w14:textId="77777777" w:rsidR="00EB0B6F" w:rsidRDefault="00EB0B6F">
            <w:pPr>
              <w:rPr>
                <w:rFonts w:ascii="Verdana" w:hAnsi="Verdana"/>
              </w:rPr>
            </w:pPr>
            <w:r>
              <w:rPr>
                <w:rFonts w:ascii="Verdana" w:hAnsi="Verdana"/>
              </w:rPr>
              <w:t>3.27</w:t>
            </w:r>
          </w:p>
        </w:tc>
        <w:tc>
          <w:tcPr>
            <w:tcW w:w="0" w:type="auto"/>
            <w:tcBorders>
              <w:top w:val="outset" w:sz="6" w:space="0" w:color="auto"/>
              <w:left w:val="outset" w:sz="6" w:space="0" w:color="auto"/>
              <w:bottom w:val="outset" w:sz="6" w:space="0" w:color="auto"/>
              <w:right w:val="outset" w:sz="6" w:space="0" w:color="auto"/>
            </w:tcBorders>
            <w:hideMark/>
          </w:tcPr>
          <w:p w14:paraId="32DA956B" w14:textId="77777777" w:rsidR="00EB0B6F" w:rsidRDefault="00EB0B6F">
            <w:pPr>
              <w:rPr>
                <w:rFonts w:ascii="Verdana" w:hAnsi="Verdana"/>
              </w:rPr>
            </w:pPr>
            <w:r>
              <w:rPr>
                <w:rFonts w:ascii="Verdana" w:hAnsi="Verdana"/>
              </w:rPr>
              <w:t>CSCI4333</w:t>
            </w:r>
          </w:p>
        </w:tc>
        <w:tc>
          <w:tcPr>
            <w:tcW w:w="0" w:type="auto"/>
            <w:tcBorders>
              <w:top w:val="outset" w:sz="6" w:space="0" w:color="auto"/>
              <w:left w:val="outset" w:sz="6" w:space="0" w:color="auto"/>
              <w:bottom w:val="outset" w:sz="6" w:space="0" w:color="auto"/>
              <w:right w:val="outset" w:sz="6" w:space="0" w:color="auto"/>
            </w:tcBorders>
            <w:hideMark/>
          </w:tcPr>
          <w:p w14:paraId="06A303A4" w14:textId="77777777" w:rsidR="00EB0B6F" w:rsidRDefault="00EB0B6F">
            <w:pPr>
              <w:rPr>
                <w:rFonts w:ascii="Verdana" w:hAnsi="Verdana"/>
              </w:rPr>
            </w:pPr>
            <w:r>
              <w:rPr>
                <w:rFonts w:ascii="Verdana" w:hAnsi="Verdana"/>
              </w:rPr>
              <w:t>A</w:t>
            </w:r>
          </w:p>
        </w:tc>
        <w:tc>
          <w:tcPr>
            <w:tcW w:w="0" w:type="auto"/>
            <w:tcBorders>
              <w:top w:val="outset" w:sz="6" w:space="0" w:color="auto"/>
              <w:left w:val="outset" w:sz="6" w:space="0" w:color="auto"/>
              <w:bottom w:val="outset" w:sz="6" w:space="0" w:color="auto"/>
              <w:right w:val="outset" w:sz="6" w:space="0" w:color="auto"/>
            </w:tcBorders>
            <w:hideMark/>
          </w:tcPr>
          <w:p w14:paraId="36CF4EEB" w14:textId="77777777" w:rsidR="00EB0B6F" w:rsidRDefault="00EB0B6F">
            <w:pPr>
              <w:rPr>
                <w:rFonts w:ascii="Verdana" w:hAnsi="Verdana"/>
              </w:rPr>
            </w:pPr>
            <w:r>
              <w:rPr>
                <w:rFonts w:ascii="Verdana" w:hAnsi="Verdana"/>
              </w:rPr>
              <w:t> </w:t>
            </w:r>
          </w:p>
        </w:tc>
      </w:tr>
      <w:tr w:rsidR="00EB0B6F" w14:paraId="4FE12DFA" w14:textId="7777777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14:paraId="65F82DF3" w14:textId="77777777" w:rsidR="00EB0B6F" w:rsidRDefault="00EB0B6F">
            <w:pPr>
              <w:rPr>
                <w:rFonts w:ascii="Verdana" w:hAnsi="Verdana"/>
              </w:rPr>
            </w:pPr>
            <w:r>
              <w:rPr>
                <w:rFonts w:ascii="Verdana" w:hAnsi="Verdana"/>
              </w:rPr>
              <w:t>1233457</w:t>
            </w:r>
          </w:p>
        </w:tc>
        <w:tc>
          <w:tcPr>
            <w:tcW w:w="0" w:type="auto"/>
            <w:tcBorders>
              <w:top w:val="outset" w:sz="6" w:space="0" w:color="auto"/>
              <w:left w:val="outset" w:sz="6" w:space="0" w:color="auto"/>
              <w:bottom w:val="outset" w:sz="6" w:space="0" w:color="auto"/>
              <w:right w:val="outset" w:sz="6" w:space="0" w:color="auto"/>
            </w:tcBorders>
            <w:hideMark/>
          </w:tcPr>
          <w:p w14:paraId="7D07B8E9" w14:textId="77777777" w:rsidR="00EB0B6F" w:rsidRDefault="00EB0B6F">
            <w:pPr>
              <w:rPr>
                <w:rFonts w:ascii="Verdana" w:hAnsi="Verdana"/>
              </w:rPr>
            </w:pPr>
            <w:r>
              <w:rPr>
                <w:rFonts w:ascii="Verdana" w:hAnsi="Verdana"/>
              </w:rPr>
              <w:t>3.27</w:t>
            </w:r>
          </w:p>
        </w:tc>
        <w:tc>
          <w:tcPr>
            <w:tcW w:w="0" w:type="auto"/>
            <w:tcBorders>
              <w:top w:val="outset" w:sz="6" w:space="0" w:color="auto"/>
              <w:left w:val="outset" w:sz="6" w:space="0" w:color="auto"/>
              <w:bottom w:val="outset" w:sz="6" w:space="0" w:color="auto"/>
              <w:right w:val="outset" w:sz="6" w:space="0" w:color="auto"/>
            </w:tcBorders>
            <w:hideMark/>
          </w:tcPr>
          <w:p w14:paraId="2C4DC998" w14:textId="77777777" w:rsidR="00EB0B6F" w:rsidRDefault="00EB0B6F">
            <w:pPr>
              <w:rPr>
                <w:rFonts w:ascii="Verdana" w:hAnsi="Verdana"/>
              </w:rPr>
            </w:pPr>
            <w:r>
              <w:rPr>
                <w:rFonts w:ascii="Verdana" w:hAnsi="Verdana"/>
              </w:rPr>
              <w:t>CSCI2315</w:t>
            </w:r>
          </w:p>
        </w:tc>
        <w:tc>
          <w:tcPr>
            <w:tcW w:w="0" w:type="auto"/>
            <w:tcBorders>
              <w:top w:val="outset" w:sz="6" w:space="0" w:color="auto"/>
              <w:left w:val="outset" w:sz="6" w:space="0" w:color="auto"/>
              <w:bottom w:val="outset" w:sz="6" w:space="0" w:color="auto"/>
              <w:right w:val="outset" w:sz="6" w:space="0" w:color="auto"/>
            </w:tcBorders>
            <w:hideMark/>
          </w:tcPr>
          <w:p w14:paraId="3F3B84F1" w14:textId="77777777" w:rsidR="00EB0B6F" w:rsidRDefault="00EB0B6F">
            <w:pPr>
              <w:rPr>
                <w:rFonts w:ascii="Verdana" w:hAnsi="Verdana"/>
              </w:rPr>
            </w:pPr>
            <w:r>
              <w:rPr>
                <w:rFonts w:ascii="Verdana" w:hAnsi="Verdana"/>
              </w:rPr>
              <w:t>B-</w:t>
            </w:r>
          </w:p>
        </w:tc>
        <w:tc>
          <w:tcPr>
            <w:tcW w:w="0" w:type="auto"/>
            <w:tcBorders>
              <w:top w:val="outset" w:sz="6" w:space="0" w:color="auto"/>
              <w:left w:val="outset" w:sz="6" w:space="0" w:color="auto"/>
              <w:bottom w:val="outset" w:sz="6" w:space="0" w:color="auto"/>
              <w:right w:val="outset" w:sz="6" w:space="0" w:color="auto"/>
            </w:tcBorders>
            <w:hideMark/>
          </w:tcPr>
          <w:p w14:paraId="6967D848" w14:textId="77777777" w:rsidR="00EB0B6F" w:rsidRDefault="00EB0B6F">
            <w:pPr>
              <w:rPr>
                <w:rFonts w:ascii="Verdana" w:hAnsi="Verdana"/>
              </w:rPr>
            </w:pPr>
            <w:r>
              <w:rPr>
                <w:rFonts w:ascii="Verdana" w:hAnsi="Verdana"/>
              </w:rPr>
              <w:t> </w:t>
            </w:r>
          </w:p>
        </w:tc>
      </w:tr>
      <w:tr w:rsidR="00EB0B6F" w14:paraId="027D1939" w14:textId="7777777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14:paraId="0CADB846" w14:textId="77777777" w:rsidR="00EB0B6F" w:rsidRDefault="00EB0B6F">
            <w:pPr>
              <w:rPr>
                <w:rFonts w:ascii="Verdana" w:hAnsi="Verdana"/>
              </w:rPr>
            </w:pPr>
            <w:r>
              <w:rPr>
                <w:rFonts w:ascii="Verdana" w:hAnsi="Verdana"/>
              </w:rPr>
              <w:t>1233457</w:t>
            </w:r>
          </w:p>
        </w:tc>
        <w:tc>
          <w:tcPr>
            <w:tcW w:w="0" w:type="auto"/>
            <w:tcBorders>
              <w:top w:val="outset" w:sz="6" w:space="0" w:color="auto"/>
              <w:left w:val="outset" w:sz="6" w:space="0" w:color="auto"/>
              <w:bottom w:val="outset" w:sz="6" w:space="0" w:color="auto"/>
              <w:right w:val="outset" w:sz="6" w:space="0" w:color="auto"/>
            </w:tcBorders>
            <w:hideMark/>
          </w:tcPr>
          <w:p w14:paraId="7F8310D8" w14:textId="77777777" w:rsidR="00EB0B6F" w:rsidRDefault="00EB0B6F">
            <w:pPr>
              <w:rPr>
                <w:rFonts w:ascii="Verdana" w:hAnsi="Verdana"/>
              </w:rPr>
            </w:pPr>
            <w:r>
              <w:rPr>
                <w:rFonts w:ascii="Verdana" w:hAnsi="Verdana"/>
              </w:rPr>
              <w:t>3.27</w:t>
            </w:r>
          </w:p>
        </w:tc>
        <w:tc>
          <w:tcPr>
            <w:tcW w:w="0" w:type="auto"/>
            <w:tcBorders>
              <w:top w:val="outset" w:sz="6" w:space="0" w:color="auto"/>
              <w:left w:val="outset" w:sz="6" w:space="0" w:color="auto"/>
              <w:bottom w:val="outset" w:sz="6" w:space="0" w:color="auto"/>
              <w:right w:val="outset" w:sz="6" w:space="0" w:color="auto"/>
            </w:tcBorders>
            <w:hideMark/>
          </w:tcPr>
          <w:p w14:paraId="622A303E" w14:textId="77777777" w:rsidR="00EB0B6F" w:rsidRDefault="00EB0B6F">
            <w:pPr>
              <w:rPr>
                <w:rFonts w:ascii="Verdana" w:hAnsi="Verdana"/>
              </w:rPr>
            </w:pPr>
            <w:r>
              <w:rPr>
                <w:rFonts w:ascii="Verdana" w:hAnsi="Verdana"/>
              </w:rPr>
              <w:t>CSCI3331</w:t>
            </w:r>
          </w:p>
        </w:tc>
        <w:tc>
          <w:tcPr>
            <w:tcW w:w="0" w:type="auto"/>
            <w:tcBorders>
              <w:top w:val="outset" w:sz="6" w:space="0" w:color="auto"/>
              <w:left w:val="outset" w:sz="6" w:space="0" w:color="auto"/>
              <w:bottom w:val="outset" w:sz="6" w:space="0" w:color="auto"/>
              <w:right w:val="outset" w:sz="6" w:space="0" w:color="auto"/>
            </w:tcBorders>
            <w:hideMark/>
          </w:tcPr>
          <w:p w14:paraId="0789AB72" w14:textId="77777777" w:rsidR="00EB0B6F" w:rsidRDefault="00EB0B6F">
            <w:pPr>
              <w:rPr>
                <w:rFonts w:ascii="Verdana" w:hAnsi="Verdana"/>
              </w:rPr>
            </w:pPr>
            <w:r>
              <w:rPr>
                <w:rFonts w:ascii="Verdana" w:hAnsi="Verdana"/>
              </w:rPr>
              <w:t>C+</w:t>
            </w:r>
          </w:p>
        </w:tc>
        <w:tc>
          <w:tcPr>
            <w:tcW w:w="0" w:type="auto"/>
            <w:tcBorders>
              <w:top w:val="outset" w:sz="6" w:space="0" w:color="auto"/>
              <w:left w:val="outset" w:sz="6" w:space="0" w:color="auto"/>
              <w:bottom w:val="outset" w:sz="6" w:space="0" w:color="auto"/>
              <w:right w:val="outset" w:sz="6" w:space="0" w:color="auto"/>
            </w:tcBorders>
            <w:hideMark/>
          </w:tcPr>
          <w:p w14:paraId="4782DDA0" w14:textId="77777777" w:rsidR="00EB0B6F" w:rsidRDefault="00EB0B6F">
            <w:pPr>
              <w:rPr>
                <w:rFonts w:ascii="Verdana" w:hAnsi="Verdana"/>
              </w:rPr>
            </w:pPr>
            <w:r>
              <w:rPr>
                <w:rFonts w:ascii="Verdana" w:hAnsi="Verdana"/>
              </w:rPr>
              <w:t> </w:t>
            </w:r>
          </w:p>
        </w:tc>
      </w:tr>
      <w:tr w:rsidR="00EB0B6F" w14:paraId="5C5D32F7" w14:textId="7777777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14:paraId="143D47DF" w14:textId="77777777" w:rsidR="00EB0B6F" w:rsidRDefault="00EB0B6F">
            <w:pPr>
              <w:rPr>
                <w:rFonts w:ascii="Verdana" w:hAnsi="Verdana"/>
              </w:rPr>
            </w:pPr>
            <w:r>
              <w:rPr>
                <w:rFonts w:ascii="Verdana" w:hAnsi="Verdana"/>
              </w:rPr>
              <w:t>2233490</w:t>
            </w:r>
          </w:p>
        </w:tc>
        <w:tc>
          <w:tcPr>
            <w:tcW w:w="0" w:type="auto"/>
            <w:tcBorders>
              <w:top w:val="outset" w:sz="6" w:space="0" w:color="auto"/>
              <w:left w:val="outset" w:sz="6" w:space="0" w:color="auto"/>
              <w:bottom w:val="outset" w:sz="6" w:space="0" w:color="auto"/>
              <w:right w:val="outset" w:sz="6" w:space="0" w:color="auto"/>
            </w:tcBorders>
            <w:hideMark/>
          </w:tcPr>
          <w:p w14:paraId="0DFAF748" w14:textId="77777777" w:rsidR="00EB0B6F" w:rsidRDefault="00EB0B6F">
            <w:pPr>
              <w:rPr>
                <w:rFonts w:ascii="Verdana" w:hAnsi="Verdana"/>
              </w:rPr>
            </w:pPr>
            <w:r>
              <w:rPr>
                <w:rFonts w:ascii="Verdana" w:hAnsi="Verdana"/>
              </w:rPr>
              <w:t>3.41</w:t>
            </w:r>
          </w:p>
        </w:tc>
        <w:tc>
          <w:tcPr>
            <w:tcW w:w="0" w:type="auto"/>
            <w:tcBorders>
              <w:top w:val="outset" w:sz="6" w:space="0" w:color="auto"/>
              <w:left w:val="outset" w:sz="6" w:space="0" w:color="auto"/>
              <w:bottom w:val="outset" w:sz="6" w:space="0" w:color="auto"/>
              <w:right w:val="outset" w:sz="6" w:space="0" w:color="auto"/>
            </w:tcBorders>
            <w:hideMark/>
          </w:tcPr>
          <w:p w14:paraId="6FED3149" w14:textId="77777777" w:rsidR="00EB0B6F" w:rsidRDefault="00EB0B6F">
            <w:pPr>
              <w:rPr>
                <w:rFonts w:ascii="Verdana" w:hAnsi="Verdana"/>
              </w:rPr>
            </w:pPr>
            <w:r>
              <w:rPr>
                <w:rFonts w:ascii="Verdana" w:hAnsi="Verdana"/>
              </w:rPr>
              <w:t>CSCI4333</w:t>
            </w:r>
          </w:p>
        </w:tc>
        <w:tc>
          <w:tcPr>
            <w:tcW w:w="0" w:type="auto"/>
            <w:tcBorders>
              <w:top w:val="outset" w:sz="6" w:space="0" w:color="auto"/>
              <w:left w:val="outset" w:sz="6" w:space="0" w:color="auto"/>
              <w:bottom w:val="outset" w:sz="6" w:space="0" w:color="auto"/>
              <w:right w:val="outset" w:sz="6" w:space="0" w:color="auto"/>
            </w:tcBorders>
            <w:hideMark/>
          </w:tcPr>
          <w:p w14:paraId="7988BD32" w14:textId="77777777" w:rsidR="00EB0B6F" w:rsidRDefault="00EB0B6F">
            <w:pPr>
              <w:rPr>
                <w:rFonts w:ascii="Verdana" w:hAnsi="Verdana"/>
              </w:rPr>
            </w:pPr>
            <w:r>
              <w:rPr>
                <w:rFonts w:ascii="Verdana" w:hAnsi="Verdana"/>
              </w:rPr>
              <w:t>A-</w:t>
            </w:r>
          </w:p>
        </w:tc>
        <w:tc>
          <w:tcPr>
            <w:tcW w:w="0" w:type="auto"/>
            <w:tcBorders>
              <w:top w:val="outset" w:sz="6" w:space="0" w:color="auto"/>
              <w:left w:val="outset" w:sz="6" w:space="0" w:color="auto"/>
              <w:bottom w:val="outset" w:sz="6" w:space="0" w:color="auto"/>
              <w:right w:val="outset" w:sz="6" w:space="0" w:color="auto"/>
            </w:tcBorders>
            <w:hideMark/>
          </w:tcPr>
          <w:p w14:paraId="0DCF14CA" w14:textId="77777777" w:rsidR="00EB0B6F" w:rsidRDefault="00EB0B6F">
            <w:pPr>
              <w:rPr>
                <w:rFonts w:ascii="Verdana" w:hAnsi="Verdana"/>
              </w:rPr>
            </w:pPr>
            <w:r>
              <w:rPr>
                <w:rFonts w:ascii="Verdana" w:hAnsi="Verdana"/>
              </w:rPr>
              <w:t>...</w:t>
            </w:r>
          </w:p>
        </w:tc>
      </w:tr>
      <w:tr w:rsidR="00EB0B6F" w14:paraId="6D45F58B" w14:textId="7777777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14:paraId="7E7926A9" w14:textId="77777777" w:rsidR="00EB0B6F" w:rsidRDefault="00EB0B6F">
            <w:pPr>
              <w:rPr>
                <w:rFonts w:ascii="Verdana" w:hAnsi="Verdana"/>
              </w:rPr>
            </w:pPr>
            <w:r>
              <w:rPr>
                <w:rFonts w:ascii="Verdana" w:hAnsi="Verdana"/>
              </w:rPr>
              <w:t>...</w:t>
            </w:r>
          </w:p>
        </w:tc>
        <w:tc>
          <w:tcPr>
            <w:tcW w:w="0" w:type="auto"/>
            <w:tcBorders>
              <w:top w:val="outset" w:sz="6" w:space="0" w:color="auto"/>
              <w:left w:val="outset" w:sz="6" w:space="0" w:color="auto"/>
              <w:bottom w:val="outset" w:sz="6" w:space="0" w:color="auto"/>
              <w:right w:val="outset" w:sz="6" w:space="0" w:color="auto"/>
            </w:tcBorders>
            <w:hideMark/>
          </w:tcPr>
          <w:p w14:paraId="08CD280B" w14:textId="77777777" w:rsidR="00EB0B6F" w:rsidRDefault="00EB0B6F">
            <w:pPr>
              <w:rPr>
                <w:rFonts w:ascii="Verdana" w:hAnsi="Verdana"/>
              </w:rPr>
            </w:pPr>
            <w:r>
              <w:rPr>
                <w:rFonts w:ascii="Verdana" w:hAnsi="Verdana"/>
              </w:rPr>
              <w:t> </w:t>
            </w:r>
          </w:p>
        </w:tc>
        <w:tc>
          <w:tcPr>
            <w:tcW w:w="0" w:type="auto"/>
            <w:tcBorders>
              <w:top w:val="outset" w:sz="6" w:space="0" w:color="auto"/>
              <w:left w:val="outset" w:sz="6" w:space="0" w:color="auto"/>
              <w:bottom w:val="outset" w:sz="6" w:space="0" w:color="auto"/>
              <w:right w:val="outset" w:sz="6" w:space="0" w:color="auto"/>
            </w:tcBorders>
            <w:hideMark/>
          </w:tcPr>
          <w:p w14:paraId="4185F135" w14:textId="77777777" w:rsidR="00EB0B6F" w:rsidRDefault="00EB0B6F">
            <w:pPr>
              <w:rPr>
                <w:rFonts w:ascii="Verdana" w:hAnsi="Verdana"/>
              </w:rPr>
            </w:pPr>
            <w:r>
              <w:rPr>
                <w:rFonts w:ascii="Verdana" w:hAnsi="Verdana"/>
              </w:rPr>
              <w:t> </w:t>
            </w:r>
          </w:p>
        </w:tc>
        <w:tc>
          <w:tcPr>
            <w:tcW w:w="0" w:type="auto"/>
            <w:tcBorders>
              <w:top w:val="outset" w:sz="6" w:space="0" w:color="auto"/>
              <w:left w:val="outset" w:sz="6" w:space="0" w:color="auto"/>
              <w:bottom w:val="outset" w:sz="6" w:space="0" w:color="auto"/>
              <w:right w:val="outset" w:sz="6" w:space="0" w:color="auto"/>
            </w:tcBorders>
            <w:hideMark/>
          </w:tcPr>
          <w:p w14:paraId="4A835578" w14:textId="77777777" w:rsidR="00EB0B6F" w:rsidRDefault="00EB0B6F">
            <w:pPr>
              <w:rPr>
                <w:rFonts w:ascii="Verdana" w:hAnsi="Verdana"/>
              </w:rPr>
            </w:pPr>
            <w:r>
              <w:rPr>
                <w:rFonts w:ascii="Verdana" w:hAnsi="Verdana"/>
              </w:rPr>
              <w:t> </w:t>
            </w:r>
          </w:p>
        </w:tc>
        <w:tc>
          <w:tcPr>
            <w:tcW w:w="0" w:type="auto"/>
            <w:tcBorders>
              <w:top w:val="outset" w:sz="6" w:space="0" w:color="auto"/>
              <w:left w:val="outset" w:sz="6" w:space="0" w:color="auto"/>
              <w:bottom w:val="outset" w:sz="6" w:space="0" w:color="auto"/>
              <w:right w:val="outset" w:sz="6" w:space="0" w:color="auto"/>
            </w:tcBorders>
            <w:hideMark/>
          </w:tcPr>
          <w:p w14:paraId="2B72C6EB" w14:textId="77777777" w:rsidR="00EB0B6F" w:rsidRDefault="00EB0B6F">
            <w:pPr>
              <w:rPr>
                <w:rFonts w:ascii="Verdana" w:hAnsi="Verdana"/>
              </w:rPr>
            </w:pPr>
            <w:r>
              <w:rPr>
                <w:rFonts w:ascii="Verdana" w:hAnsi="Verdana"/>
              </w:rPr>
              <w:t> </w:t>
            </w:r>
          </w:p>
        </w:tc>
      </w:tr>
      <w:tr w:rsidR="00EB0B6F" w14:paraId="573ED7F6" w14:textId="7777777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14:paraId="2FE9BCF9" w14:textId="77777777" w:rsidR="00EB0B6F" w:rsidRDefault="00EB0B6F">
            <w:pPr>
              <w:rPr>
                <w:rFonts w:ascii="Verdana" w:hAnsi="Verdana"/>
              </w:rPr>
            </w:pPr>
            <w:r>
              <w:rPr>
                <w:rFonts w:ascii="Verdana" w:hAnsi="Verdana"/>
              </w:rPr>
              <w:t>7891110</w:t>
            </w:r>
          </w:p>
        </w:tc>
        <w:tc>
          <w:tcPr>
            <w:tcW w:w="0" w:type="auto"/>
            <w:tcBorders>
              <w:top w:val="outset" w:sz="6" w:space="0" w:color="auto"/>
              <w:left w:val="outset" w:sz="6" w:space="0" w:color="auto"/>
              <w:bottom w:val="outset" w:sz="6" w:space="0" w:color="auto"/>
              <w:right w:val="outset" w:sz="6" w:space="0" w:color="auto"/>
            </w:tcBorders>
            <w:hideMark/>
          </w:tcPr>
          <w:p w14:paraId="35037074" w14:textId="77777777" w:rsidR="00EB0B6F" w:rsidRDefault="00EB0B6F">
            <w:pPr>
              <w:rPr>
                <w:rFonts w:ascii="Verdana" w:hAnsi="Verdana"/>
              </w:rPr>
            </w:pPr>
            <w:r>
              <w:rPr>
                <w:rFonts w:ascii="Verdana" w:hAnsi="Verdana"/>
              </w:rPr>
              <w:t>3.27</w:t>
            </w:r>
          </w:p>
        </w:tc>
        <w:tc>
          <w:tcPr>
            <w:tcW w:w="0" w:type="auto"/>
            <w:tcBorders>
              <w:top w:val="outset" w:sz="6" w:space="0" w:color="auto"/>
              <w:left w:val="outset" w:sz="6" w:space="0" w:color="auto"/>
              <w:bottom w:val="outset" w:sz="6" w:space="0" w:color="auto"/>
              <w:right w:val="outset" w:sz="6" w:space="0" w:color="auto"/>
            </w:tcBorders>
            <w:hideMark/>
          </w:tcPr>
          <w:p w14:paraId="5FFDDD5E" w14:textId="77777777" w:rsidR="00EB0B6F" w:rsidRDefault="00EB0B6F">
            <w:pPr>
              <w:rPr>
                <w:rFonts w:ascii="Verdana" w:hAnsi="Verdana"/>
              </w:rPr>
            </w:pPr>
            <w:r>
              <w:rPr>
                <w:rFonts w:ascii="Verdana" w:hAnsi="Verdana"/>
              </w:rPr>
              <w:t>...</w:t>
            </w:r>
          </w:p>
        </w:tc>
        <w:tc>
          <w:tcPr>
            <w:tcW w:w="0" w:type="auto"/>
            <w:tcBorders>
              <w:top w:val="outset" w:sz="6" w:space="0" w:color="auto"/>
              <w:left w:val="outset" w:sz="6" w:space="0" w:color="auto"/>
              <w:bottom w:val="outset" w:sz="6" w:space="0" w:color="auto"/>
              <w:right w:val="outset" w:sz="6" w:space="0" w:color="auto"/>
            </w:tcBorders>
            <w:hideMark/>
          </w:tcPr>
          <w:p w14:paraId="29224713" w14:textId="77777777" w:rsidR="00EB0B6F" w:rsidRDefault="00EB0B6F">
            <w:pPr>
              <w:rPr>
                <w:rFonts w:ascii="Verdana" w:hAnsi="Verdana"/>
              </w:rPr>
            </w:pPr>
            <w:r>
              <w:rPr>
                <w:rFonts w:ascii="Verdana" w:hAnsi="Verdana"/>
              </w:rPr>
              <w:t> </w:t>
            </w:r>
          </w:p>
        </w:tc>
        <w:tc>
          <w:tcPr>
            <w:tcW w:w="0" w:type="auto"/>
            <w:tcBorders>
              <w:top w:val="outset" w:sz="6" w:space="0" w:color="auto"/>
              <w:left w:val="outset" w:sz="6" w:space="0" w:color="auto"/>
              <w:bottom w:val="outset" w:sz="6" w:space="0" w:color="auto"/>
              <w:right w:val="outset" w:sz="6" w:space="0" w:color="auto"/>
            </w:tcBorders>
            <w:hideMark/>
          </w:tcPr>
          <w:p w14:paraId="230D7B45" w14:textId="77777777" w:rsidR="00EB0B6F" w:rsidRDefault="00EB0B6F">
            <w:pPr>
              <w:rPr>
                <w:rFonts w:ascii="Verdana" w:hAnsi="Verdana"/>
              </w:rPr>
            </w:pPr>
            <w:r>
              <w:rPr>
                <w:rStyle w:val="Strong"/>
                <w:rFonts w:ascii="Verdana" w:eastAsiaTheme="majorEastAsia" w:hAnsi="Verdana"/>
              </w:rPr>
              <w:t>Comment: OK</w:t>
            </w:r>
          </w:p>
        </w:tc>
      </w:tr>
      <w:tr w:rsidR="00EB0B6F" w14:paraId="03D3D589" w14:textId="7777777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14:paraId="20EFE6AA" w14:textId="77777777" w:rsidR="00EB0B6F" w:rsidRDefault="00EB0B6F">
            <w:pPr>
              <w:rPr>
                <w:rFonts w:ascii="Verdana" w:hAnsi="Verdana"/>
              </w:rPr>
            </w:pPr>
            <w:r>
              <w:rPr>
                <w:rFonts w:ascii="Verdana" w:hAnsi="Verdana"/>
              </w:rPr>
              <w:t>1233457</w:t>
            </w:r>
          </w:p>
        </w:tc>
        <w:tc>
          <w:tcPr>
            <w:tcW w:w="0" w:type="auto"/>
            <w:tcBorders>
              <w:top w:val="outset" w:sz="6" w:space="0" w:color="auto"/>
              <w:left w:val="outset" w:sz="6" w:space="0" w:color="auto"/>
              <w:bottom w:val="outset" w:sz="6" w:space="0" w:color="auto"/>
              <w:right w:val="outset" w:sz="6" w:space="0" w:color="auto"/>
            </w:tcBorders>
            <w:hideMark/>
          </w:tcPr>
          <w:p w14:paraId="2E70C99F" w14:textId="77777777" w:rsidR="00EB0B6F" w:rsidRDefault="00EB0B6F">
            <w:pPr>
              <w:rPr>
                <w:rFonts w:ascii="Verdana" w:hAnsi="Verdana"/>
              </w:rPr>
            </w:pPr>
            <w:r>
              <w:rPr>
                <w:rFonts w:ascii="Verdana" w:hAnsi="Verdana"/>
              </w:rPr>
              <w:t>3.66</w:t>
            </w:r>
          </w:p>
        </w:tc>
        <w:tc>
          <w:tcPr>
            <w:tcW w:w="0" w:type="auto"/>
            <w:tcBorders>
              <w:top w:val="outset" w:sz="6" w:space="0" w:color="auto"/>
              <w:left w:val="outset" w:sz="6" w:space="0" w:color="auto"/>
              <w:bottom w:val="outset" w:sz="6" w:space="0" w:color="auto"/>
              <w:right w:val="outset" w:sz="6" w:space="0" w:color="auto"/>
            </w:tcBorders>
            <w:hideMark/>
          </w:tcPr>
          <w:p w14:paraId="37F3A5A4" w14:textId="77777777" w:rsidR="00EB0B6F" w:rsidRDefault="00EB0B6F">
            <w:pPr>
              <w:rPr>
                <w:rFonts w:ascii="Verdana" w:hAnsi="Verdana"/>
              </w:rPr>
            </w:pPr>
            <w:r>
              <w:rPr>
                <w:rFonts w:ascii="Verdana" w:hAnsi="Verdana"/>
              </w:rPr>
              <w:t>...</w:t>
            </w:r>
          </w:p>
        </w:tc>
        <w:tc>
          <w:tcPr>
            <w:tcW w:w="0" w:type="auto"/>
            <w:tcBorders>
              <w:top w:val="outset" w:sz="6" w:space="0" w:color="auto"/>
              <w:left w:val="outset" w:sz="6" w:space="0" w:color="auto"/>
              <w:bottom w:val="outset" w:sz="6" w:space="0" w:color="auto"/>
              <w:right w:val="outset" w:sz="6" w:space="0" w:color="auto"/>
            </w:tcBorders>
            <w:hideMark/>
          </w:tcPr>
          <w:p w14:paraId="192645FE" w14:textId="77777777" w:rsidR="00EB0B6F" w:rsidRDefault="00EB0B6F">
            <w:pPr>
              <w:rPr>
                <w:rFonts w:ascii="Verdana" w:hAnsi="Verdana"/>
              </w:rPr>
            </w:pPr>
            <w:r>
              <w:rPr>
                <w:rFonts w:ascii="Verdana" w:hAnsi="Verdana"/>
              </w:rPr>
              <w:t> </w:t>
            </w:r>
          </w:p>
        </w:tc>
        <w:tc>
          <w:tcPr>
            <w:tcW w:w="0" w:type="auto"/>
            <w:tcBorders>
              <w:top w:val="outset" w:sz="6" w:space="0" w:color="auto"/>
              <w:left w:val="outset" w:sz="6" w:space="0" w:color="auto"/>
              <w:bottom w:val="outset" w:sz="6" w:space="0" w:color="auto"/>
              <w:right w:val="outset" w:sz="6" w:space="0" w:color="auto"/>
            </w:tcBorders>
            <w:hideMark/>
          </w:tcPr>
          <w:p w14:paraId="6C57EAB3" w14:textId="77777777" w:rsidR="00EB0B6F" w:rsidRDefault="00EB0B6F">
            <w:pPr>
              <w:rPr>
                <w:rFonts w:ascii="Verdana" w:hAnsi="Verdana"/>
              </w:rPr>
            </w:pPr>
            <w:r>
              <w:rPr>
                <w:rStyle w:val="Strong"/>
                <w:rFonts w:ascii="Verdana" w:eastAsiaTheme="majorEastAsia" w:hAnsi="Verdana"/>
              </w:rPr>
              <w:t>Comment: not allowed</w:t>
            </w:r>
          </w:p>
        </w:tc>
      </w:tr>
    </w:tbl>
    <w:p w14:paraId="70B389A9"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 xml:space="preserve">StudentId -&gt;-&gt; </w:t>
      </w:r>
      <w:proofErr w:type="spellStart"/>
      <w:r>
        <w:rPr>
          <w:rFonts w:ascii="Verdana" w:hAnsi="Verdana"/>
          <w:color w:val="000000"/>
          <w:sz w:val="22"/>
          <w:szCs w:val="22"/>
        </w:rPr>
        <w:t>cid</w:t>
      </w:r>
      <w:proofErr w:type="spellEnd"/>
      <w:r>
        <w:rPr>
          <w:rFonts w:ascii="Verdana" w:hAnsi="Verdana"/>
          <w:color w:val="000000"/>
          <w:sz w:val="22"/>
          <w:szCs w:val="22"/>
        </w:rPr>
        <w:t xml:space="preserve"> </w:t>
      </w:r>
      <w:proofErr w:type="gramStart"/>
      <w:r>
        <w:rPr>
          <w:rFonts w:ascii="Verdana" w:hAnsi="Verdana"/>
          <w:color w:val="000000"/>
          <w:sz w:val="22"/>
          <w:szCs w:val="22"/>
        </w:rPr>
        <w:t>   (</w:t>
      </w:r>
      <w:proofErr w:type="gramEnd"/>
      <w:r>
        <w:rPr>
          <w:rFonts w:ascii="Verdana" w:hAnsi="Verdana"/>
          <w:color w:val="000000"/>
          <w:sz w:val="22"/>
          <w:szCs w:val="22"/>
        </w:rPr>
        <w:t>MVD: not covered in this course)</w:t>
      </w:r>
      <w:r>
        <w:rPr>
          <w:rFonts w:ascii="Verdana" w:hAnsi="Verdana"/>
          <w:color w:val="000000"/>
          <w:sz w:val="22"/>
          <w:szCs w:val="22"/>
        </w:rPr>
        <w:br/>
        <w:t>(</w:t>
      </w:r>
      <w:proofErr w:type="gramStart"/>
      <w:r>
        <w:rPr>
          <w:rFonts w:ascii="Verdana" w:hAnsi="Verdana"/>
          <w:color w:val="000000"/>
          <w:sz w:val="22"/>
          <w:szCs w:val="22"/>
        </w:rPr>
        <w:t>many)   </w:t>
      </w:r>
      <w:proofErr w:type="gramEnd"/>
      <w:r>
        <w:rPr>
          <w:rFonts w:ascii="Verdana" w:hAnsi="Verdana"/>
          <w:color w:val="000000"/>
          <w:sz w:val="22"/>
          <w:szCs w:val="22"/>
        </w:rPr>
        <w:t>      </w:t>
      </w:r>
      <w:proofErr w:type="gramStart"/>
      <w:r>
        <w:rPr>
          <w:rFonts w:ascii="Verdana" w:hAnsi="Verdana"/>
          <w:color w:val="000000"/>
          <w:sz w:val="22"/>
          <w:szCs w:val="22"/>
        </w:rPr>
        <w:t xml:space="preserve">   (</w:t>
      </w:r>
      <w:proofErr w:type="gramEnd"/>
      <w:r>
        <w:rPr>
          <w:rFonts w:ascii="Verdana" w:hAnsi="Verdana"/>
          <w:color w:val="000000"/>
          <w:sz w:val="22"/>
          <w:szCs w:val="22"/>
        </w:rPr>
        <w:t>many)</w:t>
      </w:r>
    </w:p>
    <w:p w14:paraId="32B50EA2" w14:textId="77777777" w:rsidR="00EB0B6F" w:rsidRDefault="00EB0B6F" w:rsidP="00EB0B6F">
      <w:pPr>
        <w:pStyle w:val="section"/>
        <w:rPr>
          <w:rFonts w:ascii="Arial" w:hAnsi="Arial" w:cs="Arial"/>
          <w:b/>
          <w:bCs/>
          <w:color w:val="000900"/>
          <w:sz w:val="26"/>
          <w:szCs w:val="26"/>
        </w:rPr>
      </w:pPr>
      <w:r>
        <w:rPr>
          <w:rFonts w:ascii="Arial" w:hAnsi="Arial" w:cs="Arial"/>
          <w:b/>
          <w:bCs/>
          <w:color w:val="000900"/>
          <w:sz w:val="26"/>
          <w:szCs w:val="26"/>
        </w:rPr>
        <w:t xml:space="preserve">2.1 Many to one </w:t>
      </w:r>
      <w:proofErr w:type="gramStart"/>
      <w:r>
        <w:rPr>
          <w:rFonts w:ascii="Arial" w:hAnsi="Arial" w:cs="Arial"/>
          <w:b/>
          <w:bCs/>
          <w:color w:val="000900"/>
          <w:sz w:val="26"/>
          <w:szCs w:val="26"/>
        </w:rPr>
        <w:t>relationships</w:t>
      </w:r>
      <w:proofErr w:type="gramEnd"/>
    </w:p>
    <w:p w14:paraId="66FF289A" w14:textId="77777777" w:rsidR="00EB0B6F" w:rsidRDefault="00EB0B6F" w:rsidP="00EB0B6F">
      <w:pPr>
        <w:pStyle w:val="NormalWeb"/>
        <w:rPr>
          <w:rFonts w:ascii="Verdana" w:hAnsi="Verdana"/>
          <w:color w:val="000000"/>
          <w:sz w:val="22"/>
          <w:szCs w:val="22"/>
        </w:rPr>
      </w:pPr>
      <w:r>
        <w:rPr>
          <w:rStyle w:val="example1"/>
          <w:rFonts w:ascii="Verdana" w:hAnsi="Verdana"/>
          <w:b/>
          <w:bCs/>
          <w:i/>
          <w:iCs/>
          <w:color w:val="339966"/>
          <w:sz w:val="22"/>
          <w:szCs w:val="22"/>
        </w:rPr>
        <w:t>Example</w:t>
      </w:r>
    </w:p>
    <w:p w14:paraId="65C58E49"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For </w:t>
      </w:r>
      <w:r>
        <w:rPr>
          <w:rStyle w:val="Emphasis"/>
          <w:rFonts w:ascii="Verdana" w:eastAsiaTheme="majorEastAsia" w:hAnsi="Verdana"/>
          <w:color w:val="000000"/>
          <w:sz w:val="22"/>
          <w:szCs w:val="22"/>
        </w:rPr>
        <w:t>many</w:t>
      </w:r>
      <w:r>
        <w:rPr>
          <w:rFonts w:ascii="Verdana" w:hAnsi="Verdana"/>
          <w:color w:val="000000"/>
          <w:sz w:val="22"/>
          <w:szCs w:val="22"/>
        </w:rPr>
        <w:t> applications, the relationship between SSN and FName are many to one in a relation R</w:t>
      </w:r>
      <w:proofErr w:type="gramStart"/>
      <w:r>
        <w:rPr>
          <w:rFonts w:ascii="Verdana" w:hAnsi="Verdana"/>
          <w:color w:val="000000"/>
          <w:sz w:val="22"/>
          <w:szCs w:val="22"/>
        </w:rPr>
        <w:t>(..</w:t>
      </w:r>
      <w:proofErr w:type="gramEnd"/>
      <w:r>
        <w:rPr>
          <w:rFonts w:ascii="Verdana" w:hAnsi="Verdana"/>
          <w:color w:val="000000"/>
          <w:sz w:val="22"/>
          <w:szCs w:val="22"/>
        </w:rPr>
        <w:t>,SSN, FName, ...)</w:t>
      </w:r>
    </w:p>
    <w:p w14:paraId="66F06766"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SSN        -&gt;     FName</w:t>
      </w:r>
      <w:r>
        <w:rPr>
          <w:rFonts w:ascii="Verdana" w:hAnsi="Verdana"/>
          <w:color w:val="000000"/>
          <w:sz w:val="22"/>
          <w:szCs w:val="22"/>
        </w:rPr>
        <w:br/>
        <w:t>(</w:t>
      </w:r>
      <w:proofErr w:type="gramStart"/>
      <w:r>
        <w:rPr>
          <w:rFonts w:ascii="Verdana" w:hAnsi="Verdana"/>
          <w:color w:val="000000"/>
          <w:sz w:val="22"/>
          <w:szCs w:val="22"/>
        </w:rPr>
        <w:t>many)   </w:t>
      </w:r>
      <w:proofErr w:type="gramEnd"/>
      <w:r>
        <w:rPr>
          <w:rFonts w:ascii="Verdana" w:hAnsi="Verdana"/>
          <w:color w:val="000000"/>
          <w:sz w:val="22"/>
          <w:szCs w:val="22"/>
        </w:rPr>
        <w:t>           </w:t>
      </w:r>
      <w:proofErr w:type="gramStart"/>
      <w:r>
        <w:rPr>
          <w:rFonts w:ascii="Verdana" w:hAnsi="Verdana"/>
          <w:color w:val="000000"/>
          <w:sz w:val="22"/>
          <w:szCs w:val="22"/>
        </w:rPr>
        <w:t>   (</w:t>
      </w:r>
      <w:proofErr w:type="gramEnd"/>
      <w:r>
        <w:rPr>
          <w:rFonts w:ascii="Verdana" w:hAnsi="Verdana"/>
          <w:color w:val="000000"/>
          <w:sz w:val="22"/>
          <w:szCs w:val="22"/>
        </w:rPr>
        <w:t>one)</w:t>
      </w:r>
    </w:p>
    <w:p w14:paraId="2FBBAEF0" w14:textId="77777777" w:rsidR="00EB0B6F" w:rsidRDefault="00EB0B6F" w:rsidP="00EB0B6F">
      <w:pPr>
        <w:pStyle w:val="NormalWeb"/>
        <w:rPr>
          <w:rFonts w:ascii="Verdana" w:hAnsi="Verdana"/>
          <w:color w:val="000000"/>
          <w:sz w:val="22"/>
          <w:szCs w:val="22"/>
        </w:rPr>
      </w:pPr>
      <w:r>
        <w:rPr>
          <w:rStyle w:val="Strong"/>
          <w:rFonts w:ascii="Verdana" w:eastAsiaTheme="majorEastAsia" w:hAnsi="Verdana"/>
          <w:color w:val="000000"/>
          <w:sz w:val="22"/>
          <w:szCs w:val="22"/>
        </w:rPr>
        <w:lastRenderedPageBreak/>
        <w:t>Assumptions:</w:t>
      </w:r>
    </w:p>
    <w:p w14:paraId="4E3302D4" w14:textId="77777777" w:rsidR="00EB0B6F" w:rsidRDefault="00EB0B6F" w:rsidP="00EB0B6F">
      <w:pPr>
        <w:numPr>
          <w:ilvl w:val="0"/>
          <w:numId w:val="88"/>
        </w:numPr>
        <w:spacing w:before="100" w:beforeAutospacing="1" w:after="100" w:afterAutospacing="1"/>
        <w:rPr>
          <w:rFonts w:ascii="Verdana" w:hAnsi="Verdana"/>
          <w:color w:val="000000"/>
          <w:sz w:val="22"/>
          <w:szCs w:val="22"/>
        </w:rPr>
      </w:pPr>
      <w:proofErr w:type="gramStart"/>
      <w:r>
        <w:rPr>
          <w:rFonts w:ascii="Verdana" w:hAnsi="Verdana"/>
          <w:color w:val="000000"/>
          <w:sz w:val="22"/>
          <w:szCs w:val="22"/>
        </w:rPr>
        <w:t>A</w:t>
      </w:r>
      <w:proofErr w:type="gramEnd"/>
      <w:r>
        <w:rPr>
          <w:rFonts w:ascii="Verdana" w:hAnsi="Verdana"/>
          <w:color w:val="000000"/>
          <w:sz w:val="22"/>
          <w:szCs w:val="22"/>
        </w:rPr>
        <w:t xml:space="preserve"> SSN uniquely identifies a person.</w:t>
      </w:r>
    </w:p>
    <w:p w14:paraId="16007076" w14:textId="77777777" w:rsidR="00EB0B6F" w:rsidRDefault="00EB0B6F" w:rsidP="00EB0B6F">
      <w:pPr>
        <w:numPr>
          <w:ilvl w:val="0"/>
          <w:numId w:val="88"/>
        </w:numPr>
        <w:spacing w:before="100" w:beforeAutospacing="1" w:after="100" w:afterAutospacing="1"/>
        <w:rPr>
          <w:rFonts w:ascii="Verdana" w:hAnsi="Verdana"/>
          <w:color w:val="000000"/>
          <w:sz w:val="22"/>
          <w:szCs w:val="22"/>
        </w:rPr>
      </w:pPr>
      <w:r>
        <w:rPr>
          <w:rFonts w:ascii="Verdana" w:hAnsi="Verdana"/>
          <w:color w:val="000000"/>
          <w:sz w:val="22"/>
          <w:szCs w:val="22"/>
        </w:rPr>
        <w:t xml:space="preserve">Given </w:t>
      </w:r>
      <w:proofErr w:type="gramStart"/>
      <w:r>
        <w:rPr>
          <w:rFonts w:ascii="Verdana" w:hAnsi="Verdana"/>
          <w:color w:val="000000"/>
          <w:sz w:val="22"/>
          <w:szCs w:val="22"/>
        </w:rPr>
        <w:t>a</w:t>
      </w:r>
      <w:proofErr w:type="gramEnd"/>
      <w:r>
        <w:rPr>
          <w:rFonts w:ascii="Verdana" w:hAnsi="Verdana"/>
          <w:color w:val="000000"/>
          <w:sz w:val="22"/>
          <w:szCs w:val="22"/>
        </w:rPr>
        <w:t xml:space="preserve"> SSN, there can only be one first name associated with it (not allowing/storing alias, etc.)</w:t>
      </w:r>
    </w:p>
    <w:p w14:paraId="29E7127F" w14:textId="77777777" w:rsidR="00EB0B6F" w:rsidRDefault="00EB0B6F" w:rsidP="00EB0B6F">
      <w:pPr>
        <w:numPr>
          <w:ilvl w:val="0"/>
          <w:numId w:val="88"/>
        </w:numPr>
        <w:spacing w:before="100" w:beforeAutospacing="1" w:after="100" w:afterAutospacing="1"/>
        <w:rPr>
          <w:rFonts w:ascii="Verdana" w:hAnsi="Verdana"/>
          <w:color w:val="000000"/>
          <w:sz w:val="22"/>
          <w:szCs w:val="22"/>
        </w:rPr>
      </w:pPr>
      <w:r>
        <w:rPr>
          <w:rFonts w:ascii="Verdana" w:hAnsi="Verdana"/>
          <w:color w:val="000000"/>
          <w:sz w:val="22"/>
          <w:szCs w:val="22"/>
        </w:rPr>
        <w:t>Many different SSN's (persons) may have the same first name.</w:t>
      </w:r>
    </w:p>
    <w:p w14:paraId="20BD4B62" w14:textId="77777777" w:rsidR="00EB0B6F" w:rsidRDefault="00EB0B6F" w:rsidP="00EB0B6F">
      <w:pPr>
        <w:numPr>
          <w:ilvl w:val="0"/>
          <w:numId w:val="88"/>
        </w:numPr>
        <w:spacing w:before="100" w:beforeAutospacing="1" w:after="100" w:afterAutospacing="1"/>
        <w:rPr>
          <w:rFonts w:ascii="Verdana" w:hAnsi="Verdana"/>
          <w:color w:val="000000"/>
          <w:sz w:val="22"/>
          <w:szCs w:val="22"/>
        </w:rPr>
      </w:pPr>
      <w:r>
        <w:rPr>
          <w:rFonts w:ascii="Verdana" w:hAnsi="Verdana"/>
          <w:color w:val="000000"/>
          <w:sz w:val="22"/>
          <w:szCs w:val="22"/>
        </w:rPr>
        <w:t>There should not be two tuples with the same SSN, but different FName in</w:t>
      </w:r>
      <w:r>
        <w:rPr>
          <w:rStyle w:val="emphasis0"/>
          <w:rFonts w:ascii="Verdana" w:eastAsiaTheme="majorEastAsia" w:hAnsi="Verdana"/>
          <w:i/>
          <w:iCs/>
          <w:color w:val="FF3333"/>
          <w:sz w:val="22"/>
          <w:szCs w:val="22"/>
        </w:rPr>
        <w:t> all instances</w:t>
      </w:r>
      <w:r>
        <w:rPr>
          <w:rFonts w:ascii="Verdana" w:hAnsi="Verdana"/>
          <w:color w:val="000000"/>
          <w:sz w:val="22"/>
          <w:szCs w:val="22"/>
        </w:rPr>
        <w:t> of R.</w:t>
      </w:r>
    </w:p>
    <w:p w14:paraId="1901BFC0" w14:textId="77777777" w:rsidR="00EB0B6F" w:rsidRDefault="00EB0B6F" w:rsidP="00EB0B6F">
      <w:pPr>
        <w:pStyle w:val="NormalWeb"/>
        <w:rPr>
          <w:rFonts w:ascii="Verdana" w:hAnsi="Verdana"/>
          <w:color w:val="000000"/>
          <w:sz w:val="22"/>
          <w:szCs w:val="22"/>
        </w:rPr>
      </w:pPr>
      <w:r>
        <w:rPr>
          <w:rStyle w:val="Strong"/>
          <w:rFonts w:ascii="Verdana" w:eastAsiaTheme="majorEastAsia" w:hAnsi="Verdana"/>
          <w:color w:val="000000"/>
          <w:sz w:val="22"/>
          <w:szCs w:val="22"/>
        </w:rPr>
        <w:t>Terms:</w:t>
      </w:r>
    </w:p>
    <w:p w14:paraId="7325F7B9" w14:textId="77777777" w:rsidR="00EB0B6F" w:rsidRDefault="00EB0B6F" w:rsidP="00EB0B6F">
      <w:pPr>
        <w:numPr>
          <w:ilvl w:val="0"/>
          <w:numId w:val="89"/>
        </w:numPr>
        <w:spacing w:before="100" w:beforeAutospacing="1" w:after="100" w:afterAutospacing="1"/>
        <w:rPr>
          <w:rFonts w:ascii="Verdana" w:hAnsi="Verdana"/>
          <w:color w:val="000000"/>
          <w:sz w:val="22"/>
          <w:szCs w:val="22"/>
        </w:rPr>
      </w:pPr>
      <w:r>
        <w:rPr>
          <w:rFonts w:ascii="Verdana" w:hAnsi="Verdana"/>
          <w:color w:val="000000"/>
          <w:sz w:val="22"/>
          <w:szCs w:val="22"/>
        </w:rPr>
        <w:t>SSN uniquely </w:t>
      </w:r>
      <w:r>
        <w:rPr>
          <w:rStyle w:val="Emphasis"/>
          <w:rFonts w:ascii="Verdana" w:eastAsiaTheme="majorEastAsia" w:hAnsi="Verdana"/>
          <w:color w:val="FF3333"/>
          <w:sz w:val="22"/>
          <w:szCs w:val="22"/>
        </w:rPr>
        <w:t>determines</w:t>
      </w:r>
      <w:r>
        <w:rPr>
          <w:rFonts w:ascii="Verdana" w:hAnsi="Verdana"/>
          <w:color w:val="000000"/>
          <w:sz w:val="22"/>
          <w:szCs w:val="22"/>
        </w:rPr>
        <w:t> FName.</w:t>
      </w:r>
    </w:p>
    <w:p w14:paraId="129D5F48" w14:textId="77777777" w:rsidR="00EB0B6F" w:rsidRDefault="00EB0B6F" w:rsidP="00EB0B6F">
      <w:pPr>
        <w:numPr>
          <w:ilvl w:val="0"/>
          <w:numId w:val="89"/>
        </w:numPr>
        <w:spacing w:before="100" w:beforeAutospacing="1" w:after="100" w:afterAutospacing="1"/>
        <w:rPr>
          <w:rFonts w:ascii="Verdana" w:hAnsi="Verdana"/>
          <w:color w:val="000000"/>
          <w:sz w:val="22"/>
          <w:szCs w:val="22"/>
        </w:rPr>
      </w:pPr>
      <w:r>
        <w:rPr>
          <w:rFonts w:ascii="Verdana" w:hAnsi="Verdana"/>
          <w:color w:val="000000"/>
          <w:sz w:val="22"/>
          <w:szCs w:val="22"/>
        </w:rPr>
        <w:t>FName is </w:t>
      </w:r>
      <w:r>
        <w:rPr>
          <w:rStyle w:val="Emphasis"/>
          <w:rFonts w:ascii="Verdana" w:eastAsiaTheme="majorEastAsia" w:hAnsi="Verdana"/>
          <w:color w:val="000000"/>
          <w:sz w:val="22"/>
          <w:szCs w:val="22"/>
        </w:rPr>
        <w:t>functionally determined</w:t>
      </w:r>
      <w:r>
        <w:rPr>
          <w:rFonts w:ascii="Verdana" w:hAnsi="Verdana"/>
          <w:color w:val="000000"/>
          <w:sz w:val="22"/>
          <w:szCs w:val="22"/>
        </w:rPr>
        <w:t> by SSN.</w:t>
      </w:r>
    </w:p>
    <w:p w14:paraId="3A5D165D" w14:textId="77777777" w:rsidR="00EB0B6F" w:rsidRDefault="00EB0B6F" w:rsidP="00EB0B6F">
      <w:pPr>
        <w:numPr>
          <w:ilvl w:val="0"/>
          <w:numId w:val="89"/>
        </w:numPr>
        <w:spacing w:before="100" w:beforeAutospacing="1" w:after="100" w:afterAutospacing="1"/>
        <w:rPr>
          <w:rFonts w:ascii="Verdana" w:hAnsi="Verdana"/>
          <w:color w:val="000000"/>
          <w:sz w:val="22"/>
          <w:szCs w:val="22"/>
        </w:rPr>
      </w:pPr>
      <w:r>
        <w:rPr>
          <w:rFonts w:ascii="Verdana" w:hAnsi="Verdana"/>
          <w:color w:val="000000"/>
          <w:sz w:val="22"/>
          <w:szCs w:val="22"/>
        </w:rPr>
        <w:t>There is a </w:t>
      </w:r>
      <w:r>
        <w:rPr>
          <w:rStyle w:val="Emphasis"/>
          <w:rFonts w:ascii="Verdana" w:eastAsiaTheme="majorEastAsia" w:hAnsi="Verdana"/>
          <w:color w:val="FF3333"/>
          <w:sz w:val="22"/>
          <w:szCs w:val="22"/>
        </w:rPr>
        <w:t>functional dependency</w:t>
      </w:r>
      <w:r>
        <w:rPr>
          <w:rFonts w:ascii="Verdana" w:hAnsi="Verdana"/>
          <w:color w:val="000000"/>
          <w:sz w:val="22"/>
          <w:szCs w:val="22"/>
        </w:rPr>
        <w:t> SSN -&gt; FName.</w:t>
      </w:r>
    </w:p>
    <w:p w14:paraId="202FB305" w14:textId="77777777" w:rsidR="00EB0B6F" w:rsidRDefault="00EB0B6F" w:rsidP="00EB0B6F">
      <w:pPr>
        <w:numPr>
          <w:ilvl w:val="0"/>
          <w:numId w:val="89"/>
        </w:numPr>
        <w:spacing w:before="100" w:beforeAutospacing="1" w:after="100" w:afterAutospacing="1"/>
        <w:rPr>
          <w:rFonts w:ascii="Verdana" w:hAnsi="Verdana"/>
          <w:color w:val="000000"/>
          <w:sz w:val="22"/>
          <w:szCs w:val="22"/>
        </w:rPr>
      </w:pPr>
      <w:r>
        <w:rPr>
          <w:rFonts w:ascii="Verdana" w:hAnsi="Verdana"/>
          <w:color w:val="000000"/>
          <w:sz w:val="22"/>
          <w:szCs w:val="22"/>
        </w:rPr>
        <w:t>Hence, a functional dependency specifies a many to one relationship between two</w:t>
      </w:r>
      <w:r>
        <w:rPr>
          <w:rStyle w:val="emphasis0"/>
          <w:rFonts w:ascii="Verdana" w:eastAsiaTheme="majorEastAsia" w:hAnsi="Verdana"/>
          <w:i/>
          <w:iCs/>
          <w:color w:val="FF3333"/>
          <w:sz w:val="22"/>
          <w:szCs w:val="22"/>
        </w:rPr>
        <w:t> sets </w:t>
      </w:r>
      <w:r>
        <w:rPr>
          <w:rFonts w:ascii="Verdana" w:hAnsi="Verdana"/>
          <w:color w:val="000000"/>
          <w:sz w:val="22"/>
          <w:szCs w:val="22"/>
        </w:rPr>
        <w:t>of attributes.</w:t>
      </w:r>
    </w:p>
    <w:p w14:paraId="60F39A5C"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For example, consider the relation instance:</w:t>
      </w:r>
    </w:p>
    <w:tbl>
      <w:tblPr>
        <w:tblW w:w="0" w:type="auto"/>
        <w:tblCellSpacing w:w="2" w:type="dxa"/>
        <w:tblBorders>
          <w:top w:val="outset" w:sz="6" w:space="0" w:color="auto"/>
          <w:left w:val="outset" w:sz="6" w:space="0" w:color="auto"/>
          <w:bottom w:val="outset" w:sz="6" w:space="0" w:color="auto"/>
          <w:right w:val="outset" w:sz="6" w:space="0" w:color="auto"/>
        </w:tblBorders>
        <w:tblCellMar>
          <w:top w:w="5" w:type="dxa"/>
          <w:left w:w="5" w:type="dxa"/>
          <w:bottom w:w="5" w:type="dxa"/>
          <w:right w:w="5" w:type="dxa"/>
        </w:tblCellMar>
        <w:tblLook w:val="04A0" w:firstRow="1" w:lastRow="0" w:firstColumn="1" w:lastColumn="0" w:noHBand="0" w:noVBand="1"/>
      </w:tblPr>
      <w:tblGrid>
        <w:gridCol w:w="1582"/>
        <w:gridCol w:w="1459"/>
        <w:gridCol w:w="1788"/>
        <w:gridCol w:w="1386"/>
      </w:tblGrid>
      <w:tr w:rsidR="00EB0B6F" w14:paraId="0FCB864A" w14:textId="77777777">
        <w:trPr>
          <w:tblCellSpacing w:w="2" w:type="dxa"/>
        </w:trPr>
        <w:tc>
          <w:tcPr>
            <w:tcW w:w="1575" w:type="dxa"/>
            <w:tcBorders>
              <w:top w:val="outset" w:sz="6" w:space="0" w:color="auto"/>
              <w:left w:val="outset" w:sz="6" w:space="0" w:color="auto"/>
              <w:bottom w:val="outset" w:sz="6" w:space="0" w:color="auto"/>
              <w:right w:val="outset" w:sz="6" w:space="0" w:color="auto"/>
            </w:tcBorders>
            <w:hideMark/>
          </w:tcPr>
          <w:p w14:paraId="7C75A990" w14:textId="77777777" w:rsidR="00EB0B6F" w:rsidRDefault="00EB0B6F">
            <w:pPr>
              <w:rPr>
                <w:rFonts w:ascii="Verdana" w:hAnsi="Verdana"/>
              </w:rPr>
            </w:pPr>
            <w:r>
              <w:rPr>
                <w:rStyle w:val="Strong"/>
                <w:rFonts w:ascii="Verdana" w:eastAsiaTheme="majorEastAsia" w:hAnsi="Verdana"/>
              </w:rPr>
              <w:t>SSN</w:t>
            </w:r>
          </w:p>
        </w:tc>
        <w:tc>
          <w:tcPr>
            <w:tcW w:w="1455" w:type="dxa"/>
            <w:tcBorders>
              <w:top w:val="outset" w:sz="6" w:space="0" w:color="auto"/>
              <w:left w:val="outset" w:sz="6" w:space="0" w:color="auto"/>
              <w:bottom w:val="outset" w:sz="6" w:space="0" w:color="auto"/>
              <w:right w:val="outset" w:sz="6" w:space="0" w:color="auto"/>
            </w:tcBorders>
            <w:hideMark/>
          </w:tcPr>
          <w:p w14:paraId="48F6F9F7" w14:textId="77777777" w:rsidR="00EB0B6F" w:rsidRDefault="00EB0B6F">
            <w:pPr>
              <w:rPr>
                <w:rFonts w:ascii="Verdana" w:hAnsi="Verdana"/>
              </w:rPr>
            </w:pPr>
            <w:r>
              <w:rPr>
                <w:rStyle w:val="Strong"/>
                <w:rFonts w:ascii="Verdana" w:eastAsiaTheme="majorEastAsia" w:hAnsi="Verdana"/>
              </w:rPr>
              <w:t>FName</w:t>
            </w:r>
          </w:p>
        </w:tc>
        <w:tc>
          <w:tcPr>
            <w:tcW w:w="1380" w:type="dxa"/>
            <w:tcBorders>
              <w:top w:val="outset" w:sz="6" w:space="0" w:color="auto"/>
              <w:left w:val="outset" w:sz="6" w:space="0" w:color="auto"/>
              <w:bottom w:val="outset" w:sz="6" w:space="0" w:color="auto"/>
              <w:right w:val="outset" w:sz="6" w:space="0" w:color="auto"/>
            </w:tcBorders>
            <w:hideMark/>
          </w:tcPr>
          <w:p w14:paraId="45E04DED" w14:textId="77777777" w:rsidR="00EB0B6F" w:rsidRDefault="00EB0B6F">
            <w:pPr>
              <w:rPr>
                <w:rFonts w:ascii="Verdana" w:hAnsi="Verdana"/>
              </w:rPr>
            </w:pPr>
            <w:r>
              <w:rPr>
                <w:rStyle w:val="Strong"/>
                <w:rFonts w:ascii="Verdana" w:eastAsiaTheme="majorEastAsia" w:hAnsi="Verdana"/>
              </w:rPr>
              <w:t>PHONE</w:t>
            </w:r>
          </w:p>
        </w:tc>
        <w:tc>
          <w:tcPr>
            <w:tcW w:w="1380" w:type="dxa"/>
            <w:tcBorders>
              <w:top w:val="outset" w:sz="6" w:space="0" w:color="auto"/>
              <w:left w:val="outset" w:sz="6" w:space="0" w:color="auto"/>
              <w:bottom w:val="outset" w:sz="6" w:space="0" w:color="auto"/>
              <w:right w:val="outset" w:sz="6" w:space="0" w:color="auto"/>
            </w:tcBorders>
            <w:hideMark/>
          </w:tcPr>
          <w:p w14:paraId="491A44BB" w14:textId="77777777" w:rsidR="00EB0B6F" w:rsidRDefault="00EB0B6F">
            <w:pPr>
              <w:rPr>
                <w:rFonts w:ascii="Verdana" w:hAnsi="Verdana"/>
              </w:rPr>
            </w:pPr>
            <w:r>
              <w:rPr>
                <w:rFonts w:ascii="Verdana" w:hAnsi="Verdana"/>
              </w:rPr>
              <w:t>...</w:t>
            </w:r>
          </w:p>
        </w:tc>
      </w:tr>
      <w:tr w:rsidR="00EB0B6F" w14:paraId="4C062039"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0DEB7BE2" w14:textId="77777777" w:rsidR="00EB0B6F" w:rsidRDefault="00EB0B6F">
            <w:pPr>
              <w:rPr>
                <w:rFonts w:ascii="Verdana" w:hAnsi="Verdana"/>
                <w:i/>
                <w:iCs/>
                <w:color w:val="FF3333"/>
              </w:rPr>
            </w:pPr>
            <w:r>
              <w:rPr>
                <w:rStyle w:val="Strong"/>
                <w:rFonts w:ascii="Verdana" w:eastAsiaTheme="majorEastAsia" w:hAnsi="Verdana"/>
                <w:i/>
                <w:iCs/>
                <w:color w:val="FF3333"/>
              </w:rPr>
              <w:t>123456789</w:t>
            </w:r>
          </w:p>
        </w:tc>
        <w:tc>
          <w:tcPr>
            <w:tcW w:w="0" w:type="auto"/>
            <w:tcBorders>
              <w:top w:val="outset" w:sz="6" w:space="0" w:color="auto"/>
              <w:left w:val="outset" w:sz="6" w:space="0" w:color="auto"/>
              <w:bottom w:val="outset" w:sz="6" w:space="0" w:color="auto"/>
              <w:right w:val="outset" w:sz="6" w:space="0" w:color="auto"/>
            </w:tcBorders>
            <w:hideMark/>
          </w:tcPr>
          <w:p w14:paraId="1DFC4D05" w14:textId="77777777" w:rsidR="00EB0B6F" w:rsidRDefault="00EB0B6F">
            <w:pPr>
              <w:rPr>
                <w:rFonts w:ascii="Verdana" w:hAnsi="Verdana"/>
                <w:i/>
                <w:iCs/>
                <w:color w:val="FF3333"/>
              </w:rPr>
            </w:pPr>
            <w:r>
              <w:rPr>
                <w:rStyle w:val="Strong"/>
                <w:rFonts w:ascii="Verdana" w:eastAsiaTheme="majorEastAsia" w:hAnsi="Verdana"/>
                <w:i/>
                <w:iCs/>
                <w:color w:val="FF3333"/>
              </w:rPr>
              <w:t>Peter</w:t>
            </w:r>
          </w:p>
        </w:tc>
        <w:tc>
          <w:tcPr>
            <w:tcW w:w="0" w:type="auto"/>
            <w:tcBorders>
              <w:top w:val="outset" w:sz="6" w:space="0" w:color="auto"/>
              <w:left w:val="outset" w:sz="6" w:space="0" w:color="auto"/>
              <w:bottom w:val="outset" w:sz="6" w:space="0" w:color="auto"/>
              <w:right w:val="outset" w:sz="6" w:space="0" w:color="auto"/>
            </w:tcBorders>
            <w:hideMark/>
          </w:tcPr>
          <w:p w14:paraId="732369F7" w14:textId="77777777" w:rsidR="00EB0B6F" w:rsidRDefault="00EB0B6F">
            <w:pPr>
              <w:rPr>
                <w:rFonts w:ascii="Verdana" w:hAnsi="Verdana"/>
              </w:rPr>
            </w:pPr>
            <w:r>
              <w:rPr>
                <w:rFonts w:ascii="Verdana" w:hAnsi="Verdana"/>
              </w:rPr>
              <w:t>123-456-7890</w:t>
            </w:r>
          </w:p>
        </w:tc>
        <w:tc>
          <w:tcPr>
            <w:tcW w:w="0" w:type="auto"/>
            <w:tcBorders>
              <w:top w:val="outset" w:sz="6" w:space="0" w:color="auto"/>
              <w:left w:val="outset" w:sz="6" w:space="0" w:color="auto"/>
              <w:bottom w:val="outset" w:sz="6" w:space="0" w:color="auto"/>
              <w:right w:val="outset" w:sz="6" w:space="0" w:color="auto"/>
            </w:tcBorders>
            <w:hideMark/>
          </w:tcPr>
          <w:p w14:paraId="30A52EEE" w14:textId="77777777" w:rsidR="00EB0B6F" w:rsidRDefault="00EB0B6F">
            <w:pPr>
              <w:rPr>
                <w:rFonts w:ascii="Verdana" w:hAnsi="Verdana"/>
              </w:rPr>
            </w:pPr>
            <w:r>
              <w:rPr>
                <w:rFonts w:ascii="Verdana" w:hAnsi="Verdana"/>
              </w:rPr>
              <w:t> </w:t>
            </w:r>
          </w:p>
        </w:tc>
      </w:tr>
      <w:tr w:rsidR="00EB0B6F" w14:paraId="144386DA"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220F1AA7" w14:textId="77777777" w:rsidR="00EB0B6F" w:rsidRDefault="00EB0B6F">
            <w:pPr>
              <w:rPr>
                <w:rFonts w:ascii="Verdana" w:hAnsi="Verdana"/>
                <w:i/>
                <w:iCs/>
                <w:color w:val="FF3333"/>
              </w:rPr>
            </w:pPr>
            <w:r>
              <w:rPr>
                <w:rStyle w:val="Strong"/>
                <w:rFonts w:ascii="Verdana" w:eastAsiaTheme="majorEastAsia" w:hAnsi="Verdana"/>
                <w:i/>
                <w:iCs/>
                <w:color w:val="FF3333"/>
              </w:rPr>
              <w:t>123456789</w:t>
            </w:r>
          </w:p>
        </w:tc>
        <w:tc>
          <w:tcPr>
            <w:tcW w:w="0" w:type="auto"/>
            <w:tcBorders>
              <w:top w:val="outset" w:sz="6" w:space="0" w:color="auto"/>
              <w:left w:val="outset" w:sz="6" w:space="0" w:color="auto"/>
              <w:bottom w:val="outset" w:sz="6" w:space="0" w:color="auto"/>
              <w:right w:val="outset" w:sz="6" w:space="0" w:color="auto"/>
            </w:tcBorders>
            <w:hideMark/>
          </w:tcPr>
          <w:p w14:paraId="387E3A62" w14:textId="77777777" w:rsidR="00EB0B6F" w:rsidRDefault="00EB0B6F">
            <w:pPr>
              <w:rPr>
                <w:rFonts w:ascii="Verdana" w:hAnsi="Verdana"/>
                <w:i/>
                <w:iCs/>
                <w:color w:val="FF3333"/>
              </w:rPr>
            </w:pPr>
            <w:r>
              <w:rPr>
                <w:rStyle w:val="Strong"/>
                <w:rFonts w:ascii="Verdana" w:eastAsiaTheme="majorEastAsia" w:hAnsi="Verdana"/>
                <w:i/>
                <w:iCs/>
                <w:color w:val="FF3333"/>
              </w:rPr>
              <w:t>Paul</w:t>
            </w:r>
          </w:p>
        </w:tc>
        <w:tc>
          <w:tcPr>
            <w:tcW w:w="0" w:type="auto"/>
            <w:tcBorders>
              <w:top w:val="outset" w:sz="6" w:space="0" w:color="auto"/>
              <w:left w:val="outset" w:sz="6" w:space="0" w:color="auto"/>
              <w:bottom w:val="outset" w:sz="6" w:space="0" w:color="auto"/>
              <w:right w:val="outset" w:sz="6" w:space="0" w:color="auto"/>
            </w:tcBorders>
            <w:hideMark/>
          </w:tcPr>
          <w:p w14:paraId="5D92808A" w14:textId="77777777" w:rsidR="00EB0B6F" w:rsidRDefault="00EB0B6F">
            <w:pPr>
              <w:rPr>
                <w:rFonts w:ascii="Verdana" w:hAnsi="Verdana"/>
              </w:rPr>
            </w:pPr>
            <w:r>
              <w:rPr>
                <w:rFonts w:ascii="Verdana" w:hAnsi="Verdana"/>
              </w:rPr>
              <w:t>713-283-7066</w:t>
            </w:r>
          </w:p>
        </w:tc>
        <w:tc>
          <w:tcPr>
            <w:tcW w:w="0" w:type="auto"/>
            <w:tcBorders>
              <w:top w:val="outset" w:sz="6" w:space="0" w:color="auto"/>
              <w:left w:val="outset" w:sz="6" w:space="0" w:color="auto"/>
              <w:bottom w:val="outset" w:sz="6" w:space="0" w:color="auto"/>
              <w:right w:val="outset" w:sz="6" w:space="0" w:color="auto"/>
            </w:tcBorders>
            <w:hideMark/>
          </w:tcPr>
          <w:p w14:paraId="585A1E26" w14:textId="77777777" w:rsidR="00EB0B6F" w:rsidRDefault="00EB0B6F">
            <w:pPr>
              <w:rPr>
                <w:rFonts w:ascii="Verdana" w:hAnsi="Verdana"/>
              </w:rPr>
            </w:pPr>
            <w:r>
              <w:rPr>
                <w:rFonts w:ascii="Verdana" w:hAnsi="Verdana"/>
              </w:rPr>
              <w:t> </w:t>
            </w:r>
          </w:p>
        </w:tc>
      </w:tr>
      <w:tr w:rsidR="00EB0B6F" w14:paraId="53762D3A"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7D991403" w14:textId="77777777" w:rsidR="00EB0B6F" w:rsidRDefault="00EB0B6F">
            <w:pPr>
              <w:rPr>
                <w:rFonts w:ascii="Verdana" w:hAnsi="Verdana"/>
              </w:rPr>
            </w:pPr>
            <w:r>
              <w:rPr>
                <w:rFonts w:ascii="Verdana" w:hAnsi="Verdana"/>
              </w:rPr>
              <w:t>222229999</w:t>
            </w:r>
          </w:p>
        </w:tc>
        <w:tc>
          <w:tcPr>
            <w:tcW w:w="0" w:type="auto"/>
            <w:tcBorders>
              <w:top w:val="outset" w:sz="6" w:space="0" w:color="auto"/>
              <w:left w:val="outset" w:sz="6" w:space="0" w:color="auto"/>
              <w:bottom w:val="outset" w:sz="6" w:space="0" w:color="auto"/>
              <w:right w:val="outset" w:sz="6" w:space="0" w:color="auto"/>
            </w:tcBorders>
            <w:hideMark/>
          </w:tcPr>
          <w:p w14:paraId="74A1A77B" w14:textId="77777777" w:rsidR="00EB0B6F" w:rsidRDefault="00EB0B6F">
            <w:pPr>
              <w:rPr>
                <w:rFonts w:ascii="Verdana" w:hAnsi="Verdana"/>
              </w:rPr>
            </w:pPr>
            <w:r>
              <w:rPr>
                <w:rFonts w:ascii="Verdana" w:hAnsi="Verdana"/>
              </w:rPr>
              <w:t>Mary</w:t>
            </w:r>
          </w:p>
        </w:tc>
        <w:tc>
          <w:tcPr>
            <w:tcW w:w="0" w:type="auto"/>
            <w:tcBorders>
              <w:top w:val="outset" w:sz="6" w:space="0" w:color="auto"/>
              <w:left w:val="outset" w:sz="6" w:space="0" w:color="auto"/>
              <w:bottom w:val="outset" w:sz="6" w:space="0" w:color="auto"/>
              <w:right w:val="outset" w:sz="6" w:space="0" w:color="auto"/>
            </w:tcBorders>
            <w:hideMark/>
          </w:tcPr>
          <w:p w14:paraId="78A30534" w14:textId="77777777" w:rsidR="00EB0B6F" w:rsidRDefault="00EB0B6F">
            <w:pPr>
              <w:rPr>
                <w:rFonts w:ascii="Verdana" w:hAnsi="Verdana"/>
              </w:rPr>
            </w:pPr>
            <w:r>
              <w:rPr>
                <w:rFonts w:ascii="Verdana" w:hAnsi="Verdana"/>
              </w:rPr>
              <w:t>713-283-7066</w:t>
            </w:r>
          </w:p>
        </w:tc>
        <w:tc>
          <w:tcPr>
            <w:tcW w:w="0" w:type="auto"/>
            <w:tcBorders>
              <w:top w:val="outset" w:sz="6" w:space="0" w:color="auto"/>
              <w:left w:val="outset" w:sz="6" w:space="0" w:color="auto"/>
              <w:bottom w:val="outset" w:sz="6" w:space="0" w:color="auto"/>
              <w:right w:val="outset" w:sz="6" w:space="0" w:color="auto"/>
            </w:tcBorders>
            <w:hideMark/>
          </w:tcPr>
          <w:p w14:paraId="210B8EE8" w14:textId="77777777" w:rsidR="00EB0B6F" w:rsidRDefault="00EB0B6F">
            <w:pPr>
              <w:rPr>
                <w:rFonts w:ascii="Verdana" w:hAnsi="Verdana"/>
              </w:rPr>
            </w:pPr>
            <w:r>
              <w:rPr>
                <w:rFonts w:ascii="Verdana" w:hAnsi="Verdana"/>
              </w:rPr>
              <w:t> </w:t>
            </w:r>
          </w:p>
        </w:tc>
      </w:tr>
    </w:tbl>
    <w:p w14:paraId="77B1E6D4"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The relation instance is </w:t>
      </w:r>
      <w:r>
        <w:rPr>
          <w:rStyle w:val="Emphasis"/>
          <w:rFonts w:ascii="Verdana" w:eastAsiaTheme="majorEastAsia" w:hAnsi="Verdana"/>
          <w:color w:val="FF3333"/>
          <w:sz w:val="22"/>
          <w:szCs w:val="22"/>
        </w:rPr>
        <w:t>not</w:t>
      </w:r>
      <w:r>
        <w:rPr>
          <w:rFonts w:ascii="Verdana" w:hAnsi="Verdana"/>
          <w:color w:val="000000"/>
          <w:sz w:val="22"/>
          <w:szCs w:val="22"/>
        </w:rPr>
        <w:t> allowed if we assume SSN -&gt; FName.</w:t>
      </w:r>
    </w:p>
    <w:p w14:paraId="7EF14E45" w14:textId="77777777" w:rsidR="00EB0B6F" w:rsidRDefault="00EB0B6F" w:rsidP="00EB0B6F">
      <w:pPr>
        <w:pStyle w:val="NormalWeb"/>
        <w:rPr>
          <w:rFonts w:ascii="Verdana" w:hAnsi="Verdana"/>
          <w:color w:val="000000"/>
          <w:sz w:val="22"/>
          <w:szCs w:val="22"/>
        </w:rPr>
      </w:pPr>
      <w:r>
        <w:rPr>
          <w:rStyle w:val="example1"/>
          <w:rFonts w:ascii="Verdana" w:hAnsi="Verdana"/>
          <w:b/>
          <w:bCs/>
          <w:i/>
          <w:iCs/>
          <w:color w:val="339966"/>
          <w:sz w:val="22"/>
          <w:szCs w:val="22"/>
        </w:rPr>
        <w:t>Example</w:t>
      </w:r>
    </w:p>
    <w:p w14:paraId="0A54A5A1"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In a university, there may be a many-to-one relationship between {</w:t>
      </w:r>
      <w:proofErr w:type="spellStart"/>
      <w:r>
        <w:rPr>
          <w:rFonts w:ascii="Verdana" w:hAnsi="Verdana"/>
          <w:color w:val="000000"/>
          <w:sz w:val="22"/>
          <w:szCs w:val="22"/>
        </w:rPr>
        <w:t>CourseId</w:t>
      </w:r>
      <w:proofErr w:type="spellEnd"/>
      <w:r>
        <w:rPr>
          <w:rFonts w:ascii="Verdana" w:hAnsi="Verdana"/>
          <w:color w:val="000000"/>
          <w:sz w:val="22"/>
          <w:szCs w:val="22"/>
        </w:rPr>
        <w:t>, StudentId} and {Grade}.</w:t>
      </w:r>
    </w:p>
    <w:p w14:paraId="6C62CF01"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Interpretations:</w:t>
      </w:r>
    </w:p>
    <w:p w14:paraId="25AC3813" w14:textId="77777777" w:rsidR="00EB0B6F" w:rsidRDefault="00EB0B6F" w:rsidP="00EB0B6F">
      <w:pPr>
        <w:numPr>
          <w:ilvl w:val="0"/>
          <w:numId w:val="90"/>
        </w:numPr>
        <w:spacing w:before="100" w:beforeAutospacing="1" w:after="100" w:afterAutospacing="1"/>
        <w:rPr>
          <w:rFonts w:ascii="Verdana" w:hAnsi="Verdana"/>
          <w:color w:val="000000"/>
          <w:sz w:val="22"/>
          <w:szCs w:val="22"/>
        </w:rPr>
      </w:pPr>
      <w:r>
        <w:rPr>
          <w:rFonts w:ascii="Verdana" w:hAnsi="Verdana"/>
          <w:color w:val="000000"/>
          <w:sz w:val="22"/>
          <w:szCs w:val="22"/>
        </w:rPr>
        <w:t>A student may have only one grade for a course.</w:t>
      </w:r>
    </w:p>
    <w:p w14:paraId="5AEFFB28" w14:textId="77777777" w:rsidR="00EB0B6F" w:rsidRDefault="00EB0B6F" w:rsidP="00EB0B6F">
      <w:pPr>
        <w:numPr>
          <w:ilvl w:val="0"/>
          <w:numId w:val="90"/>
        </w:numPr>
        <w:spacing w:before="100" w:beforeAutospacing="1" w:after="100" w:afterAutospacing="1"/>
        <w:rPr>
          <w:rFonts w:ascii="Verdana" w:hAnsi="Verdana"/>
          <w:color w:val="000000"/>
          <w:sz w:val="22"/>
          <w:szCs w:val="22"/>
        </w:rPr>
      </w:pPr>
      <w:r>
        <w:rPr>
          <w:rFonts w:ascii="Verdana" w:hAnsi="Verdana"/>
          <w:color w:val="000000"/>
          <w:sz w:val="22"/>
          <w:szCs w:val="22"/>
        </w:rPr>
        <w:t>We say that there is a FD:</w:t>
      </w:r>
    </w:p>
    <w:p w14:paraId="43830798" w14:textId="77777777" w:rsidR="00EB0B6F" w:rsidRDefault="00EB0B6F" w:rsidP="00EB0B6F">
      <w:pPr>
        <w:numPr>
          <w:ilvl w:val="1"/>
          <w:numId w:val="90"/>
        </w:numPr>
        <w:spacing w:before="100" w:beforeAutospacing="1" w:after="100" w:afterAutospacing="1"/>
        <w:rPr>
          <w:rFonts w:ascii="Verdana" w:hAnsi="Verdana"/>
          <w:color w:val="000000"/>
          <w:sz w:val="22"/>
          <w:szCs w:val="22"/>
        </w:rPr>
      </w:pPr>
      <w:proofErr w:type="spellStart"/>
      <w:r>
        <w:rPr>
          <w:rFonts w:ascii="Verdana" w:hAnsi="Verdana"/>
          <w:color w:val="000000"/>
          <w:sz w:val="22"/>
          <w:szCs w:val="22"/>
        </w:rPr>
        <w:t>CourseId</w:t>
      </w:r>
      <w:proofErr w:type="spellEnd"/>
      <w:r>
        <w:rPr>
          <w:rFonts w:ascii="Verdana" w:hAnsi="Verdana"/>
          <w:color w:val="000000"/>
          <w:sz w:val="22"/>
          <w:szCs w:val="22"/>
        </w:rPr>
        <w:t>, StudentId -&gt; GRADE, or</w:t>
      </w:r>
    </w:p>
    <w:p w14:paraId="14C738CC" w14:textId="77777777" w:rsidR="00EB0B6F" w:rsidRDefault="00EB0B6F" w:rsidP="00EB0B6F">
      <w:pPr>
        <w:numPr>
          <w:ilvl w:val="1"/>
          <w:numId w:val="90"/>
        </w:numPr>
        <w:spacing w:before="100" w:beforeAutospacing="1" w:after="100" w:afterAutospacing="1"/>
        <w:rPr>
          <w:rFonts w:ascii="Verdana" w:hAnsi="Verdana"/>
          <w:color w:val="000000"/>
          <w:sz w:val="22"/>
          <w:szCs w:val="22"/>
        </w:rPr>
      </w:pPr>
      <w:r>
        <w:rPr>
          <w:rFonts w:ascii="Verdana" w:hAnsi="Verdana"/>
          <w:color w:val="000000"/>
          <w:sz w:val="22"/>
          <w:szCs w:val="22"/>
        </w:rPr>
        <w:t>{</w:t>
      </w:r>
      <w:proofErr w:type="spellStart"/>
      <w:r>
        <w:rPr>
          <w:rFonts w:ascii="Verdana" w:hAnsi="Verdana"/>
          <w:color w:val="000000"/>
          <w:sz w:val="22"/>
          <w:szCs w:val="22"/>
        </w:rPr>
        <w:t>CourseId</w:t>
      </w:r>
      <w:proofErr w:type="spellEnd"/>
      <w:r>
        <w:rPr>
          <w:rFonts w:ascii="Verdana" w:hAnsi="Verdana"/>
          <w:color w:val="000000"/>
          <w:sz w:val="22"/>
          <w:szCs w:val="22"/>
        </w:rPr>
        <w:t>, StudentId} </w:t>
      </w:r>
      <w:r>
        <w:rPr>
          <w:rStyle w:val="Emphasis"/>
          <w:rFonts w:ascii="Verdana" w:eastAsiaTheme="majorEastAsia" w:hAnsi="Verdana"/>
          <w:color w:val="000000"/>
          <w:sz w:val="22"/>
          <w:szCs w:val="22"/>
        </w:rPr>
        <w:t>determines</w:t>
      </w:r>
      <w:r>
        <w:rPr>
          <w:rFonts w:ascii="Verdana" w:hAnsi="Verdana"/>
          <w:color w:val="000000"/>
          <w:sz w:val="22"/>
          <w:szCs w:val="22"/>
        </w:rPr>
        <w:t> Grade.</w:t>
      </w:r>
    </w:p>
    <w:p w14:paraId="39DAB723" w14:textId="77777777" w:rsidR="00EB0B6F" w:rsidRDefault="00EB0B6F" w:rsidP="00EB0B6F">
      <w:pPr>
        <w:numPr>
          <w:ilvl w:val="0"/>
          <w:numId w:val="90"/>
        </w:numPr>
        <w:spacing w:before="100" w:beforeAutospacing="1" w:after="100" w:afterAutospacing="1"/>
        <w:rPr>
          <w:rFonts w:ascii="Verdana" w:hAnsi="Verdana"/>
          <w:color w:val="000000"/>
          <w:sz w:val="22"/>
          <w:szCs w:val="22"/>
        </w:rPr>
      </w:pPr>
      <w:r>
        <w:rPr>
          <w:rFonts w:ascii="Verdana" w:hAnsi="Verdana"/>
          <w:color w:val="000000"/>
          <w:sz w:val="22"/>
          <w:szCs w:val="22"/>
        </w:rPr>
        <w:t xml:space="preserve">Note that under a different set of assumptions, </w:t>
      </w:r>
      <w:proofErr w:type="gramStart"/>
      <w:r>
        <w:rPr>
          <w:rFonts w:ascii="Verdana" w:hAnsi="Verdana"/>
          <w:color w:val="000000"/>
          <w:sz w:val="22"/>
          <w:szCs w:val="22"/>
        </w:rPr>
        <w:t>the functional</w:t>
      </w:r>
      <w:proofErr w:type="gramEnd"/>
      <w:r>
        <w:rPr>
          <w:rFonts w:ascii="Verdana" w:hAnsi="Verdana"/>
          <w:color w:val="000000"/>
          <w:sz w:val="22"/>
          <w:szCs w:val="22"/>
        </w:rPr>
        <w:t xml:space="preserve"> dependency may not be true.</w:t>
      </w:r>
    </w:p>
    <w:p w14:paraId="16B08911" w14:textId="77777777" w:rsidR="00EB0B6F" w:rsidRDefault="00EB0B6F" w:rsidP="00EB0B6F">
      <w:pPr>
        <w:numPr>
          <w:ilvl w:val="0"/>
          <w:numId w:val="90"/>
        </w:numPr>
        <w:spacing w:before="100" w:beforeAutospacing="1" w:after="100" w:afterAutospacing="1"/>
        <w:rPr>
          <w:rFonts w:ascii="Verdana" w:hAnsi="Verdana"/>
          <w:color w:val="000000"/>
          <w:sz w:val="22"/>
          <w:szCs w:val="22"/>
        </w:rPr>
      </w:pPr>
      <w:r>
        <w:rPr>
          <w:rFonts w:ascii="Verdana" w:hAnsi="Verdana"/>
          <w:color w:val="000000"/>
          <w:sz w:val="22"/>
          <w:szCs w:val="22"/>
        </w:rPr>
        <w:t xml:space="preserve">For example, if a student is allowed to retake a course, then he may have two grades for the same course (in different semesters), then </w:t>
      </w:r>
      <w:proofErr w:type="spellStart"/>
      <w:r>
        <w:rPr>
          <w:rFonts w:ascii="Verdana" w:hAnsi="Verdana"/>
          <w:color w:val="000000"/>
          <w:sz w:val="22"/>
          <w:szCs w:val="22"/>
        </w:rPr>
        <w:t>CourseId</w:t>
      </w:r>
      <w:proofErr w:type="spellEnd"/>
      <w:r>
        <w:rPr>
          <w:rFonts w:ascii="Verdana" w:hAnsi="Verdana"/>
          <w:color w:val="000000"/>
          <w:sz w:val="22"/>
          <w:szCs w:val="22"/>
        </w:rPr>
        <w:t>, StudentId -&gt; Grade is </w:t>
      </w:r>
      <w:r>
        <w:rPr>
          <w:rStyle w:val="Emphasis"/>
          <w:rFonts w:ascii="Verdana" w:eastAsiaTheme="majorEastAsia" w:hAnsi="Verdana"/>
          <w:color w:val="000000"/>
          <w:sz w:val="22"/>
          <w:szCs w:val="22"/>
        </w:rPr>
        <w:t>false</w:t>
      </w:r>
      <w:r>
        <w:rPr>
          <w:rFonts w:ascii="Verdana" w:hAnsi="Verdana"/>
          <w:color w:val="000000"/>
          <w:sz w:val="22"/>
          <w:szCs w:val="22"/>
        </w:rPr>
        <w:t>.</w:t>
      </w:r>
    </w:p>
    <w:p w14:paraId="0D87125E" w14:textId="77777777" w:rsidR="00EB0B6F" w:rsidRDefault="00EB0B6F" w:rsidP="00EB0B6F">
      <w:pPr>
        <w:numPr>
          <w:ilvl w:val="0"/>
          <w:numId w:val="90"/>
        </w:numPr>
        <w:spacing w:before="100" w:beforeAutospacing="1" w:after="100" w:afterAutospacing="1"/>
        <w:rPr>
          <w:rFonts w:ascii="Verdana" w:hAnsi="Verdana"/>
          <w:color w:val="000000"/>
          <w:sz w:val="22"/>
          <w:szCs w:val="22"/>
        </w:rPr>
      </w:pPr>
      <w:r>
        <w:rPr>
          <w:rFonts w:ascii="Verdana" w:hAnsi="Verdana"/>
          <w:color w:val="000000"/>
          <w:sz w:val="22"/>
          <w:szCs w:val="22"/>
        </w:rPr>
        <w:t>We may instead have {</w:t>
      </w:r>
      <w:proofErr w:type="spellStart"/>
      <w:r>
        <w:rPr>
          <w:rFonts w:ascii="Verdana" w:hAnsi="Verdana"/>
          <w:color w:val="000000"/>
          <w:sz w:val="22"/>
          <w:szCs w:val="22"/>
        </w:rPr>
        <w:t>CourseId</w:t>
      </w:r>
      <w:proofErr w:type="spellEnd"/>
      <w:r>
        <w:rPr>
          <w:rFonts w:ascii="Verdana" w:hAnsi="Verdana"/>
          <w:color w:val="000000"/>
          <w:sz w:val="22"/>
          <w:szCs w:val="22"/>
        </w:rPr>
        <w:t xml:space="preserve">, StudentId, Semester, </w:t>
      </w:r>
      <w:proofErr w:type="gramStart"/>
      <w:r>
        <w:rPr>
          <w:rFonts w:ascii="Verdana" w:hAnsi="Verdana"/>
          <w:color w:val="000000"/>
          <w:sz w:val="22"/>
          <w:szCs w:val="22"/>
        </w:rPr>
        <w:t>Year}-</w:t>
      </w:r>
      <w:proofErr w:type="gramEnd"/>
      <w:r>
        <w:rPr>
          <w:rFonts w:ascii="Verdana" w:hAnsi="Verdana"/>
          <w:color w:val="000000"/>
          <w:sz w:val="22"/>
          <w:szCs w:val="22"/>
        </w:rPr>
        <w:t>&gt; {Grade}</w:t>
      </w:r>
    </w:p>
    <w:p w14:paraId="11D854AD" w14:textId="77777777" w:rsidR="00EB0B6F" w:rsidRDefault="00EB0B6F" w:rsidP="00EB0B6F">
      <w:pPr>
        <w:numPr>
          <w:ilvl w:val="0"/>
          <w:numId w:val="91"/>
        </w:numPr>
        <w:spacing w:before="100" w:beforeAutospacing="1" w:after="100" w:afterAutospacing="1"/>
        <w:rPr>
          <w:rFonts w:ascii="Verdana" w:hAnsi="Verdana"/>
          <w:color w:val="000000"/>
          <w:sz w:val="22"/>
          <w:szCs w:val="22"/>
        </w:rPr>
      </w:pPr>
      <w:r>
        <w:rPr>
          <w:rFonts w:ascii="Verdana" w:hAnsi="Verdana"/>
          <w:color w:val="000000"/>
          <w:sz w:val="22"/>
          <w:szCs w:val="22"/>
        </w:rPr>
        <w:t>Hence, a </w:t>
      </w:r>
      <w:r>
        <w:rPr>
          <w:rStyle w:val="Emphasis"/>
          <w:rFonts w:ascii="Verdana" w:eastAsiaTheme="majorEastAsia" w:hAnsi="Verdana"/>
          <w:color w:val="000000"/>
          <w:sz w:val="22"/>
          <w:szCs w:val="22"/>
        </w:rPr>
        <w:t>functional dependency is a result of the requirements and business logics of the applications</w:t>
      </w:r>
      <w:r>
        <w:rPr>
          <w:rFonts w:ascii="Verdana" w:hAnsi="Verdana"/>
          <w:color w:val="000000"/>
          <w:sz w:val="22"/>
          <w:szCs w:val="22"/>
        </w:rPr>
        <w:t>. </w:t>
      </w:r>
    </w:p>
    <w:p w14:paraId="333530FD" w14:textId="77777777" w:rsidR="00EB0B6F" w:rsidRDefault="00EB0B6F" w:rsidP="00EB0B6F">
      <w:pPr>
        <w:numPr>
          <w:ilvl w:val="0"/>
          <w:numId w:val="91"/>
        </w:numPr>
        <w:spacing w:before="100" w:beforeAutospacing="1" w:after="100" w:afterAutospacing="1"/>
        <w:rPr>
          <w:rFonts w:ascii="Verdana" w:hAnsi="Verdana"/>
          <w:color w:val="000000"/>
          <w:sz w:val="22"/>
          <w:szCs w:val="22"/>
        </w:rPr>
      </w:pPr>
      <w:r>
        <w:rPr>
          <w:rFonts w:ascii="Verdana" w:hAnsi="Verdana"/>
          <w:color w:val="000000"/>
          <w:sz w:val="22"/>
          <w:szCs w:val="22"/>
        </w:rPr>
        <w:lastRenderedPageBreak/>
        <w:t xml:space="preserve">There is no universally </w:t>
      </w:r>
      <w:r w:rsidRPr="00337C32">
        <w:rPr>
          <w:rFonts w:ascii="Verdana" w:hAnsi="Verdana"/>
          <w:color w:val="000000"/>
          <w:sz w:val="22"/>
          <w:szCs w:val="22"/>
          <w:highlight w:val="yellow"/>
        </w:rPr>
        <w:t>true </w:t>
      </w:r>
      <w:r w:rsidRPr="00337C32">
        <w:rPr>
          <w:rStyle w:val="Emphasis"/>
          <w:rFonts w:ascii="Verdana" w:eastAsiaTheme="majorEastAsia" w:hAnsi="Verdana"/>
          <w:color w:val="FF3333"/>
          <w:sz w:val="22"/>
          <w:szCs w:val="22"/>
          <w:highlight w:val="yellow"/>
        </w:rPr>
        <w:t>non-trivial</w:t>
      </w:r>
      <w:r w:rsidRPr="00337C32">
        <w:rPr>
          <w:rFonts w:ascii="Verdana" w:hAnsi="Verdana"/>
          <w:color w:val="000000"/>
          <w:sz w:val="22"/>
          <w:szCs w:val="22"/>
          <w:highlight w:val="yellow"/>
        </w:rPr>
        <w:t> functional dependency</w:t>
      </w:r>
      <w:r>
        <w:rPr>
          <w:rFonts w:ascii="Verdana" w:hAnsi="Verdana"/>
          <w:color w:val="000000"/>
          <w:sz w:val="22"/>
          <w:szCs w:val="22"/>
        </w:rPr>
        <w:t>.</w:t>
      </w:r>
    </w:p>
    <w:p w14:paraId="1AA51FF9" w14:textId="77777777" w:rsidR="00EB0B6F" w:rsidRDefault="00EB0B6F" w:rsidP="00EB0B6F">
      <w:pPr>
        <w:numPr>
          <w:ilvl w:val="0"/>
          <w:numId w:val="91"/>
        </w:numPr>
        <w:spacing w:before="100" w:beforeAutospacing="1" w:after="100" w:afterAutospacing="1"/>
        <w:rPr>
          <w:rFonts w:ascii="Verdana" w:hAnsi="Verdana"/>
          <w:color w:val="000000"/>
          <w:sz w:val="22"/>
          <w:szCs w:val="22"/>
        </w:rPr>
      </w:pPr>
      <w:r>
        <w:rPr>
          <w:rFonts w:ascii="Verdana" w:hAnsi="Verdana"/>
          <w:color w:val="000000"/>
          <w:sz w:val="22"/>
          <w:szCs w:val="22"/>
        </w:rPr>
        <w:t xml:space="preserve">In other words, FD </w:t>
      </w:r>
      <w:proofErr w:type="gramStart"/>
      <w:r>
        <w:rPr>
          <w:rFonts w:ascii="Verdana" w:hAnsi="Verdana"/>
          <w:color w:val="000000"/>
          <w:sz w:val="22"/>
          <w:szCs w:val="22"/>
        </w:rPr>
        <w:t>depend</w:t>
      </w:r>
      <w:proofErr w:type="gramEnd"/>
      <w:r>
        <w:rPr>
          <w:rFonts w:ascii="Verdana" w:hAnsi="Verdana"/>
          <w:color w:val="000000"/>
          <w:sz w:val="22"/>
          <w:szCs w:val="22"/>
        </w:rPr>
        <w:t xml:space="preserve"> on the </w:t>
      </w:r>
      <w:r>
        <w:rPr>
          <w:rStyle w:val="Emphasis"/>
          <w:rFonts w:ascii="Verdana" w:eastAsiaTheme="majorEastAsia" w:hAnsi="Verdana"/>
          <w:color w:val="FF3333"/>
          <w:sz w:val="22"/>
          <w:szCs w:val="22"/>
        </w:rPr>
        <w:t>semantics</w:t>
      </w:r>
      <w:r>
        <w:rPr>
          <w:rFonts w:ascii="Verdana" w:hAnsi="Verdana"/>
          <w:color w:val="000000"/>
          <w:sz w:val="22"/>
          <w:szCs w:val="22"/>
        </w:rPr>
        <w:t> of the problem.</w:t>
      </w:r>
    </w:p>
    <w:p w14:paraId="4BC84090"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Note that AB-&gt;CD is a shorthand notation for {</w:t>
      </w:r>
      <w:proofErr w:type="gramStart"/>
      <w:r>
        <w:rPr>
          <w:rFonts w:ascii="Verdana" w:hAnsi="Verdana"/>
          <w:color w:val="000000"/>
          <w:sz w:val="22"/>
          <w:szCs w:val="22"/>
        </w:rPr>
        <w:t>A,B</w:t>
      </w:r>
      <w:proofErr w:type="gramEnd"/>
      <w:r>
        <w:rPr>
          <w:rFonts w:ascii="Verdana" w:hAnsi="Verdana"/>
          <w:color w:val="000000"/>
          <w:sz w:val="22"/>
          <w:szCs w:val="22"/>
        </w:rPr>
        <w:t>} -&gt; {</w:t>
      </w:r>
      <w:proofErr w:type="gramStart"/>
      <w:r>
        <w:rPr>
          <w:rFonts w:ascii="Verdana" w:hAnsi="Verdana"/>
          <w:color w:val="000000"/>
          <w:sz w:val="22"/>
          <w:szCs w:val="22"/>
        </w:rPr>
        <w:t>C,D</w:t>
      </w:r>
      <w:proofErr w:type="gramEnd"/>
      <w:r>
        <w:rPr>
          <w:rFonts w:ascii="Verdana" w:hAnsi="Verdana"/>
          <w:color w:val="000000"/>
          <w:sz w:val="22"/>
          <w:szCs w:val="22"/>
        </w:rPr>
        <w:t>}</w:t>
      </w:r>
    </w:p>
    <w:p w14:paraId="5C61BB7D"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 xml:space="preserve">FD such as </w:t>
      </w:r>
      <w:r w:rsidRPr="00337C32">
        <w:rPr>
          <w:rFonts w:ascii="Verdana" w:hAnsi="Verdana"/>
          <w:color w:val="000000"/>
          <w:sz w:val="22"/>
          <w:szCs w:val="22"/>
          <w:highlight w:val="yellow"/>
        </w:rPr>
        <w:t>AB-&gt; A, AB-&gt;B, AB-&gt;AB, A-&gt;A are </w:t>
      </w:r>
      <w:r w:rsidRPr="00337C32">
        <w:rPr>
          <w:rStyle w:val="emphasis0"/>
          <w:rFonts w:ascii="Verdana" w:eastAsiaTheme="majorEastAsia" w:hAnsi="Verdana"/>
          <w:i/>
          <w:iCs/>
          <w:color w:val="FF3333"/>
          <w:sz w:val="22"/>
          <w:szCs w:val="22"/>
          <w:highlight w:val="yellow"/>
        </w:rPr>
        <w:t>trivial</w:t>
      </w:r>
      <w:r w:rsidRPr="00337C32">
        <w:rPr>
          <w:rFonts w:ascii="Verdana" w:hAnsi="Verdana"/>
          <w:color w:val="000000"/>
          <w:sz w:val="22"/>
          <w:szCs w:val="22"/>
          <w:highlight w:val="yellow"/>
        </w:rPr>
        <w:t>.</w:t>
      </w:r>
      <w:r>
        <w:rPr>
          <w:rFonts w:ascii="Verdana" w:hAnsi="Verdana"/>
          <w:color w:val="000000"/>
          <w:sz w:val="22"/>
          <w:szCs w:val="22"/>
        </w:rPr>
        <w:t xml:space="preserve"> </w:t>
      </w:r>
      <w:r w:rsidRPr="00337C32">
        <w:rPr>
          <w:rFonts w:ascii="Verdana" w:hAnsi="Verdana"/>
          <w:color w:val="000000"/>
          <w:sz w:val="22"/>
          <w:szCs w:val="22"/>
          <w:highlight w:val="yellow"/>
        </w:rPr>
        <w:t>They are always mathematically true, but do not capture any data requirements.</w:t>
      </w:r>
    </w:p>
    <w:p w14:paraId="6016E542" w14:textId="028D7C40" w:rsidR="00337C32" w:rsidRPr="00337C32" w:rsidRDefault="00337C32" w:rsidP="00EB0B6F">
      <w:pPr>
        <w:pStyle w:val="NormalWeb"/>
        <w:rPr>
          <w:rFonts w:ascii="Verdana" w:hAnsi="Verdana"/>
          <w:color w:val="000000"/>
          <w:sz w:val="22"/>
          <w:szCs w:val="22"/>
          <w:highlight w:val="yellow"/>
        </w:rPr>
      </w:pPr>
      <w:r w:rsidRPr="00337C32">
        <w:rPr>
          <w:rFonts w:ascii="Verdana" w:hAnsi="Verdana"/>
          <w:color w:val="000000"/>
          <w:sz w:val="22"/>
          <w:szCs w:val="22"/>
          <w:highlight w:val="yellow"/>
        </w:rPr>
        <w:t>ABCDE -&gt; ACE (trivial)</w:t>
      </w:r>
    </w:p>
    <w:p w14:paraId="3D77F15F" w14:textId="6E25830B" w:rsidR="00337C32" w:rsidRDefault="00337C32" w:rsidP="00EB0B6F">
      <w:pPr>
        <w:pStyle w:val="NormalWeb"/>
        <w:rPr>
          <w:rFonts w:ascii="Verdana" w:hAnsi="Verdana"/>
          <w:color w:val="000000"/>
          <w:sz w:val="22"/>
          <w:szCs w:val="22"/>
        </w:rPr>
      </w:pPr>
      <w:r w:rsidRPr="00337C32">
        <w:rPr>
          <w:rFonts w:ascii="Verdana" w:hAnsi="Verdana"/>
          <w:color w:val="000000"/>
          <w:sz w:val="22"/>
          <w:szCs w:val="22"/>
          <w:highlight w:val="yellow"/>
        </w:rPr>
        <w:t xml:space="preserve">X -&gt; Y is trivial </w:t>
      </w:r>
      <w:proofErr w:type="spellStart"/>
      <w:r w:rsidRPr="00337C32">
        <w:rPr>
          <w:rFonts w:ascii="Verdana" w:hAnsi="Verdana"/>
          <w:color w:val="000000"/>
          <w:sz w:val="22"/>
          <w:szCs w:val="22"/>
          <w:highlight w:val="yellow"/>
        </w:rPr>
        <w:t>iff</w:t>
      </w:r>
      <w:proofErr w:type="spellEnd"/>
      <w:r w:rsidRPr="00337C32">
        <w:rPr>
          <w:rFonts w:ascii="Verdana" w:hAnsi="Verdana"/>
          <w:color w:val="000000"/>
          <w:sz w:val="22"/>
          <w:szCs w:val="22"/>
          <w:highlight w:val="yellow"/>
        </w:rPr>
        <w:t xml:space="preserve"> Y is a subset of X.</w:t>
      </w:r>
    </w:p>
    <w:p w14:paraId="2C6288D2" w14:textId="77777777" w:rsidR="00EB0B6F" w:rsidRDefault="00EB0B6F" w:rsidP="00EB0B6F">
      <w:pPr>
        <w:pStyle w:val="NormalWeb"/>
        <w:rPr>
          <w:rFonts w:ascii="Verdana" w:hAnsi="Verdana"/>
          <w:color w:val="000000"/>
          <w:sz w:val="22"/>
          <w:szCs w:val="22"/>
        </w:rPr>
      </w:pPr>
      <w:r>
        <w:rPr>
          <w:rStyle w:val="example1"/>
          <w:rFonts w:ascii="Verdana" w:hAnsi="Verdana"/>
          <w:b/>
          <w:bCs/>
          <w:i/>
          <w:iCs/>
          <w:color w:val="339966"/>
          <w:sz w:val="22"/>
          <w:szCs w:val="22"/>
        </w:rPr>
        <w:t>Example</w:t>
      </w:r>
      <w:r>
        <w:rPr>
          <w:rFonts w:ascii="Verdana" w:hAnsi="Verdana"/>
          <w:color w:val="000000"/>
          <w:sz w:val="22"/>
          <w:szCs w:val="22"/>
        </w:rPr>
        <w:t>:</w:t>
      </w:r>
    </w:p>
    <w:p w14:paraId="5B27B508"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In most applications, we have</w:t>
      </w:r>
    </w:p>
    <w:p w14:paraId="1D58DE75"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SSN -&gt; FName          </w:t>
      </w:r>
      <w:proofErr w:type="gramStart"/>
      <w:r>
        <w:rPr>
          <w:rFonts w:ascii="Verdana" w:hAnsi="Verdana"/>
          <w:color w:val="000000"/>
          <w:sz w:val="22"/>
          <w:szCs w:val="22"/>
        </w:rPr>
        <w:t>   (</w:t>
      </w:r>
      <w:proofErr w:type="gramEnd"/>
      <w:r>
        <w:rPr>
          <w:rFonts w:ascii="Verdana" w:hAnsi="Verdana"/>
          <w:color w:val="000000"/>
          <w:sz w:val="22"/>
          <w:szCs w:val="22"/>
        </w:rPr>
        <w:t>i.e.  a person has only one SSN.)</w:t>
      </w:r>
    </w:p>
    <w:p w14:paraId="755AED37"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However, in a criminal database, several bad guys may use the same fake SSN, and thus</w:t>
      </w:r>
    </w:p>
    <w:p w14:paraId="3C4B5875"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 xml:space="preserve">SSN -&gt; </w:t>
      </w:r>
      <w:proofErr w:type="gramStart"/>
      <w:r>
        <w:rPr>
          <w:rFonts w:ascii="Verdana" w:hAnsi="Verdana"/>
          <w:color w:val="000000"/>
          <w:sz w:val="22"/>
          <w:szCs w:val="22"/>
        </w:rPr>
        <w:t>FName  may</w:t>
      </w:r>
      <w:proofErr w:type="gramEnd"/>
      <w:r>
        <w:rPr>
          <w:rFonts w:ascii="Verdana" w:hAnsi="Verdana"/>
          <w:color w:val="000000"/>
          <w:sz w:val="22"/>
          <w:szCs w:val="22"/>
        </w:rPr>
        <w:t xml:space="preserve"> not be true.</w:t>
      </w:r>
    </w:p>
    <w:p w14:paraId="318D558C"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 xml:space="preserve">Or, if you are dealing with an international database with many countries, each country may </w:t>
      </w:r>
      <w:proofErr w:type="gramStart"/>
      <w:r>
        <w:rPr>
          <w:rFonts w:ascii="Verdana" w:hAnsi="Verdana"/>
          <w:color w:val="000000"/>
          <w:sz w:val="22"/>
          <w:szCs w:val="22"/>
        </w:rPr>
        <w:t>has</w:t>
      </w:r>
      <w:proofErr w:type="gramEnd"/>
      <w:r>
        <w:rPr>
          <w:rFonts w:ascii="Verdana" w:hAnsi="Verdana"/>
          <w:color w:val="000000"/>
          <w:sz w:val="22"/>
          <w:szCs w:val="22"/>
        </w:rPr>
        <w:t xml:space="preserve"> its own SSN.  Two countries may issue the same SSN.  Hence,</w:t>
      </w:r>
    </w:p>
    <w:p w14:paraId="1617BBEC"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SSN -&gt; FName   is not true.</w:t>
      </w:r>
    </w:p>
    <w:p w14:paraId="2790FAF8"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 xml:space="preserve">We may instead </w:t>
      </w:r>
      <w:proofErr w:type="gramStart"/>
      <w:r>
        <w:rPr>
          <w:rFonts w:ascii="Verdana" w:hAnsi="Verdana"/>
          <w:color w:val="000000"/>
          <w:sz w:val="22"/>
          <w:szCs w:val="22"/>
        </w:rPr>
        <w:t>have  SSN</w:t>
      </w:r>
      <w:proofErr w:type="gramEnd"/>
      <w:r>
        <w:rPr>
          <w:rFonts w:ascii="Verdana" w:hAnsi="Verdana"/>
          <w:color w:val="000000"/>
          <w:sz w:val="22"/>
          <w:szCs w:val="22"/>
        </w:rPr>
        <w:t xml:space="preserve">, </w:t>
      </w:r>
      <w:proofErr w:type="spellStart"/>
      <w:r>
        <w:rPr>
          <w:rFonts w:ascii="Verdana" w:hAnsi="Verdana"/>
          <w:color w:val="000000"/>
          <w:sz w:val="22"/>
          <w:szCs w:val="22"/>
        </w:rPr>
        <w:t>CountryId</w:t>
      </w:r>
      <w:proofErr w:type="spellEnd"/>
      <w:r>
        <w:rPr>
          <w:rFonts w:ascii="Verdana" w:hAnsi="Verdana"/>
          <w:color w:val="000000"/>
          <w:sz w:val="22"/>
          <w:szCs w:val="22"/>
        </w:rPr>
        <w:t xml:space="preserve"> -&gt; Name.</w:t>
      </w:r>
    </w:p>
    <w:p w14:paraId="7FF8B257" w14:textId="77777777" w:rsidR="00EB0B6F" w:rsidRDefault="00EB0B6F" w:rsidP="00EB0B6F">
      <w:pPr>
        <w:pStyle w:val="NormalWeb"/>
        <w:rPr>
          <w:rFonts w:ascii="Verdana" w:hAnsi="Verdana"/>
          <w:color w:val="000000"/>
          <w:sz w:val="22"/>
          <w:szCs w:val="22"/>
        </w:rPr>
      </w:pPr>
      <w:r>
        <w:rPr>
          <w:rStyle w:val="Strong"/>
          <w:rFonts w:ascii="Verdana" w:eastAsiaTheme="majorEastAsia" w:hAnsi="Verdana"/>
          <w:color w:val="000000"/>
          <w:sz w:val="22"/>
          <w:szCs w:val="22"/>
        </w:rPr>
        <w:t>2.2 Definition of FD</w:t>
      </w:r>
    </w:p>
    <w:p w14:paraId="02DEA0EE" w14:textId="77777777" w:rsidR="00EB0B6F" w:rsidRDefault="00EB0B6F" w:rsidP="00EB0B6F">
      <w:pPr>
        <w:numPr>
          <w:ilvl w:val="0"/>
          <w:numId w:val="92"/>
        </w:numPr>
        <w:spacing w:before="100" w:beforeAutospacing="1" w:after="100" w:afterAutospacing="1"/>
        <w:rPr>
          <w:rFonts w:ascii="Verdana" w:hAnsi="Verdana"/>
          <w:color w:val="000000"/>
          <w:sz w:val="22"/>
          <w:szCs w:val="22"/>
        </w:rPr>
      </w:pPr>
      <w:r>
        <w:rPr>
          <w:rFonts w:ascii="Verdana" w:hAnsi="Verdana"/>
          <w:color w:val="000000"/>
          <w:sz w:val="22"/>
          <w:szCs w:val="22"/>
        </w:rPr>
        <w:t>A relation </w:t>
      </w:r>
      <w:r>
        <w:rPr>
          <w:rStyle w:val="emphasis0"/>
          <w:rFonts w:ascii="Verdana" w:eastAsiaTheme="majorEastAsia" w:hAnsi="Verdana"/>
          <w:i/>
          <w:iCs/>
          <w:color w:val="FF3333"/>
          <w:sz w:val="22"/>
          <w:szCs w:val="22"/>
        </w:rPr>
        <w:t>schema</w:t>
      </w:r>
      <w:r>
        <w:rPr>
          <w:rFonts w:ascii="Verdana" w:hAnsi="Verdana"/>
          <w:color w:val="000000"/>
          <w:sz w:val="22"/>
          <w:szCs w:val="22"/>
        </w:rPr>
        <w:t> R is said to </w:t>
      </w:r>
      <w:r>
        <w:rPr>
          <w:rStyle w:val="Emphasis"/>
          <w:rFonts w:ascii="Verdana" w:eastAsiaTheme="majorEastAsia" w:hAnsi="Verdana"/>
          <w:color w:val="000000"/>
          <w:sz w:val="22"/>
          <w:szCs w:val="22"/>
        </w:rPr>
        <w:t>satisfy</w:t>
      </w:r>
      <w:r>
        <w:rPr>
          <w:rFonts w:ascii="Verdana" w:hAnsi="Verdana"/>
          <w:color w:val="000000"/>
          <w:sz w:val="22"/>
          <w:szCs w:val="22"/>
        </w:rPr>
        <w:t> the </w:t>
      </w:r>
      <w:r>
        <w:rPr>
          <w:rStyle w:val="Emphasis"/>
          <w:rFonts w:ascii="Verdana" w:eastAsiaTheme="majorEastAsia" w:hAnsi="Verdana"/>
          <w:color w:val="FF3333"/>
          <w:sz w:val="22"/>
          <w:szCs w:val="22"/>
        </w:rPr>
        <w:t>functional dependency</w:t>
      </w:r>
      <w:r>
        <w:rPr>
          <w:rFonts w:ascii="Verdana" w:hAnsi="Verdana"/>
          <w:color w:val="000000"/>
          <w:sz w:val="22"/>
          <w:szCs w:val="22"/>
        </w:rPr>
        <w:t> X -&gt; Y if for </w:t>
      </w:r>
      <w:r w:rsidRPr="00D66DDE">
        <w:rPr>
          <w:rStyle w:val="emphasis0"/>
          <w:rFonts w:ascii="Verdana" w:eastAsiaTheme="majorEastAsia" w:hAnsi="Verdana"/>
          <w:i/>
          <w:iCs/>
          <w:color w:val="FF3333"/>
          <w:sz w:val="22"/>
          <w:szCs w:val="22"/>
          <w:highlight w:val="yellow"/>
        </w:rPr>
        <w:t>any</w:t>
      </w:r>
      <w:r>
        <w:rPr>
          <w:rFonts w:ascii="Verdana" w:hAnsi="Verdana"/>
          <w:color w:val="000000"/>
          <w:sz w:val="22"/>
          <w:szCs w:val="22"/>
        </w:rPr>
        <w:t> relation </w:t>
      </w:r>
      <w:r w:rsidRPr="00D66DDE">
        <w:rPr>
          <w:rStyle w:val="emphasis0"/>
          <w:rFonts w:ascii="Verdana" w:eastAsiaTheme="majorEastAsia" w:hAnsi="Verdana"/>
          <w:i/>
          <w:iCs/>
          <w:color w:val="FF3333"/>
          <w:sz w:val="22"/>
          <w:szCs w:val="22"/>
          <w:highlight w:val="yellow"/>
        </w:rPr>
        <w:t>instance</w:t>
      </w:r>
      <w:r w:rsidRPr="00D66DDE">
        <w:rPr>
          <w:rFonts w:ascii="Verdana" w:hAnsi="Verdana"/>
          <w:color w:val="000000"/>
          <w:sz w:val="22"/>
          <w:szCs w:val="22"/>
          <w:highlight w:val="yellow"/>
        </w:rPr>
        <w:t> r</w:t>
      </w:r>
      <w:r>
        <w:rPr>
          <w:rFonts w:ascii="Verdana" w:hAnsi="Verdana"/>
          <w:color w:val="000000"/>
          <w:sz w:val="22"/>
          <w:szCs w:val="22"/>
        </w:rPr>
        <w:t xml:space="preserve"> that uses R, if there </w:t>
      </w:r>
      <w:proofErr w:type="gramStart"/>
      <w:r>
        <w:rPr>
          <w:rFonts w:ascii="Verdana" w:hAnsi="Verdana"/>
          <w:color w:val="000000"/>
          <w:sz w:val="22"/>
          <w:szCs w:val="22"/>
        </w:rPr>
        <w:t>exists</w:t>
      </w:r>
      <w:proofErr w:type="gramEnd"/>
      <w:r>
        <w:rPr>
          <w:rFonts w:ascii="Verdana" w:hAnsi="Verdana"/>
          <w:color w:val="000000"/>
          <w:sz w:val="22"/>
          <w:szCs w:val="22"/>
        </w:rPr>
        <w:t xml:space="preserve"> two tuples s and t </w:t>
      </w:r>
      <w:r>
        <w:rPr>
          <w:rFonts w:ascii="Cambria Math" w:hAnsi="Cambria Math" w:cs="Cambria Math"/>
          <w:color w:val="000000"/>
          <w:sz w:val="22"/>
          <w:szCs w:val="22"/>
        </w:rPr>
        <w:t>∈</w:t>
      </w:r>
      <w:r>
        <w:rPr>
          <w:rFonts w:ascii="Verdana" w:hAnsi="Verdana"/>
          <w:color w:val="000000"/>
          <w:sz w:val="22"/>
          <w:szCs w:val="22"/>
        </w:rPr>
        <w:t xml:space="preserve"> r such that s[X] = t[X], then s[Y] = t[Y].</w:t>
      </w:r>
    </w:p>
    <w:p w14:paraId="31D07E8A" w14:textId="77777777" w:rsidR="00EB0B6F" w:rsidRDefault="00EB0B6F" w:rsidP="00EB0B6F">
      <w:pPr>
        <w:numPr>
          <w:ilvl w:val="1"/>
          <w:numId w:val="92"/>
        </w:numPr>
        <w:spacing w:before="100" w:beforeAutospacing="1" w:after="100" w:afterAutospacing="1"/>
        <w:rPr>
          <w:rFonts w:ascii="Verdana" w:hAnsi="Verdana"/>
          <w:color w:val="000000"/>
          <w:sz w:val="22"/>
          <w:szCs w:val="22"/>
        </w:rPr>
      </w:pPr>
      <w:r>
        <w:rPr>
          <w:rFonts w:ascii="Verdana" w:hAnsi="Verdana"/>
          <w:color w:val="000000"/>
          <w:sz w:val="22"/>
          <w:szCs w:val="22"/>
        </w:rPr>
        <w:t>(</w:t>
      </w:r>
      <w:r>
        <w:rPr>
          <w:rFonts w:ascii="Cambria Math" w:hAnsi="Cambria Math" w:cs="Cambria Math"/>
          <w:color w:val="000000"/>
          <w:sz w:val="22"/>
          <w:szCs w:val="22"/>
        </w:rPr>
        <w:t>∃</w:t>
      </w:r>
      <w:r>
        <w:rPr>
          <w:rFonts w:ascii="Verdana" w:hAnsi="Verdana"/>
          <w:color w:val="000000"/>
          <w:sz w:val="22"/>
          <w:szCs w:val="22"/>
        </w:rPr>
        <w:t xml:space="preserve">s, t </w:t>
      </w:r>
      <w:r>
        <w:rPr>
          <w:rFonts w:ascii="Cambria Math" w:hAnsi="Cambria Math" w:cs="Cambria Math"/>
          <w:color w:val="000000"/>
          <w:sz w:val="22"/>
          <w:szCs w:val="22"/>
        </w:rPr>
        <w:t>∈</w:t>
      </w:r>
      <w:r>
        <w:rPr>
          <w:rFonts w:ascii="Verdana" w:hAnsi="Verdana"/>
          <w:color w:val="000000"/>
          <w:sz w:val="22"/>
          <w:szCs w:val="22"/>
        </w:rPr>
        <w:t xml:space="preserve"> r) (s[X] = t[X]) =&gt; s[Y] = t[Y]</w:t>
      </w:r>
    </w:p>
    <w:p w14:paraId="269330D4" w14:textId="77777777" w:rsidR="00EB0B6F" w:rsidRDefault="00EB0B6F" w:rsidP="00EB0B6F">
      <w:pPr>
        <w:numPr>
          <w:ilvl w:val="1"/>
          <w:numId w:val="92"/>
        </w:numPr>
        <w:spacing w:before="100" w:beforeAutospacing="1" w:after="100" w:afterAutospacing="1"/>
        <w:rPr>
          <w:rFonts w:ascii="Verdana" w:hAnsi="Verdana"/>
          <w:color w:val="000000"/>
          <w:sz w:val="22"/>
          <w:szCs w:val="22"/>
        </w:rPr>
      </w:pPr>
      <w:r>
        <w:rPr>
          <w:rFonts w:ascii="Verdana" w:hAnsi="Verdana"/>
          <w:color w:val="000000"/>
          <w:sz w:val="22"/>
          <w:szCs w:val="22"/>
        </w:rPr>
        <w:t>i.e.  same value in X implies same value in Y.</w:t>
      </w:r>
    </w:p>
    <w:p w14:paraId="77C50470" w14:textId="77777777" w:rsidR="00EB0B6F" w:rsidRDefault="00EB0B6F" w:rsidP="00EB0B6F">
      <w:pPr>
        <w:pStyle w:val="NormalWeb"/>
        <w:rPr>
          <w:rFonts w:ascii="Verdana" w:hAnsi="Verdana"/>
          <w:color w:val="000000"/>
          <w:sz w:val="22"/>
          <w:szCs w:val="22"/>
        </w:rPr>
      </w:pPr>
      <w:r>
        <w:rPr>
          <w:rStyle w:val="example1"/>
          <w:rFonts w:ascii="Verdana" w:hAnsi="Verdana"/>
          <w:b/>
          <w:bCs/>
          <w:i/>
          <w:iCs/>
          <w:color w:val="339966"/>
          <w:sz w:val="22"/>
          <w:szCs w:val="22"/>
        </w:rPr>
        <w:t>Example</w:t>
      </w:r>
      <w:r>
        <w:rPr>
          <w:rFonts w:ascii="Verdana" w:hAnsi="Verdana"/>
          <w:color w:val="000000"/>
          <w:sz w:val="22"/>
          <w:szCs w:val="22"/>
        </w:rPr>
        <w:t>:</w:t>
      </w:r>
    </w:p>
    <w:p w14:paraId="5C482B35"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This instance r1 of R violates X-&gt;Z.</w:t>
      </w:r>
    </w:p>
    <w:p w14:paraId="01420118" w14:textId="77777777" w:rsidR="00D66DDE" w:rsidRDefault="00D66DDE">
      <w:pPr>
        <w:spacing w:after="160" w:line="259" w:lineRule="auto"/>
        <w:rPr>
          <w:rFonts w:ascii="Verdana" w:hAnsi="Verdana"/>
          <w:color w:val="000000"/>
          <w:sz w:val="22"/>
          <w:szCs w:val="22"/>
        </w:rPr>
      </w:pPr>
      <w:r>
        <w:rPr>
          <w:rFonts w:ascii="Verdana" w:hAnsi="Verdana"/>
          <w:color w:val="000000"/>
          <w:sz w:val="22"/>
          <w:szCs w:val="22"/>
        </w:rPr>
        <w:br w:type="page"/>
      </w:r>
    </w:p>
    <w:p w14:paraId="317FCEAD" w14:textId="527A63AE" w:rsidR="00D66DDE" w:rsidRDefault="00D66DDE" w:rsidP="00EB0B6F">
      <w:pPr>
        <w:pStyle w:val="NormalWeb"/>
        <w:rPr>
          <w:rFonts w:ascii="Verdana" w:hAnsi="Verdana"/>
          <w:color w:val="000000"/>
          <w:sz w:val="22"/>
          <w:szCs w:val="22"/>
        </w:rPr>
      </w:pPr>
      <w:r>
        <w:rPr>
          <w:rFonts w:ascii="Verdana" w:hAnsi="Verdana"/>
          <w:color w:val="000000"/>
          <w:sz w:val="22"/>
          <w:szCs w:val="22"/>
        </w:rPr>
        <w:lastRenderedPageBreak/>
        <w:t>X-&gt;Y? Not violated. Maybe.</w:t>
      </w:r>
      <w:r>
        <w:rPr>
          <w:rFonts w:ascii="Verdana" w:hAnsi="Verdana"/>
          <w:color w:val="000000"/>
          <w:sz w:val="22"/>
          <w:szCs w:val="22"/>
        </w:rPr>
        <w:br/>
        <w:t>Y -&gt;X? False (Y -x-&gt; X)</w:t>
      </w:r>
    </w:p>
    <w:tbl>
      <w:tblPr>
        <w:tblW w:w="0" w:type="auto"/>
        <w:tblCellSpacing w:w="2" w:type="dxa"/>
        <w:tblBorders>
          <w:top w:val="outset" w:sz="6" w:space="0" w:color="auto"/>
          <w:left w:val="outset" w:sz="6" w:space="0" w:color="auto"/>
          <w:bottom w:val="outset" w:sz="6" w:space="0" w:color="auto"/>
          <w:right w:val="outset" w:sz="6" w:space="0" w:color="auto"/>
        </w:tblBorders>
        <w:tblCellMar>
          <w:top w:w="5" w:type="dxa"/>
          <w:left w:w="5" w:type="dxa"/>
          <w:bottom w:w="5" w:type="dxa"/>
          <w:right w:w="5" w:type="dxa"/>
        </w:tblCellMar>
        <w:tblLook w:val="04A0" w:firstRow="1" w:lastRow="0" w:firstColumn="1" w:lastColumn="0" w:noHBand="0" w:noVBand="1"/>
      </w:tblPr>
      <w:tblGrid>
        <w:gridCol w:w="1581"/>
        <w:gridCol w:w="1459"/>
        <w:gridCol w:w="3366"/>
      </w:tblGrid>
      <w:tr w:rsidR="00EB0B6F" w14:paraId="5D5385F5" w14:textId="77777777">
        <w:trPr>
          <w:tblCellSpacing w:w="2" w:type="dxa"/>
        </w:trPr>
        <w:tc>
          <w:tcPr>
            <w:tcW w:w="1575" w:type="dxa"/>
            <w:tcBorders>
              <w:top w:val="outset" w:sz="6" w:space="0" w:color="auto"/>
              <w:left w:val="outset" w:sz="6" w:space="0" w:color="auto"/>
              <w:bottom w:val="outset" w:sz="6" w:space="0" w:color="auto"/>
              <w:right w:val="outset" w:sz="6" w:space="0" w:color="auto"/>
            </w:tcBorders>
            <w:hideMark/>
          </w:tcPr>
          <w:p w14:paraId="57AE6718" w14:textId="77777777" w:rsidR="00EB0B6F" w:rsidRDefault="00EB0B6F">
            <w:pPr>
              <w:rPr>
                <w:rFonts w:ascii="Verdana" w:hAnsi="Verdana"/>
              </w:rPr>
            </w:pPr>
            <w:r>
              <w:rPr>
                <w:rStyle w:val="Strong"/>
                <w:rFonts w:ascii="Verdana" w:eastAsiaTheme="majorEastAsia" w:hAnsi="Verdana"/>
              </w:rPr>
              <w:t>X</w:t>
            </w:r>
          </w:p>
        </w:tc>
        <w:tc>
          <w:tcPr>
            <w:tcW w:w="1455" w:type="dxa"/>
            <w:tcBorders>
              <w:top w:val="outset" w:sz="6" w:space="0" w:color="auto"/>
              <w:left w:val="outset" w:sz="6" w:space="0" w:color="auto"/>
              <w:bottom w:val="outset" w:sz="6" w:space="0" w:color="auto"/>
              <w:right w:val="outset" w:sz="6" w:space="0" w:color="auto"/>
            </w:tcBorders>
            <w:hideMark/>
          </w:tcPr>
          <w:p w14:paraId="58B5F190" w14:textId="77777777" w:rsidR="00EB0B6F" w:rsidRDefault="00EB0B6F">
            <w:pPr>
              <w:rPr>
                <w:rFonts w:ascii="Verdana" w:hAnsi="Verdana"/>
              </w:rPr>
            </w:pPr>
            <w:r>
              <w:rPr>
                <w:rStyle w:val="Strong"/>
                <w:rFonts w:ascii="Verdana" w:eastAsiaTheme="majorEastAsia" w:hAnsi="Verdana"/>
              </w:rPr>
              <w:t>Y</w:t>
            </w:r>
          </w:p>
        </w:tc>
        <w:tc>
          <w:tcPr>
            <w:tcW w:w="3360" w:type="dxa"/>
            <w:tcBorders>
              <w:top w:val="outset" w:sz="6" w:space="0" w:color="auto"/>
              <w:left w:val="outset" w:sz="6" w:space="0" w:color="auto"/>
              <w:bottom w:val="outset" w:sz="6" w:space="0" w:color="auto"/>
              <w:right w:val="outset" w:sz="6" w:space="0" w:color="auto"/>
            </w:tcBorders>
            <w:hideMark/>
          </w:tcPr>
          <w:p w14:paraId="57010617" w14:textId="77777777" w:rsidR="00EB0B6F" w:rsidRDefault="00EB0B6F">
            <w:pPr>
              <w:rPr>
                <w:rFonts w:ascii="Verdana" w:hAnsi="Verdana"/>
              </w:rPr>
            </w:pPr>
            <w:r>
              <w:rPr>
                <w:rStyle w:val="Strong"/>
                <w:rFonts w:ascii="Verdana" w:eastAsiaTheme="majorEastAsia" w:hAnsi="Verdana"/>
              </w:rPr>
              <w:t>Z</w:t>
            </w:r>
          </w:p>
        </w:tc>
      </w:tr>
      <w:tr w:rsidR="00EB0B6F" w14:paraId="07894474"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6846ED88" w14:textId="77777777" w:rsidR="00EB0B6F" w:rsidRDefault="00EB0B6F">
            <w:pPr>
              <w:rPr>
                <w:rFonts w:ascii="Verdana" w:hAnsi="Verdana"/>
                <w:i/>
                <w:iCs/>
                <w:color w:val="FF3333"/>
              </w:rPr>
            </w:pPr>
            <w:r>
              <w:rPr>
                <w:rFonts w:ascii="Verdana" w:hAnsi="Verdana"/>
                <w:i/>
                <w:iCs/>
                <w:color w:val="FF3333"/>
              </w:rPr>
              <w:t>'A'</w:t>
            </w:r>
          </w:p>
        </w:tc>
        <w:tc>
          <w:tcPr>
            <w:tcW w:w="0" w:type="auto"/>
            <w:tcBorders>
              <w:top w:val="outset" w:sz="6" w:space="0" w:color="auto"/>
              <w:left w:val="outset" w:sz="6" w:space="0" w:color="auto"/>
              <w:bottom w:val="outset" w:sz="6" w:space="0" w:color="auto"/>
              <w:right w:val="outset" w:sz="6" w:space="0" w:color="auto"/>
            </w:tcBorders>
            <w:hideMark/>
          </w:tcPr>
          <w:p w14:paraId="041358F8" w14:textId="77777777" w:rsidR="00EB0B6F" w:rsidRDefault="00EB0B6F">
            <w:pPr>
              <w:rPr>
                <w:rFonts w:ascii="Verdana" w:hAnsi="Verdana"/>
              </w:rPr>
            </w:pPr>
            <w:r>
              <w:rPr>
                <w:rFonts w:ascii="Verdana" w:hAnsi="Verdana"/>
              </w:rPr>
              <w:t>1</w:t>
            </w:r>
          </w:p>
        </w:tc>
        <w:tc>
          <w:tcPr>
            <w:tcW w:w="0" w:type="auto"/>
            <w:tcBorders>
              <w:top w:val="outset" w:sz="6" w:space="0" w:color="auto"/>
              <w:left w:val="outset" w:sz="6" w:space="0" w:color="auto"/>
              <w:bottom w:val="outset" w:sz="6" w:space="0" w:color="auto"/>
              <w:right w:val="outset" w:sz="6" w:space="0" w:color="auto"/>
            </w:tcBorders>
            <w:hideMark/>
          </w:tcPr>
          <w:p w14:paraId="7548DE68" w14:textId="77777777" w:rsidR="00EB0B6F" w:rsidRDefault="00EB0B6F">
            <w:pPr>
              <w:rPr>
                <w:rFonts w:ascii="Verdana" w:hAnsi="Verdana"/>
                <w:i/>
                <w:iCs/>
                <w:color w:val="FF3333"/>
              </w:rPr>
            </w:pPr>
            <w:r>
              <w:rPr>
                <w:rFonts w:ascii="Verdana" w:hAnsi="Verdana"/>
                <w:i/>
                <w:iCs/>
                <w:color w:val="FF3333"/>
              </w:rPr>
              <w:t>110</w:t>
            </w:r>
          </w:p>
        </w:tc>
      </w:tr>
      <w:tr w:rsidR="00EB0B6F" w14:paraId="08FFBC35"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3813D59B" w14:textId="77777777" w:rsidR="00EB0B6F" w:rsidRDefault="00EB0B6F">
            <w:pPr>
              <w:rPr>
                <w:rFonts w:ascii="Verdana" w:hAnsi="Verdana"/>
                <w:i/>
                <w:iCs/>
                <w:color w:val="FF3333"/>
              </w:rPr>
            </w:pPr>
            <w:r>
              <w:rPr>
                <w:rFonts w:ascii="Verdana" w:hAnsi="Verdana"/>
                <w:i/>
                <w:iCs/>
                <w:color w:val="FF3333"/>
              </w:rPr>
              <w:t>'A'</w:t>
            </w:r>
          </w:p>
        </w:tc>
        <w:tc>
          <w:tcPr>
            <w:tcW w:w="0" w:type="auto"/>
            <w:tcBorders>
              <w:top w:val="outset" w:sz="6" w:space="0" w:color="auto"/>
              <w:left w:val="outset" w:sz="6" w:space="0" w:color="auto"/>
              <w:bottom w:val="outset" w:sz="6" w:space="0" w:color="auto"/>
              <w:right w:val="outset" w:sz="6" w:space="0" w:color="auto"/>
            </w:tcBorders>
            <w:hideMark/>
          </w:tcPr>
          <w:p w14:paraId="6BF66F60" w14:textId="77777777" w:rsidR="00EB0B6F" w:rsidRDefault="00EB0B6F">
            <w:pPr>
              <w:rPr>
                <w:rFonts w:ascii="Verdana" w:hAnsi="Verdana"/>
              </w:rPr>
            </w:pPr>
            <w:r>
              <w:rPr>
                <w:rFonts w:ascii="Verdana" w:hAnsi="Verdana"/>
              </w:rPr>
              <w:t>1</w:t>
            </w:r>
          </w:p>
        </w:tc>
        <w:tc>
          <w:tcPr>
            <w:tcW w:w="0" w:type="auto"/>
            <w:tcBorders>
              <w:top w:val="outset" w:sz="6" w:space="0" w:color="auto"/>
              <w:left w:val="outset" w:sz="6" w:space="0" w:color="auto"/>
              <w:bottom w:val="outset" w:sz="6" w:space="0" w:color="auto"/>
              <w:right w:val="outset" w:sz="6" w:space="0" w:color="auto"/>
            </w:tcBorders>
            <w:hideMark/>
          </w:tcPr>
          <w:p w14:paraId="681BAE6F" w14:textId="77777777" w:rsidR="00EB0B6F" w:rsidRDefault="00EB0B6F">
            <w:pPr>
              <w:rPr>
                <w:rFonts w:ascii="Verdana" w:hAnsi="Verdana"/>
                <w:i/>
                <w:iCs/>
                <w:color w:val="FF3333"/>
              </w:rPr>
            </w:pPr>
            <w:r>
              <w:rPr>
                <w:rFonts w:ascii="Verdana" w:hAnsi="Verdana"/>
                <w:i/>
                <w:iCs/>
                <w:color w:val="FF3333"/>
              </w:rPr>
              <w:t>123</w:t>
            </w:r>
          </w:p>
        </w:tc>
      </w:tr>
      <w:tr w:rsidR="00EB0B6F" w14:paraId="1C34646F"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55E3F599" w14:textId="77777777" w:rsidR="00EB0B6F" w:rsidRDefault="00EB0B6F">
            <w:pPr>
              <w:rPr>
                <w:rFonts w:ascii="Verdana" w:hAnsi="Verdana"/>
              </w:rPr>
            </w:pPr>
            <w:r>
              <w:rPr>
                <w:rFonts w:ascii="Verdana" w:hAnsi="Verdana"/>
              </w:rPr>
              <w:t>'A'</w:t>
            </w:r>
          </w:p>
        </w:tc>
        <w:tc>
          <w:tcPr>
            <w:tcW w:w="0" w:type="auto"/>
            <w:tcBorders>
              <w:top w:val="outset" w:sz="6" w:space="0" w:color="auto"/>
              <w:left w:val="outset" w:sz="6" w:space="0" w:color="auto"/>
              <w:bottom w:val="outset" w:sz="6" w:space="0" w:color="auto"/>
              <w:right w:val="outset" w:sz="6" w:space="0" w:color="auto"/>
            </w:tcBorders>
            <w:hideMark/>
          </w:tcPr>
          <w:p w14:paraId="2551DF34" w14:textId="77777777" w:rsidR="00EB0B6F" w:rsidRDefault="00EB0B6F">
            <w:pPr>
              <w:rPr>
                <w:rFonts w:ascii="Verdana" w:hAnsi="Verdana"/>
              </w:rPr>
            </w:pPr>
            <w:r>
              <w:rPr>
                <w:rFonts w:ascii="Verdana" w:hAnsi="Verdana"/>
              </w:rPr>
              <w:t>1</w:t>
            </w:r>
          </w:p>
        </w:tc>
        <w:tc>
          <w:tcPr>
            <w:tcW w:w="0" w:type="auto"/>
            <w:tcBorders>
              <w:top w:val="outset" w:sz="6" w:space="0" w:color="auto"/>
              <w:left w:val="outset" w:sz="6" w:space="0" w:color="auto"/>
              <w:bottom w:val="outset" w:sz="6" w:space="0" w:color="auto"/>
              <w:right w:val="outset" w:sz="6" w:space="0" w:color="auto"/>
            </w:tcBorders>
            <w:hideMark/>
          </w:tcPr>
          <w:p w14:paraId="50EC8197" w14:textId="77777777" w:rsidR="00EB0B6F" w:rsidRDefault="00EB0B6F">
            <w:pPr>
              <w:rPr>
                <w:rFonts w:ascii="Verdana" w:hAnsi="Verdana"/>
              </w:rPr>
            </w:pPr>
            <w:r>
              <w:rPr>
                <w:rFonts w:ascii="Verdana" w:hAnsi="Verdana"/>
              </w:rPr>
              <w:t>345</w:t>
            </w:r>
          </w:p>
        </w:tc>
      </w:tr>
      <w:tr w:rsidR="00EB0B6F" w14:paraId="1C6789C0"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20FDC35A" w14:textId="77777777" w:rsidR="00EB0B6F" w:rsidRDefault="00EB0B6F">
            <w:pPr>
              <w:rPr>
                <w:rFonts w:ascii="Verdana" w:hAnsi="Verdana"/>
              </w:rPr>
            </w:pPr>
            <w:r>
              <w:rPr>
                <w:rFonts w:ascii="Verdana" w:hAnsi="Verdana"/>
              </w:rPr>
              <w:t>'B'</w:t>
            </w:r>
          </w:p>
        </w:tc>
        <w:tc>
          <w:tcPr>
            <w:tcW w:w="0" w:type="auto"/>
            <w:tcBorders>
              <w:top w:val="outset" w:sz="6" w:space="0" w:color="auto"/>
              <w:left w:val="outset" w:sz="6" w:space="0" w:color="auto"/>
              <w:bottom w:val="outset" w:sz="6" w:space="0" w:color="auto"/>
              <w:right w:val="outset" w:sz="6" w:space="0" w:color="auto"/>
            </w:tcBorders>
            <w:hideMark/>
          </w:tcPr>
          <w:p w14:paraId="423C230B" w14:textId="77777777" w:rsidR="00EB0B6F" w:rsidRDefault="00EB0B6F">
            <w:pPr>
              <w:rPr>
                <w:rFonts w:ascii="Verdana" w:hAnsi="Verdana"/>
              </w:rPr>
            </w:pPr>
            <w:r>
              <w:rPr>
                <w:rFonts w:ascii="Verdana" w:hAnsi="Verdana"/>
              </w:rPr>
              <w:t>2</w:t>
            </w:r>
          </w:p>
        </w:tc>
        <w:tc>
          <w:tcPr>
            <w:tcW w:w="0" w:type="auto"/>
            <w:tcBorders>
              <w:top w:val="outset" w:sz="6" w:space="0" w:color="auto"/>
              <w:left w:val="outset" w:sz="6" w:space="0" w:color="auto"/>
              <w:bottom w:val="outset" w:sz="6" w:space="0" w:color="auto"/>
              <w:right w:val="outset" w:sz="6" w:space="0" w:color="auto"/>
            </w:tcBorders>
            <w:hideMark/>
          </w:tcPr>
          <w:p w14:paraId="1819448D" w14:textId="77777777" w:rsidR="00EB0B6F" w:rsidRDefault="00EB0B6F">
            <w:pPr>
              <w:rPr>
                <w:rFonts w:ascii="Verdana" w:hAnsi="Verdana"/>
              </w:rPr>
            </w:pPr>
            <w:r>
              <w:rPr>
                <w:rFonts w:ascii="Verdana" w:hAnsi="Verdana"/>
              </w:rPr>
              <w:t>232</w:t>
            </w:r>
          </w:p>
        </w:tc>
      </w:tr>
      <w:tr w:rsidR="00EB0B6F" w14:paraId="0D86B501"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4B1C4AE3" w14:textId="77777777" w:rsidR="00EB0B6F" w:rsidRDefault="00EB0B6F">
            <w:pPr>
              <w:rPr>
                <w:rFonts w:ascii="Verdana" w:hAnsi="Verdana"/>
              </w:rPr>
            </w:pPr>
            <w:r>
              <w:rPr>
                <w:rFonts w:ascii="Verdana" w:hAnsi="Verdana"/>
              </w:rPr>
              <w:t>'C'</w:t>
            </w:r>
          </w:p>
        </w:tc>
        <w:tc>
          <w:tcPr>
            <w:tcW w:w="0" w:type="auto"/>
            <w:tcBorders>
              <w:top w:val="outset" w:sz="6" w:space="0" w:color="auto"/>
              <w:left w:val="outset" w:sz="6" w:space="0" w:color="auto"/>
              <w:bottom w:val="outset" w:sz="6" w:space="0" w:color="auto"/>
              <w:right w:val="outset" w:sz="6" w:space="0" w:color="auto"/>
            </w:tcBorders>
            <w:hideMark/>
          </w:tcPr>
          <w:p w14:paraId="1771D2E4" w14:textId="77777777" w:rsidR="00EB0B6F" w:rsidRDefault="00EB0B6F">
            <w:pPr>
              <w:rPr>
                <w:rFonts w:ascii="Verdana" w:hAnsi="Verdana"/>
              </w:rPr>
            </w:pPr>
            <w:r>
              <w:rPr>
                <w:rFonts w:ascii="Verdana" w:hAnsi="Verdana"/>
              </w:rPr>
              <w:t>1</w:t>
            </w:r>
          </w:p>
        </w:tc>
        <w:tc>
          <w:tcPr>
            <w:tcW w:w="0" w:type="auto"/>
            <w:tcBorders>
              <w:top w:val="outset" w:sz="6" w:space="0" w:color="auto"/>
              <w:left w:val="outset" w:sz="6" w:space="0" w:color="auto"/>
              <w:bottom w:val="outset" w:sz="6" w:space="0" w:color="auto"/>
              <w:right w:val="outset" w:sz="6" w:space="0" w:color="auto"/>
            </w:tcBorders>
            <w:hideMark/>
          </w:tcPr>
          <w:p w14:paraId="04B421F0" w14:textId="77777777" w:rsidR="00EB0B6F" w:rsidRDefault="00EB0B6F">
            <w:pPr>
              <w:rPr>
                <w:rFonts w:ascii="Verdana" w:hAnsi="Verdana"/>
              </w:rPr>
            </w:pPr>
            <w:r>
              <w:rPr>
                <w:rFonts w:ascii="Verdana" w:hAnsi="Verdana"/>
              </w:rPr>
              <w:t>110</w:t>
            </w:r>
          </w:p>
        </w:tc>
      </w:tr>
      <w:tr w:rsidR="00EB0B6F" w14:paraId="2ECE5652"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03DA9F6A" w14:textId="77777777" w:rsidR="00EB0B6F" w:rsidRDefault="00EB0B6F">
            <w:pPr>
              <w:rPr>
                <w:rFonts w:ascii="Verdana" w:hAnsi="Verdana"/>
              </w:rPr>
            </w:pPr>
            <w:r>
              <w:rPr>
                <w:rFonts w:ascii="Verdana" w:hAnsi="Verdana"/>
              </w:rPr>
              <w:t>'C'</w:t>
            </w:r>
          </w:p>
        </w:tc>
        <w:tc>
          <w:tcPr>
            <w:tcW w:w="0" w:type="auto"/>
            <w:tcBorders>
              <w:top w:val="outset" w:sz="6" w:space="0" w:color="auto"/>
              <w:left w:val="outset" w:sz="6" w:space="0" w:color="auto"/>
              <w:bottom w:val="outset" w:sz="6" w:space="0" w:color="auto"/>
              <w:right w:val="outset" w:sz="6" w:space="0" w:color="auto"/>
            </w:tcBorders>
            <w:hideMark/>
          </w:tcPr>
          <w:p w14:paraId="752253E3" w14:textId="77777777" w:rsidR="00EB0B6F" w:rsidRDefault="00EB0B6F">
            <w:pPr>
              <w:rPr>
                <w:rFonts w:ascii="Verdana" w:hAnsi="Verdana"/>
              </w:rPr>
            </w:pPr>
            <w:r>
              <w:rPr>
                <w:rFonts w:ascii="Verdana" w:hAnsi="Verdana"/>
              </w:rPr>
              <w:t>2</w:t>
            </w:r>
          </w:p>
        </w:tc>
        <w:tc>
          <w:tcPr>
            <w:tcW w:w="0" w:type="auto"/>
            <w:tcBorders>
              <w:top w:val="outset" w:sz="6" w:space="0" w:color="auto"/>
              <w:left w:val="outset" w:sz="6" w:space="0" w:color="auto"/>
              <w:bottom w:val="outset" w:sz="6" w:space="0" w:color="auto"/>
              <w:right w:val="outset" w:sz="6" w:space="0" w:color="auto"/>
            </w:tcBorders>
            <w:hideMark/>
          </w:tcPr>
          <w:p w14:paraId="40F91603" w14:textId="77777777" w:rsidR="00EB0B6F" w:rsidRDefault="00EB0B6F">
            <w:pPr>
              <w:rPr>
                <w:rFonts w:ascii="Verdana" w:hAnsi="Verdana"/>
              </w:rPr>
            </w:pPr>
            <w:r>
              <w:rPr>
                <w:rFonts w:ascii="Verdana" w:hAnsi="Verdana"/>
              </w:rPr>
              <w:t>212</w:t>
            </w:r>
          </w:p>
        </w:tc>
      </w:tr>
    </w:tbl>
    <w:p w14:paraId="3CD24A7A"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This instance r2 of R </w:t>
      </w:r>
      <w:r>
        <w:rPr>
          <w:rStyle w:val="emphasis0"/>
          <w:rFonts w:ascii="Verdana" w:eastAsiaTheme="majorEastAsia" w:hAnsi="Verdana"/>
          <w:i/>
          <w:iCs/>
          <w:color w:val="FF3333"/>
          <w:sz w:val="22"/>
          <w:szCs w:val="22"/>
        </w:rPr>
        <w:t>does not violate</w:t>
      </w:r>
      <w:r>
        <w:rPr>
          <w:rFonts w:ascii="Verdana" w:hAnsi="Verdana"/>
          <w:color w:val="000000"/>
          <w:sz w:val="22"/>
          <w:szCs w:val="22"/>
        </w:rPr>
        <w:t> X-&gt;Y.</w:t>
      </w:r>
    </w:p>
    <w:tbl>
      <w:tblPr>
        <w:tblW w:w="0" w:type="auto"/>
        <w:tblCellSpacing w:w="2" w:type="dxa"/>
        <w:tblBorders>
          <w:top w:val="outset" w:sz="6" w:space="0" w:color="auto"/>
          <w:left w:val="outset" w:sz="6" w:space="0" w:color="auto"/>
          <w:bottom w:val="outset" w:sz="6" w:space="0" w:color="auto"/>
          <w:right w:val="outset" w:sz="6" w:space="0" w:color="auto"/>
        </w:tblBorders>
        <w:tblCellMar>
          <w:top w:w="5" w:type="dxa"/>
          <w:left w:w="5" w:type="dxa"/>
          <w:bottom w:w="5" w:type="dxa"/>
          <w:right w:w="5" w:type="dxa"/>
        </w:tblCellMar>
        <w:tblLook w:val="04A0" w:firstRow="1" w:lastRow="0" w:firstColumn="1" w:lastColumn="0" w:noHBand="0" w:noVBand="1"/>
      </w:tblPr>
      <w:tblGrid>
        <w:gridCol w:w="1581"/>
        <w:gridCol w:w="1459"/>
        <w:gridCol w:w="3366"/>
      </w:tblGrid>
      <w:tr w:rsidR="00EB0B6F" w14:paraId="09D9D520" w14:textId="77777777">
        <w:trPr>
          <w:tblCellSpacing w:w="2" w:type="dxa"/>
        </w:trPr>
        <w:tc>
          <w:tcPr>
            <w:tcW w:w="1575" w:type="dxa"/>
            <w:tcBorders>
              <w:top w:val="outset" w:sz="6" w:space="0" w:color="auto"/>
              <w:left w:val="outset" w:sz="6" w:space="0" w:color="auto"/>
              <w:bottom w:val="outset" w:sz="6" w:space="0" w:color="auto"/>
              <w:right w:val="outset" w:sz="6" w:space="0" w:color="auto"/>
            </w:tcBorders>
            <w:hideMark/>
          </w:tcPr>
          <w:p w14:paraId="6A7FF71F" w14:textId="77777777" w:rsidR="00EB0B6F" w:rsidRDefault="00EB0B6F">
            <w:pPr>
              <w:rPr>
                <w:rFonts w:ascii="Verdana" w:hAnsi="Verdana"/>
              </w:rPr>
            </w:pPr>
            <w:r>
              <w:rPr>
                <w:rStyle w:val="Strong"/>
                <w:rFonts w:ascii="Verdana" w:eastAsiaTheme="majorEastAsia" w:hAnsi="Verdana"/>
              </w:rPr>
              <w:t>X</w:t>
            </w:r>
          </w:p>
        </w:tc>
        <w:tc>
          <w:tcPr>
            <w:tcW w:w="1455" w:type="dxa"/>
            <w:tcBorders>
              <w:top w:val="outset" w:sz="6" w:space="0" w:color="auto"/>
              <w:left w:val="outset" w:sz="6" w:space="0" w:color="auto"/>
              <w:bottom w:val="outset" w:sz="6" w:space="0" w:color="auto"/>
              <w:right w:val="outset" w:sz="6" w:space="0" w:color="auto"/>
            </w:tcBorders>
            <w:hideMark/>
          </w:tcPr>
          <w:p w14:paraId="4A384112" w14:textId="77777777" w:rsidR="00EB0B6F" w:rsidRDefault="00EB0B6F">
            <w:pPr>
              <w:rPr>
                <w:rFonts w:ascii="Verdana" w:hAnsi="Verdana"/>
              </w:rPr>
            </w:pPr>
            <w:r>
              <w:rPr>
                <w:rStyle w:val="Strong"/>
                <w:rFonts w:ascii="Verdana" w:eastAsiaTheme="majorEastAsia" w:hAnsi="Verdana"/>
              </w:rPr>
              <w:t>Y</w:t>
            </w:r>
          </w:p>
        </w:tc>
        <w:tc>
          <w:tcPr>
            <w:tcW w:w="3360" w:type="dxa"/>
            <w:tcBorders>
              <w:top w:val="outset" w:sz="6" w:space="0" w:color="auto"/>
              <w:left w:val="outset" w:sz="6" w:space="0" w:color="auto"/>
              <w:bottom w:val="outset" w:sz="6" w:space="0" w:color="auto"/>
              <w:right w:val="outset" w:sz="6" w:space="0" w:color="auto"/>
            </w:tcBorders>
            <w:hideMark/>
          </w:tcPr>
          <w:p w14:paraId="6B251D16" w14:textId="77777777" w:rsidR="00EB0B6F" w:rsidRDefault="00EB0B6F">
            <w:pPr>
              <w:rPr>
                <w:rFonts w:ascii="Verdana" w:hAnsi="Verdana"/>
              </w:rPr>
            </w:pPr>
            <w:r>
              <w:rPr>
                <w:rStyle w:val="Strong"/>
                <w:rFonts w:ascii="Verdana" w:eastAsiaTheme="majorEastAsia" w:hAnsi="Verdana"/>
              </w:rPr>
              <w:t>Z</w:t>
            </w:r>
          </w:p>
        </w:tc>
      </w:tr>
      <w:tr w:rsidR="00EB0B6F" w14:paraId="3F2A438E"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04D1D11E" w14:textId="77777777" w:rsidR="00EB0B6F" w:rsidRDefault="00EB0B6F">
            <w:pPr>
              <w:rPr>
                <w:rFonts w:ascii="Verdana" w:hAnsi="Verdana"/>
              </w:rPr>
            </w:pPr>
            <w:r>
              <w:rPr>
                <w:rFonts w:ascii="Verdana" w:hAnsi="Verdana"/>
              </w:rPr>
              <w:t>'A'</w:t>
            </w:r>
          </w:p>
        </w:tc>
        <w:tc>
          <w:tcPr>
            <w:tcW w:w="0" w:type="auto"/>
            <w:tcBorders>
              <w:top w:val="outset" w:sz="6" w:space="0" w:color="auto"/>
              <w:left w:val="outset" w:sz="6" w:space="0" w:color="auto"/>
              <w:bottom w:val="outset" w:sz="6" w:space="0" w:color="auto"/>
              <w:right w:val="outset" w:sz="6" w:space="0" w:color="auto"/>
            </w:tcBorders>
            <w:hideMark/>
          </w:tcPr>
          <w:p w14:paraId="005030FD" w14:textId="77777777" w:rsidR="00EB0B6F" w:rsidRDefault="00EB0B6F">
            <w:pPr>
              <w:rPr>
                <w:rFonts w:ascii="Verdana" w:hAnsi="Verdana"/>
              </w:rPr>
            </w:pPr>
            <w:r>
              <w:rPr>
                <w:rFonts w:ascii="Verdana" w:hAnsi="Verdana"/>
              </w:rPr>
              <w:t>1</w:t>
            </w:r>
          </w:p>
        </w:tc>
        <w:tc>
          <w:tcPr>
            <w:tcW w:w="0" w:type="auto"/>
            <w:tcBorders>
              <w:top w:val="outset" w:sz="6" w:space="0" w:color="auto"/>
              <w:left w:val="outset" w:sz="6" w:space="0" w:color="auto"/>
              <w:bottom w:val="outset" w:sz="6" w:space="0" w:color="auto"/>
              <w:right w:val="outset" w:sz="6" w:space="0" w:color="auto"/>
            </w:tcBorders>
            <w:hideMark/>
          </w:tcPr>
          <w:p w14:paraId="1F73F928" w14:textId="77777777" w:rsidR="00EB0B6F" w:rsidRDefault="00EB0B6F">
            <w:pPr>
              <w:rPr>
                <w:rFonts w:ascii="Verdana" w:hAnsi="Verdana"/>
              </w:rPr>
            </w:pPr>
            <w:r>
              <w:rPr>
                <w:rFonts w:ascii="Verdana" w:hAnsi="Verdana"/>
              </w:rPr>
              <w:t>110</w:t>
            </w:r>
          </w:p>
        </w:tc>
      </w:tr>
      <w:tr w:rsidR="00EB0B6F" w14:paraId="0F4CA3DA"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536E8683" w14:textId="77777777" w:rsidR="00EB0B6F" w:rsidRDefault="00EB0B6F">
            <w:pPr>
              <w:rPr>
                <w:rFonts w:ascii="Verdana" w:hAnsi="Verdana"/>
              </w:rPr>
            </w:pPr>
            <w:r>
              <w:rPr>
                <w:rFonts w:ascii="Verdana" w:hAnsi="Verdana"/>
              </w:rPr>
              <w:t>'A'</w:t>
            </w:r>
          </w:p>
        </w:tc>
        <w:tc>
          <w:tcPr>
            <w:tcW w:w="0" w:type="auto"/>
            <w:tcBorders>
              <w:top w:val="outset" w:sz="6" w:space="0" w:color="auto"/>
              <w:left w:val="outset" w:sz="6" w:space="0" w:color="auto"/>
              <w:bottom w:val="outset" w:sz="6" w:space="0" w:color="auto"/>
              <w:right w:val="outset" w:sz="6" w:space="0" w:color="auto"/>
            </w:tcBorders>
            <w:hideMark/>
          </w:tcPr>
          <w:p w14:paraId="522B26F5" w14:textId="77777777" w:rsidR="00EB0B6F" w:rsidRDefault="00EB0B6F">
            <w:pPr>
              <w:rPr>
                <w:rFonts w:ascii="Verdana" w:hAnsi="Verdana"/>
              </w:rPr>
            </w:pPr>
            <w:r>
              <w:rPr>
                <w:rFonts w:ascii="Verdana" w:hAnsi="Verdana"/>
              </w:rPr>
              <w:t>1</w:t>
            </w:r>
          </w:p>
        </w:tc>
        <w:tc>
          <w:tcPr>
            <w:tcW w:w="0" w:type="auto"/>
            <w:tcBorders>
              <w:top w:val="outset" w:sz="6" w:space="0" w:color="auto"/>
              <w:left w:val="outset" w:sz="6" w:space="0" w:color="auto"/>
              <w:bottom w:val="outset" w:sz="6" w:space="0" w:color="auto"/>
              <w:right w:val="outset" w:sz="6" w:space="0" w:color="auto"/>
            </w:tcBorders>
            <w:hideMark/>
          </w:tcPr>
          <w:p w14:paraId="5C8256E6" w14:textId="77777777" w:rsidR="00EB0B6F" w:rsidRDefault="00EB0B6F">
            <w:pPr>
              <w:rPr>
                <w:rFonts w:ascii="Verdana" w:hAnsi="Verdana"/>
              </w:rPr>
            </w:pPr>
            <w:r>
              <w:rPr>
                <w:rFonts w:ascii="Verdana" w:hAnsi="Verdana"/>
              </w:rPr>
              <w:t>123</w:t>
            </w:r>
          </w:p>
        </w:tc>
      </w:tr>
      <w:tr w:rsidR="00EB0B6F" w14:paraId="142CAEF8"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0A36A410" w14:textId="77777777" w:rsidR="00EB0B6F" w:rsidRDefault="00EB0B6F">
            <w:pPr>
              <w:rPr>
                <w:rFonts w:ascii="Verdana" w:hAnsi="Verdana"/>
              </w:rPr>
            </w:pPr>
            <w:r>
              <w:rPr>
                <w:rFonts w:ascii="Verdana" w:hAnsi="Verdana"/>
              </w:rPr>
              <w:t>'A'</w:t>
            </w:r>
          </w:p>
        </w:tc>
        <w:tc>
          <w:tcPr>
            <w:tcW w:w="0" w:type="auto"/>
            <w:tcBorders>
              <w:top w:val="outset" w:sz="6" w:space="0" w:color="auto"/>
              <w:left w:val="outset" w:sz="6" w:space="0" w:color="auto"/>
              <w:bottom w:val="outset" w:sz="6" w:space="0" w:color="auto"/>
              <w:right w:val="outset" w:sz="6" w:space="0" w:color="auto"/>
            </w:tcBorders>
            <w:hideMark/>
          </w:tcPr>
          <w:p w14:paraId="6D40A053" w14:textId="77777777" w:rsidR="00EB0B6F" w:rsidRDefault="00EB0B6F">
            <w:pPr>
              <w:rPr>
                <w:rFonts w:ascii="Verdana" w:hAnsi="Verdana"/>
              </w:rPr>
            </w:pPr>
            <w:r>
              <w:rPr>
                <w:rFonts w:ascii="Verdana" w:hAnsi="Verdana"/>
              </w:rPr>
              <w:t>1</w:t>
            </w:r>
          </w:p>
        </w:tc>
        <w:tc>
          <w:tcPr>
            <w:tcW w:w="0" w:type="auto"/>
            <w:tcBorders>
              <w:top w:val="outset" w:sz="6" w:space="0" w:color="auto"/>
              <w:left w:val="outset" w:sz="6" w:space="0" w:color="auto"/>
              <w:bottom w:val="outset" w:sz="6" w:space="0" w:color="auto"/>
              <w:right w:val="outset" w:sz="6" w:space="0" w:color="auto"/>
            </w:tcBorders>
            <w:hideMark/>
          </w:tcPr>
          <w:p w14:paraId="635377ED" w14:textId="77777777" w:rsidR="00EB0B6F" w:rsidRDefault="00EB0B6F">
            <w:pPr>
              <w:rPr>
                <w:rFonts w:ascii="Verdana" w:hAnsi="Verdana"/>
              </w:rPr>
            </w:pPr>
            <w:r>
              <w:rPr>
                <w:rFonts w:ascii="Verdana" w:hAnsi="Verdana"/>
              </w:rPr>
              <w:t>345</w:t>
            </w:r>
          </w:p>
        </w:tc>
      </w:tr>
      <w:tr w:rsidR="00EB0B6F" w14:paraId="3CFD111F"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11411AD7" w14:textId="77777777" w:rsidR="00EB0B6F" w:rsidRDefault="00EB0B6F">
            <w:pPr>
              <w:rPr>
                <w:rFonts w:ascii="Verdana" w:hAnsi="Verdana"/>
              </w:rPr>
            </w:pPr>
            <w:r>
              <w:rPr>
                <w:rFonts w:ascii="Verdana" w:hAnsi="Verdana"/>
              </w:rPr>
              <w:t>'B'</w:t>
            </w:r>
          </w:p>
        </w:tc>
        <w:tc>
          <w:tcPr>
            <w:tcW w:w="0" w:type="auto"/>
            <w:tcBorders>
              <w:top w:val="outset" w:sz="6" w:space="0" w:color="auto"/>
              <w:left w:val="outset" w:sz="6" w:space="0" w:color="auto"/>
              <w:bottom w:val="outset" w:sz="6" w:space="0" w:color="auto"/>
              <w:right w:val="outset" w:sz="6" w:space="0" w:color="auto"/>
            </w:tcBorders>
            <w:hideMark/>
          </w:tcPr>
          <w:p w14:paraId="09AF6D2C" w14:textId="77777777" w:rsidR="00EB0B6F" w:rsidRDefault="00EB0B6F">
            <w:pPr>
              <w:rPr>
                <w:rFonts w:ascii="Verdana" w:hAnsi="Verdana"/>
              </w:rPr>
            </w:pPr>
            <w:r>
              <w:rPr>
                <w:rFonts w:ascii="Verdana" w:hAnsi="Verdana"/>
              </w:rPr>
              <w:t>2</w:t>
            </w:r>
          </w:p>
        </w:tc>
        <w:tc>
          <w:tcPr>
            <w:tcW w:w="0" w:type="auto"/>
            <w:tcBorders>
              <w:top w:val="outset" w:sz="6" w:space="0" w:color="auto"/>
              <w:left w:val="outset" w:sz="6" w:space="0" w:color="auto"/>
              <w:bottom w:val="outset" w:sz="6" w:space="0" w:color="auto"/>
              <w:right w:val="outset" w:sz="6" w:space="0" w:color="auto"/>
            </w:tcBorders>
            <w:hideMark/>
          </w:tcPr>
          <w:p w14:paraId="29FBD3E7" w14:textId="77777777" w:rsidR="00EB0B6F" w:rsidRDefault="00EB0B6F">
            <w:pPr>
              <w:rPr>
                <w:rFonts w:ascii="Verdana" w:hAnsi="Verdana"/>
              </w:rPr>
            </w:pPr>
            <w:r>
              <w:rPr>
                <w:rFonts w:ascii="Verdana" w:hAnsi="Verdana"/>
              </w:rPr>
              <w:t>232</w:t>
            </w:r>
          </w:p>
        </w:tc>
      </w:tr>
      <w:tr w:rsidR="00EB0B6F" w14:paraId="75415C12"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5386A1AF" w14:textId="77777777" w:rsidR="00EB0B6F" w:rsidRDefault="00EB0B6F">
            <w:pPr>
              <w:rPr>
                <w:rFonts w:ascii="Verdana" w:hAnsi="Verdana"/>
              </w:rPr>
            </w:pPr>
            <w:r>
              <w:rPr>
                <w:rFonts w:ascii="Verdana" w:hAnsi="Verdana"/>
              </w:rPr>
              <w:t>'C'</w:t>
            </w:r>
          </w:p>
        </w:tc>
        <w:tc>
          <w:tcPr>
            <w:tcW w:w="0" w:type="auto"/>
            <w:tcBorders>
              <w:top w:val="outset" w:sz="6" w:space="0" w:color="auto"/>
              <w:left w:val="outset" w:sz="6" w:space="0" w:color="auto"/>
              <w:bottom w:val="outset" w:sz="6" w:space="0" w:color="auto"/>
              <w:right w:val="outset" w:sz="6" w:space="0" w:color="auto"/>
            </w:tcBorders>
            <w:hideMark/>
          </w:tcPr>
          <w:p w14:paraId="6EF5A517" w14:textId="77777777" w:rsidR="00EB0B6F" w:rsidRDefault="00EB0B6F">
            <w:pPr>
              <w:rPr>
                <w:rFonts w:ascii="Verdana" w:hAnsi="Verdana"/>
              </w:rPr>
            </w:pPr>
            <w:r>
              <w:rPr>
                <w:rFonts w:ascii="Verdana" w:hAnsi="Verdana"/>
              </w:rPr>
              <w:t>1</w:t>
            </w:r>
          </w:p>
        </w:tc>
        <w:tc>
          <w:tcPr>
            <w:tcW w:w="0" w:type="auto"/>
            <w:tcBorders>
              <w:top w:val="outset" w:sz="6" w:space="0" w:color="auto"/>
              <w:left w:val="outset" w:sz="6" w:space="0" w:color="auto"/>
              <w:bottom w:val="outset" w:sz="6" w:space="0" w:color="auto"/>
              <w:right w:val="outset" w:sz="6" w:space="0" w:color="auto"/>
            </w:tcBorders>
            <w:hideMark/>
          </w:tcPr>
          <w:p w14:paraId="60CB607C" w14:textId="77777777" w:rsidR="00EB0B6F" w:rsidRDefault="00EB0B6F">
            <w:pPr>
              <w:rPr>
                <w:rFonts w:ascii="Verdana" w:hAnsi="Verdana"/>
              </w:rPr>
            </w:pPr>
            <w:r>
              <w:rPr>
                <w:rFonts w:ascii="Verdana" w:hAnsi="Verdana"/>
              </w:rPr>
              <w:t>110</w:t>
            </w:r>
          </w:p>
        </w:tc>
      </w:tr>
      <w:tr w:rsidR="00EB0B6F" w14:paraId="2263EFC0"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67761560" w14:textId="77777777" w:rsidR="00EB0B6F" w:rsidRDefault="00EB0B6F">
            <w:pPr>
              <w:rPr>
                <w:rFonts w:ascii="Verdana" w:hAnsi="Verdana"/>
              </w:rPr>
            </w:pPr>
            <w:r>
              <w:rPr>
                <w:rFonts w:ascii="Verdana" w:hAnsi="Verdana"/>
              </w:rPr>
              <w:t>'C'</w:t>
            </w:r>
          </w:p>
        </w:tc>
        <w:tc>
          <w:tcPr>
            <w:tcW w:w="0" w:type="auto"/>
            <w:tcBorders>
              <w:top w:val="outset" w:sz="6" w:space="0" w:color="auto"/>
              <w:left w:val="outset" w:sz="6" w:space="0" w:color="auto"/>
              <w:bottom w:val="outset" w:sz="6" w:space="0" w:color="auto"/>
              <w:right w:val="outset" w:sz="6" w:space="0" w:color="auto"/>
            </w:tcBorders>
            <w:hideMark/>
          </w:tcPr>
          <w:p w14:paraId="381EE103" w14:textId="77777777" w:rsidR="00EB0B6F" w:rsidRDefault="00EB0B6F">
            <w:pPr>
              <w:rPr>
                <w:rFonts w:ascii="Verdana" w:hAnsi="Verdana"/>
              </w:rPr>
            </w:pPr>
            <w:r>
              <w:rPr>
                <w:rFonts w:ascii="Verdana" w:hAnsi="Verdana"/>
              </w:rPr>
              <w:t>1</w:t>
            </w:r>
          </w:p>
        </w:tc>
        <w:tc>
          <w:tcPr>
            <w:tcW w:w="0" w:type="auto"/>
            <w:tcBorders>
              <w:top w:val="outset" w:sz="6" w:space="0" w:color="auto"/>
              <w:left w:val="outset" w:sz="6" w:space="0" w:color="auto"/>
              <w:bottom w:val="outset" w:sz="6" w:space="0" w:color="auto"/>
              <w:right w:val="outset" w:sz="6" w:space="0" w:color="auto"/>
            </w:tcBorders>
            <w:hideMark/>
          </w:tcPr>
          <w:p w14:paraId="13AB0177" w14:textId="77777777" w:rsidR="00EB0B6F" w:rsidRDefault="00EB0B6F">
            <w:pPr>
              <w:rPr>
                <w:rFonts w:ascii="Verdana" w:hAnsi="Verdana"/>
              </w:rPr>
            </w:pPr>
            <w:r>
              <w:rPr>
                <w:rFonts w:ascii="Verdana" w:hAnsi="Verdana"/>
              </w:rPr>
              <w:t>211</w:t>
            </w:r>
          </w:p>
        </w:tc>
      </w:tr>
    </w:tbl>
    <w:p w14:paraId="6EF15118"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However, this instance r2 </w:t>
      </w:r>
      <w:r>
        <w:rPr>
          <w:rStyle w:val="emphasis0"/>
          <w:rFonts w:ascii="Verdana" w:eastAsiaTheme="majorEastAsia" w:hAnsi="Verdana"/>
          <w:i/>
          <w:iCs/>
          <w:color w:val="FF3333"/>
          <w:sz w:val="22"/>
          <w:szCs w:val="22"/>
        </w:rPr>
        <w:t>does not prove</w:t>
      </w:r>
      <w:r>
        <w:rPr>
          <w:rFonts w:ascii="Verdana" w:hAnsi="Verdana"/>
          <w:color w:val="000000"/>
          <w:sz w:val="22"/>
          <w:szCs w:val="22"/>
        </w:rPr>
        <w:t> that X-&gt;Y.</w:t>
      </w:r>
    </w:p>
    <w:p w14:paraId="3AC0F656" w14:textId="77777777" w:rsidR="00EB0B6F" w:rsidRDefault="00EB0B6F" w:rsidP="00EB0B6F">
      <w:pPr>
        <w:pStyle w:val="NormalWeb"/>
        <w:rPr>
          <w:rFonts w:ascii="Verdana" w:hAnsi="Verdana"/>
          <w:color w:val="000000"/>
          <w:sz w:val="22"/>
          <w:szCs w:val="22"/>
        </w:rPr>
      </w:pPr>
      <w:proofErr w:type="gramStart"/>
      <w:r>
        <w:rPr>
          <w:rFonts w:ascii="Verdana" w:hAnsi="Verdana"/>
          <w:color w:val="000000"/>
          <w:sz w:val="22"/>
          <w:szCs w:val="22"/>
        </w:rPr>
        <w:t>In order to</w:t>
      </w:r>
      <w:proofErr w:type="gramEnd"/>
      <w:r>
        <w:rPr>
          <w:rFonts w:ascii="Verdana" w:hAnsi="Verdana"/>
          <w:color w:val="000000"/>
          <w:sz w:val="22"/>
          <w:szCs w:val="22"/>
        </w:rPr>
        <w:t xml:space="preserve"> have X-&gt; Y, </w:t>
      </w:r>
      <w:r>
        <w:rPr>
          <w:rStyle w:val="emphasis0"/>
          <w:rFonts w:ascii="Verdana" w:eastAsiaTheme="majorEastAsia" w:hAnsi="Verdana"/>
          <w:i/>
          <w:iCs/>
          <w:color w:val="FF3333"/>
          <w:sz w:val="22"/>
          <w:szCs w:val="22"/>
        </w:rPr>
        <w:t>all</w:t>
      </w:r>
      <w:r>
        <w:rPr>
          <w:rFonts w:ascii="Verdana" w:hAnsi="Verdana"/>
          <w:color w:val="000000"/>
          <w:sz w:val="22"/>
          <w:szCs w:val="22"/>
        </w:rPr>
        <w:t> </w:t>
      </w:r>
      <w:proofErr w:type="gramStart"/>
      <w:r>
        <w:rPr>
          <w:rFonts w:ascii="Verdana" w:hAnsi="Verdana"/>
          <w:color w:val="000000"/>
          <w:sz w:val="22"/>
          <w:szCs w:val="22"/>
        </w:rPr>
        <w:t>instances r</w:t>
      </w:r>
      <w:proofErr w:type="gramEnd"/>
      <w:r>
        <w:rPr>
          <w:rFonts w:ascii="Verdana" w:hAnsi="Verdana"/>
          <w:color w:val="000000"/>
          <w:sz w:val="22"/>
          <w:szCs w:val="22"/>
        </w:rPr>
        <w:t xml:space="preserve"> of R must not violate the condition.</w:t>
      </w:r>
    </w:p>
    <w:p w14:paraId="17B71B62" w14:textId="77777777" w:rsidR="00EB0B6F" w:rsidRDefault="00EB0B6F" w:rsidP="00EB0B6F">
      <w:pPr>
        <w:pStyle w:val="NormalWeb"/>
        <w:rPr>
          <w:rFonts w:ascii="Verdana" w:hAnsi="Verdana"/>
          <w:color w:val="000000"/>
          <w:sz w:val="22"/>
          <w:szCs w:val="22"/>
        </w:rPr>
      </w:pPr>
      <w:r>
        <w:rPr>
          <w:rStyle w:val="example1"/>
          <w:rFonts w:ascii="Verdana" w:hAnsi="Verdana"/>
          <w:b/>
          <w:bCs/>
          <w:i/>
          <w:iCs/>
          <w:color w:val="339966"/>
          <w:sz w:val="22"/>
          <w:szCs w:val="22"/>
        </w:rPr>
        <w:t>Examples</w:t>
      </w:r>
      <w:r>
        <w:rPr>
          <w:rFonts w:ascii="Verdana" w:hAnsi="Verdana"/>
          <w:color w:val="000000"/>
          <w:sz w:val="22"/>
          <w:szCs w:val="22"/>
        </w:rPr>
        <w:t>:</w:t>
      </w:r>
    </w:p>
    <w:p w14:paraId="66A245C8" w14:textId="77777777" w:rsidR="00EB0B6F" w:rsidRDefault="00EB0B6F" w:rsidP="00EB0B6F">
      <w:pPr>
        <w:pStyle w:val="NormalWeb"/>
        <w:rPr>
          <w:rFonts w:ascii="Verdana" w:hAnsi="Verdana"/>
          <w:color w:val="000000"/>
          <w:sz w:val="22"/>
          <w:szCs w:val="22"/>
        </w:rPr>
      </w:pPr>
      <w:proofErr w:type="spellStart"/>
      <w:r>
        <w:rPr>
          <w:rFonts w:ascii="Verdana" w:hAnsi="Verdana"/>
          <w:color w:val="000000"/>
          <w:sz w:val="22"/>
          <w:szCs w:val="22"/>
        </w:rPr>
        <w:t>DeptId</w:t>
      </w:r>
      <w:proofErr w:type="spellEnd"/>
      <w:r>
        <w:rPr>
          <w:rFonts w:ascii="Verdana" w:hAnsi="Verdana"/>
          <w:color w:val="000000"/>
          <w:sz w:val="22"/>
          <w:szCs w:val="22"/>
        </w:rPr>
        <w:t xml:space="preserve"> -&gt; </w:t>
      </w:r>
      <w:proofErr w:type="spellStart"/>
      <w:r>
        <w:rPr>
          <w:rFonts w:ascii="Verdana" w:hAnsi="Verdana"/>
          <w:color w:val="000000"/>
          <w:sz w:val="22"/>
          <w:szCs w:val="22"/>
        </w:rPr>
        <w:t>ManagerId</w:t>
      </w:r>
      <w:proofErr w:type="spellEnd"/>
      <w:r>
        <w:rPr>
          <w:rFonts w:ascii="Verdana" w:hAnsi="Verdana"/>
          <w:color w:val="000000"/>
          <w:sz w:val="22"/>
          <w:szCs w:val="22"/>
        </w:rPr>
        <w:t>:</w:t>
      </w:r>
    </w:p>
    <w:p w14:paraId="7A5BF8EC"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 xml:space="preserve">There are no two tuples with the same </w:t>
      </w:r>
      <w:proofErr w:type="spellStart"/>
      <w:r>
        <w:rPr>
          <w:rFonts w:ascii="Verdana" w:hAnsi="Verdana"/>
          <w:color w:val="000000"/>
          <w:sz w:val="22"/>
          <w:szCs w:val="22"/>
        </w:rPr>
        <w:t>DeptId</w:t>
      </w:r>
      <w:proofErr w:type="spellEnd"/>
      <w:r>
        <w:rPr>
          <w:rFonts w:ascii="Verdana" w:hAnsi="Verdana"/>
          <w:color w:val="000000"/>
          <w:sz w:val="22"/>
          <w:szCs w:val="22"/>
        </w:rPr>
        <w:t xml:space="preserve"> but different </w:t>
      </w:r>
      <w:proofErr w:type="spellStart"/>
      <w:r>
        <w:rPr>
          <w:rFonts w:ascii="Verdana" w:hAnsi="Verdana"/>
          <w:color w:val="000000"/>
          <w:sz w:val="22"/>
          <w:szCs w:val="22"/>
        </w:rPr>
        <w:t>ManagerId</w:t>
      </w:r>
      <w:proofErr w:type="spellEnd"/>
      <w:r>
        <w:rPr>
          <w:rFonts w:ascii="Verdana" w:hAnsi="Verdana"/>
          <w:color w:val="000000"/>
          <w:sz w:val="22"/>
          <w:szCs w:val="22"/>
        </w:rPr>
        <w:t>.  Meaning: a department can have only one manager.</w:t>
      </w:r>
    </w:p>
    <w:p w14:paraId="35696BD3" w14:textId="77777777" w:rsidR="00EB0B6F" w:rsidRDefault="00EB0B6F" w:rsidP="00EB0B6F">
      <w:pPr>
        <w:pStyle w:val="NormalWeb"/>
        <w:rPr>
          <w:rFonts w:ascii="Verdana" w:hAnsi="Verdana"/>
          <w:color w:val="000000"/>
          <w:sz w:val="22"/>
          <w:szCs w:val="22"/>
        </w:rPr>
      </w:pPr>
      <w:proofErr w:type="spellStart"/>
      <w:r>
        <w:rPr>
          <w:rFonts w:ascii="Verdana" w:hAnsi="Verdana"/>
          <w:color w:val="000000"/>
          <w:sz w:val="22"/>
          <w:szCs w:val="22"/>
        </w:rPr>
        <w:t>CourseId</w:t>
      </w:r>
      <w:proofErr w:type="spellEnd"/>
      <w:r>
        <w:rPr>
          <w:rFonts w:ascii="Verdana" w:hAnsi="Verdana"/>
          <w:color w:val="000000"/>
          <w:sz w:val="22"/>
          <w:szCs w:val="22"/>
        </w:rPr>
        <w:t>, StudentId, Semester -&gt; Grade</w:t>
      </w:r>
    </w:p>
    <w:p w14:paraId="285A3B52"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 xml:space="preserve">There are no two tuples with the same </w:t>
      </w:r>
      <w:proofErr w:type="spellStart"/>
      <w:r>
        <w:rPr>
          <w:rFonts w:ascii="Verdana" w:hAnsi="Verdana"/>
          <w:color w:val="000000"/>
          <w:sz w:val="22"/>
          <w:szCs w:val="22"/>
        </w:rPr>
        <w:t>CourseId</w:t>
      </w:r>
      <w:proofErr w:type="spellEnd"/>
      <w:r>
        <w:rPr>
          <w:rFonts w:ascii="Verdana" w:hAnsi="Verdana"/>
          <w:color w:val="000000"/>
          <w:sz w:val="22"/>
          <w:szCs w:val="22"/>
        </w:rPr>
        <w:t xml:space="preserve">, StudentId and Semester, but different Grade.  Meaning: any student taking a course in a semester has </w:t>
      </w:r>
      <w:proofErr w:type="gramStart"/>
      <w:r>
        <w:rPr>
          <w:rFonts w:ascii="Verdana" w:hAnsi="Verdana"/>
          <w:color w:val="000000"/>
          <w:sz w:val="22"/>
          <w:szCs w:val="22"/>
        </w:rPr>
        <w:t>an</w:t>
      </w:r>
      <w:proofErr w:type="gramEnd"/>
      <w:r>
        <w:rPr>
          <w:rFonts w:ascii="Verdana" w:hAnsi="Verdana"/>
          <w:color w:val="000000"/>
          <w:sz w:val="22"/>
          <w:szCs w:val="22"/>
        </w:rPr>
        <w:t xml:space="preserve"> unique grade. Note that it may not be true for a different university. Instead, the following may be true:</w:t>
      </w:r>
    </w:p>
    <w:p w14:paraId="28A27F13" w14:textId="77777777" w:rsidR="00EB0B6F" w:rsidRDefault="00EB0B6F" w:rsidP="00EB0B6F">
      <w:pPr>
        <w:pStyle w:val="NormalWeb"/>
        <w:rPr>
          <w:rFonts w:ascii="Verdana" w:hAnsi="Verdana"/>
          <w:color w:val="000000"/>
          <w:sz w:val="22"/>
          <w:szCs w:val="22"/>
        </w:rPr>
      </w:pPr>
      <w:proofErr w:type="spellStart"/>
      <w:r>
        <w:rPr>
          <w:rFonts w:ascii="Verdana" w:hAnsi="Verdana"/>
          <w:color w:val="000000"/>
          <w:sz w:val="22"/>
          <w:szCs w:val="22"/>
        </w:rPr>
        <w:t>CourseId</w:t>
      </w:r>
      <w:proofErr w:type="spellEnd"/>
      <w:r>
        <w:rPr>
          <w:rFonts w:ascii="Verdana" w:hAnsi="Verdana"/>
          <w:color w:val="000000"/>
          <w:sz w:val="22"/>
          <w:szCs w:val="22"/>
        </w:rPr>
        <w:t>, StudentId, Year, Semester -&gt; Grade</w:t>
      </w:r>
    </w:p>
    <w:p w14:paraId="72BA1B8E" w14:textId="77777777" w:rsidR="00337C32" w:rsidRDefault="00337C32" w:rsidP="00EB0B6F">
      <w:pPr>
        <w:pStyle w:val="NormalWeb"/>
        <w:rPr>
          <w:rFonts w:ascii="Verdana" w:hAnsi="Verdana"/>
          <w:color w:val="000000"/>
          <w:sz w:val="22"/>
          <w:szCs w:val="22"/>
        </w:rPr>
      </w:pPr>
    </w:p>
    <w:p w14:paraId="2C56B3C9" w14:textId="46E8FC38" w:rsidR="00337C32" w:rsidRDefault="00337C32" w:rsidP="00EB0B6F">
      <w:pPr>
        <w:pStyle w:val="NormalWeb"/>
        <w:rPr>
          <w:rFonts w:ascii="Verdana" w:hAnsi="Verdana"/>
          <w:color w:val="000000"/>
          <w:sz w:val="22"/>
          <w:szCs w:val="22"/>
        </w:rPr>
      </w:pPr>
      <w:r>
        <w:rPr>
          <w:rFonts w:ascii="Verdana" w:hAnsi="Verdana"/>
          <w:color w:val="000000"/>
          <w:sz w:val="22"/>
          <w:szCs w:val="22"/>
        </w:rPr>
        <w:t xml:space="preserve">E&gt;g. IN course of </w:t>
      </w:r>
      <w:proofErr w:type="spellStart"/>
      <w:r>
        <w:rPr>
          <w:rFonts w:ascii="Verdana" w:hAnsi="Verdana"/>
          <w:color w:val="000000"/>
          <w:sz w:val="22"/>
          <w:szCs w:val="22"/>
        </w:rPr>
        <w:t>toyu</w:t>
      </w:r>
      <w:proofErr w:type="spellEnd"/>
      <w:r>
        <w:rPr>
          <w:rFonts w:ascii="Verdana" w:hAnsi="Verdana"/>
          <w:color w:val="000000"/>
          <w:sz w:val="22"/>
          <w:szCs w:val="22"/>
        </w:rPr>
        <w:t>:</w:t>
      </w:r>
    </w:p>
    <w:p w14:paraId="6DA7563C" w14:textId="087F8946" w:rsidR="00337C32" w:rsidRDefault="00337C32" w:rsidP="00EB0B6F">
      <w:pPr>
        <w:pStyle w:val="NormalWeb"/>
        <w:rPr>
          <w:rFonts w:ascii="Verdana" w:hAnsi="Verdana"/>
          <w:color w:val="000000"/>
          <w:sz w:val="22"/>
          <w:szCs w:val="22"/>
        </w:rPr>
      </w:pPr>
      <w:proofErr w:type="spellStart"/>
      <w:r>
        <w:rPr>
          <w:rFonts w:ascii="Verdana" w:hAnsi="Verdana"/>
          <w:color w:val="000000"/>
          <w:sz w:val="22"/>
          <w:szCs w:val="22"/>
        </w:rPr>
        <w:lastRenderedPageBreak/>
        <w:t>courseId</w:t>
      </w:r>
      <w:proofErr w:type="spellEnd"/>
      <w:r>
        <w:rPr>
          <w:rFonts w:ascii="Verdana" w:hAnsi="Verdana"/>
          <w:color w:val="000000"/>
          <w:sz w:val="22"/>
          <w:szCs w:val="22"/>
        </w:rPr>
        <w:t xml:space="preserve"> -&gt; Title</w:t>
      </w:r>
      <w:r>
        <w:rPr>
          <w:rFonts w:ascii="Verdana" w:hAnsi="Verdana"/>
          <w:color w:val="000000"/>
          <w:sz w:val="22"/>
          <w:szCs w:val="22"/>
        </w:rPr>
        <w:br/>
      </w:r>
      <w:proofErr w:type="spellStart"/>
      <w:r>
        <w:rPr>
          <w:rFonts w:ascii="Verdana" w:hAnsi="Verdana"/>
          <w:color w:val="000000"/>
          <w:sz w:val="22"/>
          <w:szCs w:val="22"/>
        </w:rPr>
        <w:t>courseId</w:t>
      </w:r>
      <w:proofErr w:type="spellEnd"/>
      <w:r>
        <w:rPr>
          <w:rFonts w:ascii="Verdana" w:hAnsi="Verdana"/>
          <w:color w:val="000000"/>
          <w:sz w:val="22"/>
          <w:szCs w:val="22"/>
        </w:rPr>
        <w:t xml:space="preserve"> -&gt; </w:t>
      </w:r>
      <w:proofErr w:type="spellStart"/>
      <w:r>
        <w:rPr>
          <w:rFonts w:ascii="Verdana" w:hAnsi="Verdana"/>
          <w:color w:val="000000"/>
          <w:sz w:val="22"/>
          <w:szCs w:val="22"/>
        </w:rPr>
        <w:t>courseId</w:t>
      </w:r>
      <w:proofErr w:type="spellEnd"/>
      <w:r>
        <w:rPr>
          <w:rFonts w:ascii="Verdana" w:hAnsi="Verdana"/>
          <w:color w:val="000000"/>
          <w:sz w:val="22"/>
          <w:szCs w:val="22"/>
        </w:rPr>
        <w:t>, rubric, number, Title, credits</w:t>
      </w:r>
    </w:p>
    <w:p w14:paraId="009C14D3" w14:textId="6857B9CB" w:rsidR="00337C32" w:rsidRDefault="00337C32" w:rsidP="00EB0B6F">
      <w:pPr>
        <w:pStyle w:val="NormalWeb"/>
        <w:rPr>
          <w:rFonts w:ascii="Verdana" w:hAnsi="Verdana"/>
          <w:color w:val="000000"/>
          <w:sz w:val="22"/>
          <w:szCs w:val="22"/>
        </w:rPr>
      </w:pPr>
      <w:proofErr w:type="spellStart"/>
      <w:r>
        <w:rPr>
          <w:rFonts w:ascii="Verdana" w:hAnsi="Verdana"/>
          <w:color w:val="000000"/>
          <w:sz w:val="22"/>
          <w:szCs w:val="22"/>
        </w:rPr>
        <w:t>schoolCode</w:t>
      </w:r>
      <w:proofErr w:type="spellEnd"/>
      <w:r>
        <w:rPr>
          <w:rFonts w:ascii="Verdana" w:hAnsi="Verdana"/>
          <w:color w:val="000000"/>
          <w:sz w:val="22"/>
          <w:szCs w:val="22"/>
        </w:rPr>
        <w:t xml:space="preserve"> -&gt; </w:t>
      </w:r>
      <w:proofErr w:type="spellStart"/>
      <w:r>
        <w:rPr>
          <w:rFonts w:ascii="Verdana" w:hAnsi="Verdana"/>
          <w:color w:val="000000"/>
          <w:sz w:val="22"/>
          <w:szCs w:val="22"/>
        </w:rPr>
        <w:t>schoolName</w:t>
      </w:r>
      <w:proofErr w:type="spellEnd"/>
      <w:r>
        <w:rPr>
          <w:rFonts w:ascii="Verdana" w:hAnsi="Verdana"/>
          <w:color w:val="000000"/>
          <w:sz w:val="22"/>
          <w:szCs w:val="22"/>
        </w:rPr>
        <w:br/>
      </w:r>
      <w:proofErr w:type="spellStart"/>
      <w:r>
        <w:rPr>
          <w:rFonts w:ascii="Verdana" w:hAnsi="Verdana"/>
          <w:color w:val="000000"/>
          <w:sz w:val="22"/>
          <w:szCs w:val="22"/>
        </w:rPr>
        <w:t>schoolName</w:t>
      </w:r>
      <w:proofErr w:type="spellEnd"/>
      <w:r>
        <w:rPr>
          <w:rFonts w:ascii="Verdana" w:hAnsi="Verdana"/>
          <w:color w:val="000000"/>
          <w:sz w:val="22"/>
          <w:szCs w:val="22"/>
        </w:rPr>
        <w:t xml:space="preserve"> -&gt; </w:t>
      </w:r>
      <w:proofErr w:type="spellStart"/>
      <w:r>
        <w:rPr>
          <w:rFonts w:ascii="Verdana" w:hAnsi="Verdana"/>
          <w:color w:val="000000"/>
          <w:sz w:val="22"/>
          <w:szCs w:val="22"/>
        </w:rPr>
        <w:t>schoolCode</w:t>
      </w:r>
      <w:proofErr w:type="spellEnd"/>
    </w:p>
    <w:p w14:paraId="7CF1BDE9" w14:textId="77777777" w:rsidR="00EB0B6F" w:rsidRDefault="00EB0B6F" w:rsidP="00EB0B6F">
      <w:pPr>
        <w:pStyle w:val="example"/>
        <w:rPr>
          <w:rFonts w:ascii="Verdana" w:hAnsi="Verdana"/>
          <w:b/>
          <w:bCs/>
          <w:i/>
          <w:iCs/>
          <w:color w:val="339966"/>
          <w:sz w:val="22"/>
          <w:szCs w:val="22"/>
        </w:rPr>
      </w:pPr>
      <w:r>
        <w:rPr>
          <w:rFonts w:ascii="Verdana" w:hAnsi="Verdana"/>
          <w:b/>
          <w:bCs/>
          <w:i/>
          <w:iCs/>
          <w:color w:val="339966"/>
          <w:sz w:val="22"/>
          <w:szCs w:val="22"/>
        </w:rPr>
        <w:t>Example</w:t>
      </w:r>
    </w:p>
    <w:p w14:paraId="610F94D2"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Consider the following relation:</w:t>
      </w:r>
    </w:p>
    <w:p w14:paraId="2DCD1BD3" w14:textId="77777777" w:rsidR="00EB0B6F" w:rsidRDefault="00EB0B6F" w:rsidP="00EB0B6F">
      <w:pPr>
        <w:pStyle w:val="NormalWeb"/>
        <w:rPr>
          <w:rFonts w:ascii="Verdana" w:hAnsi="Verdana"/>
          <w:color w:val="000000"/>
          <w:sz w:val="22"/>
          <w:szCs w:val="22"/>
        </w:rPr>
      </w:pPr>
      <w:proofErr w:type="gramStart"/>
      <w:r>
        <w:rPr>
          <w:rFonts w:ascii="Verdana" w:hAnsi="Verdana"/>
          <w:color w:val="000000"/>
          <w:sz w:val="22"/>
          <w:szCs w:val="22"/>
        </w:rPr>
        <w:t>Supply(</w:t>
      </w:r>
      <w:proofErr w:type="spellStart"/>
      <w:proofErr w:type="gramEnd"/>
      <w:r>
        <w:rPr>
          <w:rFonts w:ascii="Verdana" w:hAnsi="Verdana"/>
          <w:color w:val="000000"/>
          <w:sz w:val="22"/>
          <w:szCs w:val="22"/>
        </w:rPr>
        <w:t>SupplierId</w:t>
      </w:r>
      <w:proofErr w:type="spellEnd"/>
      <w:r>
        <w:rPr>
          <w:rFonts w:ascii="Verdana" w:hAnsi="Verdana"/>
          <w:color w:val="000000"/>
          <w:sz w:val="22"/>
          <w:szCs w:val="22"/>
        </w:rPr>
        <w:t xml:space="preserve">, </w:t>
      </w:r>
      <w:proofErr w:type="spellStart"/>
      <w:r>
        <w:rPr>
          <w:rFonts w:ascii="Verdana" w:hAnsi="Verdana"/>
          <w:color w:val="000000"/>
          <w:sz w:val="22"/>
          <w:szCs w:val="22"/>
        </w:rPr>
        <w:t>SupplierName</w:t>
      </w:r>
      <w:proofErr w:type="spellEnd"/>
      <w:r>
        <w:rPr>
          <w:rFonts w:ascii="Verdana" w:hAnsi="Verdana"/>
          <w:color w:val="000000"/>
          <w:sz w:val="22"/>
          <w:szCs w:val="22"/>
        </w:rPr>
        <w:t xml:space="preserve">, </w:t>
      </w:r>
      <w:proofErr w:type="spellStart"/>
      <w:r>
        <w:rPr>
          <w:rFonts w:ascii="Verdana" w:hAnsi="Verdana"/>
          <w:color w:val="000000"/>
          <w:sz w:val="22"/>
          <w:szCs w:val="22"/>
        </w:rPr>
        <w:t>ProductId</w:t>
      </w:r>
      <w:proofErr w:type="spellEnd"/>
      <w:r>
        <w:rPr>
          <w:rFonts w:ascii="Verdana" w:hAnsi="Verdana"/>
          <w:color w:val="000000"/>
          <w:sz w:val="22"/>
          <w:szCs w:val="22"/>
        </w:rPr>
        <w:t xml:space="preserve">, </w:t>
      </w:r>
      <w:proofErr w:type="spellStart"/>
      <w:r>
        <w:rPr>
          <w:rFonts w:ascii="Verdana" w:hAnsi="Verdana"/>
          <w:color w:val="000000"/>
          <w:sz w:val="22"/>
          <w:szCs w:val="22"/>
        </w:rPr>
        <w:t>ProductDesc</w:t>
      </w:r>
      <w:proofErr w:type="spellEnd"/>
      <w:r>
        <w:rPr>
          <w:rFonts w:ascii="Verdana" w:hAnsi="Verdana"/>
          <w:color w:val="000000"/>
          <w:sz w:val="22"/>
          <w:szCs w:val="22"/>
        </w:rPr>
        <w:t xml:space="preserve">, Quantity, </w:t>
      </w:r>
      <w:proofErr w:type="spellStart"/>
      <w:r>
        <w:rPr>
          <w:rFonts w:ascii="Verdana" w:hAnsi="Verdana"/>
          <w:color w:val="000000"/>
          <w:sz w:val="22"/>
          <w:szCs w:val="22"/>
        </w:rPr>
        <w:t>ArrivalTime</w:t>
      </w:r>
      <w:proofErr w:type="spellEnd"/>
      <w:r>
        <w:rPr>
          <w:rFonts w:ascii="Verdana" w:hAnsi="Verdana"/>
          <w:color w:val="000000"/>
          <w:sz w:val="22"/>
          <w:szCs w:val="22"/>
        </w:rPr>
        <w:t>)</w:t>
      </w:r>
    </w:p>
    <w:p w14:paraId="30B137D5"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 xml:space="preserve">The relation stores the quantities and arrival times of shipments of </w:t>
      </w:r>
      <w:r w:rsidRPr="00D66DDE">
        <w:rPr>
          <w:rFonts w:ascii="Verdana" w:hAnsi="Verdana"/>
          <w:color w:val="000000"/>
          <w:sz w:val="22"/>
          <w:szCs w:val="22"/>
          <w:highlight w:val="yellow"/>
        </w:rPr>
        <w:t xml:space="preserve">products (identified by </w:t>
      </w:r>
      <w:proofErr w:type="spellStart"/>
      <w:r w:rsidRPr="00D66DDE">
        <w:rPr>
          <w:rFonts w:ascii="Verdana" w:hAnsi="Verdana"/>
          <w:color w:val="000000"/>
          <w:sz w:val="22"/>
          <w:szCs w:val="22"/>
          <w:highlight w:val="yellow"/>
        </w:rPr>
        <w:t>ProductId</w:t>
      </w:r>
      <w:proofErr w:type="spellEnd"/>
      <w:r w:rsidRPr="00D66DDE">
        <w:rPr>
          <w:rFonts w:ascii="Verdana" w:hAnsi="Verdana"/>
          <w:color w:val="000000"/>
          <w:sz w:val="22"/>
          <w:szCs w:val="22"/>
          <w:highlight w:val="yellow"/>
        </w:rPr>
        <w:t>)</w:t>
      </w:r>
      <w:r>
        <w:rPr>
          <w:rFonts w:ascii="Verdana" w:hAnsi="Verdana"/>
          <w:color w:val="000000"/>
          <w:sz w:val="22"/>
          <w:szCs w:val="22"/>
        </w:rPr>
        <w:t xml:space="preserve"> from </w:t>
      </w:r>
      <w:r w:rsidRPr="00D66DDE">
        <w:rPr>
          <w:rFonts w:ascii="Verdana" w:hAnsi="Verdana"/>
          <w:color w:val="000000"/>
          <w:sz w:val="22"/>
          <w:szCs w:val="22"/>
          <w:highlight w:val="green"/>
        </w:rPr>
        <w:t xml:space="preserve">suppliers (Identified by </w:t>
      </w:r>
      <w:proofErr w:type="spellStart"/>
      <w:r w:rsidRPr="00D66DDE">
        <w:rPr>
          <w:rFonts w:ascii="Verdana" w:hAnsi="Verdana"/>
          <w:color w:val="000000"/>
          <w:sz w:val="22"/>
          <w:szCs w:val="22"/>
          <w:highlight w:val="green"/>
        </w:rPr>
        <w:t>SupplierId</w:t>
      </w:r>
      <w:proofErr w:type="spellEnd"/>
      <w:r w:rsidRPr="00D66DDE">
        <w:rPr>
          <w:rFonts w:ascii="Verdana" w:hAnsi="Verdana"/>
          <w:color w:val="000000"/>
          <w:sz w:val="22"/>
          <w:szCs w:val="22"/>
          <w:highlight w:val="green"/>
        </w:rPr>
        <w:t>)</w:t>
      </w:r>
      <w:r>
        <w:rPr>
          <w:rFonts w:ascii="Verdana" w:hAnsi="Verdana"/>
          <w:color w:val="000000"/>
          <w:sz w:val="22"/>
          <w:szCs w:val="22"/>
        </w:rPr>
        <w:t xml:space="preserve">. </w:t>
      </w:r>
      <w:r w:rsidRPr="00D66DDE">
        <w:rPr>
          <w:rFonts w:ascii="Verdana" w:hAnsi="Verdana"/>
          <w:color w:val="000000"/>
          <w:sz w:val="22"/>
          <w:szCs w:val="22"/>
          <w:highlight w:val="cyan"/>
        </w:rPr>
        <w:t>A supplier may</w:t>
      </w:r>
      <w:r w:rsidRPr="00D66DDE">
        <w:rPr>
          <w:rStyle w:val="emphasis0"/>
          <w:rFonts w:ascii="Verdana" w:eastAsiaTheme="majorEastAsia" w:hAnsi="Verdana"/>
          <w:i/>
          <w:iCs/>
          <w:color w:val="FF3333"/>
          <w:sz w:val="22"/>
          <w:szCs w:val="22"/>
          <w:highlight w:val="cyan"/>
        </w:rPr>
        <w:t> not</w:t>
      </w:r>
      <w:r w:rsidRPr="00D66DDE">
        <w:rPr>
          <w:rFonts w:ascii="Verdana" w:hAnsi="Verdana"/>
          <w:color w:val="000000"/>
          <w:sz w:val="22"/>
          <w:szCs w:val="22"/>
          <w:highlight w:val="cyan"/>
        </w:rPr>
        <w:t> have a unique name.</w:t>
      </w:r>
      <w:r>
        <w:rPr>
          <w:rFonts w:ascii="Verdana" w:hAnsi="Verdana"/>
          <w:color w:val="000000"/>
          <w:sz w:val="22"/>
          <w:szCs w:val="22"/>
        </w:rPr>
        <w:t xml:space="preserve"> Furthermore, </w:t>
      </w:r>
      <w:r w:rsidRPr="00D66DDE">
        <w:rPr>
          <w:rFonts w:ascii="Verdana" w:hAnsi="Verdana"/>
          <w:color w:val="000000"/>
          <w:sz w:val="22"/>
          <w:szCs w:val="22"/>
          <w:highlight w:val="magenta"/>
        </w:rPr>
        <w:t xml:space="preserve">the product description, </w:t>
      </w:r>
      <w:proofErr w:type="spellStart"/>
      <w:r w:rsidRPr="00D66DDE">
        <w:rPr>
          <w:rFonts w:ascii="Verdana" w:hAnsi="Verdana"/>
          <w:color w:val="000000"/>
          <w:sz w:val="22"/>
          <w:szCs w:val="22"/>
          <w:highlight w:val="magenta"/>
        </w:rPr>
        <w:t>ProductDesc</w:t>
      </w:r>
      <w:proofErr w:type="spellEnd"/>
      <w:r w:rsidRPr="00D66DDE">
        <w:rPr>
          <w:rFonts w:ascii="Verdana" w:hAnsi="Verdana"/>
          <w:color w:val="000000"/>
          <w:sz w:val="22"/>
          <w:szCs w:val="22"/>
          <w:highlight w:val="magenta"/>
        </w:rPr>
        <w:t>, may be the same for two products.</w:t>
      </w:r>
      <w:r>
        <w:rPr>
          <w:rFonts w:ascii="Verdana" w:hAnsi="Verdana"/>
          <w:color w:val="000000"/>
          <w:sz w:val="22"/>
          <w:szCs w:val="22"/>
        </w:rPr>
        <w:t xml:space="preserve"> </w:t>
      </w:r>
      <w:r w:rsidRPr="00D66DDE">
        <w:rPr>
          <w:rFonts w:ascii="Verdana" w:hAnsi="Verdana"/>
          <w:color w:val="000000"/>
          <w:sz w:val="22"/>
          <w:szCs w:val="22"/>
          <w:highlight w:val="darkGray"/>
        </w:rPr>
        <w:t xml:space="preserve">A supplier may supply the same product many times, each with a different </w:t>
      </w:r>
      <w:proofErr w:type="spellStart"/>
      <w:r w:rsidRPr="00D66DDE">
        <w:rPr>
          <w:rFonts w:ascii="Verdana" w:hAnsi="Verdana"/>
          <w:color w:val="000000"/>
          <w:sz w:val="22"/>
          <w:szCs w:val="22"/>
          <w:highlight w:val="darkGray"/>
        </w:rPr>
        <w:t>ArrivalTime</w:t>
      </w:r>
      <w:proofErr w:type="spellEnd"/>
      <w:r>
        <w:rPr>
          <w:rFonts w:ascii="Verdana" w:hAnsi="Verdana"/>
          <w:color w:val="000000"/>
          <w:sz w:val="22"/>
          <w:szCs w:val="22"/>
        </w:rPr>
        <w:t>.</w:t>
      </w:r>
    </w:p>
    <w:p w14:paraId="19B7B97A"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The functional dependencies (FD) of the relation may be:</w:t>
      </w:r>
    </w:p>
    <w:p w14:paraId="385341A8" w14:textId="3C024B72" w:rsidR="00EB0B6F" w:rsidRDefault="00EB0B6F" w:rsidP="00EB0B6F">
      <w:pPr>
        <w:pStyle w:val="NormalWeb"/>
        <w:rPr>
          <w:rFonts w:ascii="Verdana" w:hAnsi="Verdana"/>
          <w:color w:val="000000"/>
          <w:sz w:val="22"/>
          <w:szCs w:val="22"/>
        </w:rPr>
      </w:pPr>
      <w:proofErr w:type="spellStart"/>
      <w:r w:rsidRPr="00D66DDE">
        <w:rPr>
          <w:rFonts w:ascii="Verdana" w:hAnsi="Verdana"/>
          <w:color w:val="000000"/>
          <w:sz w:val="22"/>
          <w:szCs w:val="22"/>
          <w:highlight w:val="green"/>
        </w:rPr>
        <w:t>SupplierId</w:t>
      </w:r>
      <w:proofErr w:type="spellEnd"/>
      <w:r w:rsidRPr="00D66DDE">
        <w:rPr>
          <w:rFonts w:ascii="Verdana" w:hAnsi="Verdana"/>
          <w:color w:val="000000"/>
          <w:sz w:val="22"/>
          <w:szCs w:val="22"/>
          <w:highlight w:val="green"/>
        </w:rPr>
        <w:t xml:space="preserve"> -&gt; </w:t>
      </w:r>
      <w:proofErr w:type="spellStart"/>
      <w:r w:rsidRPr="00D66DDE">
        <w:rPr>
          <w:rFonts w:ascii="Verdana" w:hAnsi="Verdana"/>
          <w:color w:val="000000"/>
          <w:sz w:val="22"/>
          <w:szCs w:val="22"/>
          <w:highlight w:val="green"/>
        </w:rPr>
        <w:t>SupplierName</w:t>
      </w:r>
      <w:proofErr w:type="spellEnd"/>
      <w:r w:rsidR="00D66DDE">
        <w:rPr>
          <w:rFonts w:ascii="Verdana" w:hAnsi="Verdana"/>
          <w:color w:val="000000"/>
          <w:sz w:val="22"/>
          <w:szCs w:val="22"/>
        </w:rPr>
        <w:br/>
        <w:t xml:space="preserve">      </w:t>
      </w:r>
      <w:proofErr w:type="spellStart"/>
      <w:r w:rsidR="00D66DDE" w:rsidRPr="00D66DDE">
        <w:rPr>
          <w:rFonts w:ascii="Verdana" w:hAnsi="Verdana"/>
          <w:color w:val="000000"/>
          <w:sz w:val="22"/>
          <w:szCs w:val="22"/>
          <w:highlight w:val="cyan"/>
        </w:rPr>
        <w:t>SupplierName</w:t>
      </w:r>
      <w:proofErr w:type="spellEnd"/>
      <w:r w:rsidR="00D66DDE" w:rsidRPr="00D66DDE">
        <w:rPr>
          <w:rFonts w:ascii="Verdana" w:hAnsi="Verdana"/>
          <w:color w:val="000000"/>
          <w:sz w:val="22"/>
          <w:szCs w:val="22"/>
          <w:highlight w:val="cyan"/>
        </w:rPr>
        <w:t xml:space="preserve"> -X-&gt; </w:t>
      </w:r>
      <w:proofErr w:type="spellStart"/>
      <w:r w:rsidR="00D66DDE" w:rsidRPr="00D66DDE">
        <w:rPr>
          <w:rFonts w:ascii="Verdana" w:hAnsi="Verdana"/>
          <w:color w:val="000000"/>
          <w:sz w:val="22"/>
          <w:szCs w:val="22"/>
          <w:highlight w:val="cyan"/>
        </w:rPr>
        <w:t>SupplierId</w:t>
      </w:r>
      <w:proofErr w:type="spellEnd"/>
      <w:r>
        <w:rPr>
          <w:rFonts w:ascii="Verdana" w:hAnsi="Verdana"/>
          <w:color w:val="000000"/>
          <w:sz w:val="22"/>
          <w:szCs w:val="22"/>
        </w:rPr>
        <w:br/>
      </w:r>
      <w:proofErr w:type="spellStart"/>
      <w:r w:rsidRPr="00D66DDE">
        <w:rPr>
          <w:rFonts w:ascii="Verdana" w:hAnsi="Verdana"/>
          <w:color w:val="000000"/>
          <w:sz w:val="22"/>
          <w:szCs w:val="22"/>
          <w:highlight w:val="yellow"/>
        </w:rPr>
        <w:t>ProductId</w:t>
      </w:r>
      <w:proofErr w:type="spellEnd"/>
      <w:r w:rsidRPr="00D66DDE">
        <w:rPr>
          <w:rFonts w:ascii="Verdana" w:hAnsi="Verdana"/>
          <w:color w:val="000000"/>
          <w:sz w:val="22"/>
          <w:szCs w:val="22"/>
          <w:highlight w:val="yellow"/>
        </w:rPr>
        <w:t xml:space="preserve"> -&gt; </w:t>
      </w:r>
      <w:proofErr w:type="spellStart"/>
      <w:r w:rsidRPr="00D66DDE">
        <w:rPr>
          <w:rFonts w:ascii="Verdana" w:hAnsi="Verdana"/>
          <w:color w:val="000000"/>
          <w:sz w:val="22"/>
          <w:szCs w:val="22"/>
          <w:highlight w:val="yellow"/>
        </w:rPr>
        <w:t>ProductDesc</w:t>
      </w:r>
      <w:proofErr w:type="spellEnd"/>
      <w:r w:rsidR="00D66DDE">
        <w:rPr>
          <w:rFonts w:ascii="Verdana" w:hAnsi="Verdana"/>
          <w:color w:val="000000"/>
          <w:sz w:val="22"/>
          <w:szCs w:val="22"/>
        </w:rPr>
        <w:br/>
        <w:t xml:space="preserve">      </w:t>
      </w:r>
      <w:proofErr w:type="spellStart"/>
      <w:r w:rsidR="00D66DDE" w:rsidRPr="00D66DDE">
        <w:rPr>
          <w:rFonts w:ascii="Verdana" w:hAnsi="Verdana"/>
          <w:color w:val="000000"/>
          <w:sz w:val="22"/>
          <w:szCs w:val="22"/>
          <w:highlight w:val="magenta"/>
        </w:rPr>
        <w:t>ProductDesc</w:t>
      </w:r>
      <w:proofErr w:type="spellEnd"/>
      <w:r w:rsidR="00D66DDE" w:rsidRPr="00D66DDE">
        <w:rPr>
          <w:rFonts w:ascii="Verdana" w:hAnsi="Verdana"/>
          <w:color w:val="000000"/>
          <w:sz w:val="22"/>
          <w:szCs w:val="22"/>
          <w:highlight w:val="magenta"/>
        </w:rPr>
        <w:t xml:space="preserve"> -X-&gt; </w:t>
      </w:r>
      <w:proofErr w:type="spellStart"/>
      <w:r w:rsidR="00D66DDE" w:rsidRPr="00D66DDE">
        <w:rPr>
          <w:rFonts w:ascii="Verdana" w:hAnsi="Verdana"/>
          <w:color w:val="000000"/>
          <w:sz w:val="22"/>
          <w:szCs w:val="22"/>
          <w:highlight w:val="magenta"/>
        </w:rPr>
        <w:t>ProductId</w:t>
      </w:r>
      <w:proofErr w:type="spellEnd"/>
      <w:r>
        <w:rPr>
          <w:rFonts w:ascii="Verdana" w:hAnsi="Verdana"/>
          <w:color w:val="000000"/>
          <w:sz w:val="22"/>
          <w:szCs w:val="22"/>
        </w:rPr>
        <w:br/>
      </w:r>
      <w:proofErr w:type="spellStart"/>
      <w:r w:rsidRPr="00D66DDE">
        <w:rPr>
          <w:rFonts w:ascii="Verdana" w:hAnsi="Verdana"/>
          <w:color w:val="000000"/>
          <w:sz w:val="22"/>
          <w:szCs w:val="22"/>
          <w:highlight w:val="darkGray"/>
        </w:rPr>
        <w:t>SuplierId</w:t>
      </w:r>
      <w:proofErr w:type="spellEnd"/>
      <w:r w:rsidRPr="00D66DDE">
        <w:rPr>
          <w:rFonts w:ascii="Verdana" w:hAnsi="Verdana"/>
          <w:color w:val="000000"/>
          <w:sz w:val="22"/>
          <w:szCs w:val="22"/>
          <w:highlight w:val="darkGray"/>
        </w:rPr>
        <w:t xml:space="preserve">, </w:t>
      </w:r>
      <w:proofErr w:type="spellStart"/>
      <w:r w:rsidRPr="00D66DDE">
        <w:rPr>
          <w:rFonts w:ascii="Verdana" w:hAnsi="Verdana"/>
          <w:color w:val="000000"/>
          <w:sz w:val="22"/>
          <w:szCs w:val="22"/>
          <w:highlight w:val="darkGray"/>
        </w:rPr>
        <w:t>ProductId</w:t>
      </w:r>
      <w:proofErr w:type="spellEnd"/>
      <w:r w:rsidRPr="00D66DDE">
        <w:rPr>
          <w:rFonts w:ascii="Verdana" w:hAnsi="Verdana"/>
          <w:color w:val="000000"/>
          <w:sz w:val="22"/>
          <w:szCs w:val="22"/>
          <w:highlight w:val="darkGray"/>
        </w:rPr>
        <w:t xml:space="preserve">, </w:t>
      </w:r>
      <w:proofErr w:type="spellStart"/>
      <w:r w:rsidRPr="00D66DDE">
        <w:rPr>
          <w:rFonts w:ascii="Verdana" w:hAnsi="Verdana"/>
          <w:color w:val="000000"/>
          <w:sz w:val="22"/>
          <w:szCs w:val="22"/>
          <w:highlight w:val="darkGray"/>
        </w:rPr>
        <w:t>ArrivalTime</w:t>
      </w:r>
      <w:proofErr w:type="spellEnd"/>
      <w:r w:rsidRPr="00D66DDE">
        <w:rPr>
          <w:rFonts w:ascii="Verdana" w:hAnsi="Verdana"/>
          <w:color w:val="000000"/>
          <w:sz w:val="22"/>
          <w:szCs w:val="22"/>
          <w:highlight w:val="darkGray"/>
        </w:rPr>
        <w:t xml:space="preserve"> -&gt; Quantity</w:t>
      </w:r>
    </w:p>
    <w:p w14:paraId="6D0A96AE"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Decomposition:</w:t>
      </w:r>
    </w:p>
    <w:p w14:paraId="4A438A72" w14:textId="77777777" w:rsidR="00EB0B6F" w:rsidRDefault="00EB0B6F" w:rsidP="00EB0B6F">
      <w:pPr>
        <w:pStyle w:val="NormalWeb"/>
        <w:rPr>
          <w:rFonts w:ascii="Verdana" w:hAnsi="Verdana"/>
          <w:color w:val="000000"/>
          <w:sz w:val="22"/>
          <w:szCs w:val="22"/>
        </w:rPr>
      </w:pPr>
      <w:proofErr w:type="gramStart"/>
      <w:r>
        <w:rPr>
          <w:rFonts w:ascii="Verdana" w:hAnsi="Verdana"/>
          <w:color w:val="000000"/>
          <w:sz w:val="22"/>
          <w:szCs w:val="22"/>
        </w:rPr>
        <w:t>Supplier(</w:t>
      </w:r>
      <w:proofErr w:type="spellStart"/>
      <w:proofErr w:type="gramEnd"/>
      <w:r>
        <w:rPr>
          <w:rFonts w:ascii="Verdana" w:hAnsi="Verdana"/>
          <w:color w:val="000000"/>
          <w:sz w:val="22"/>
          <w:szCs w:val="22"/>
          <w:u w:val="single"/>
        </w:rPr>
        <w:t>SupplierId</w:t>
      </w:r>
      <w:proofErr w:type="spellEnd"/>
      <w:r>
        <w:rPr>
          <w:rFonts w:ascii="Verdana" w:hAnsi="Verdana"/>
          <w:color w:val="000000"/>
          <w:sz w:val="22"/>
          <w:szCs w:val="22"/>
        </w:rPr>
        <w:t xml:space="preserve">, </w:t>
      </w:r>
      <w:proofErr w:type="spellStart"/>
      <w:r>
        <w:rPr>
          <w:rFonts w:ascii="Verdana" w:hAnsi="Verdana"/>
          <w:color w:val="000000"/>
          <w:sz w:val="22"/>
          <w:szCs w:val="22"/>
        </w:rPr>
        <w:t>SupplierName</w:t>
      </w:r>
      <w:proofErr w:type="spellEnd"/>
      <w:r>
        <w:rPr>
          <w:rFonts w:ascii="Verdana" w:hAnsi="Verdana"/>
          <w:color w:val="000000"/>
          <w:sz w:val="22"/>
          <w:szCs w:val="22"/>
        </w:rPr>
        <w:t>) {</w:t>
      </w:r>
      <w:proofErr w:type="spellStart"/>
      <w:r>
        <w:rPr>
          <w:rFonts w:ascii="Verdana" w:hAnsi="Verdana"/>
          <w:color w:val="000000"/>
          <w:sz w:val="22"/>
          <w:szCs w:val="22"/>
        </w:rPr>
        <w:t>SupplierId</w:t>
      </w:r>
      <w:proofErr w:type="spellEnd"/>
      <w:r>
        <w:rPr>
          <w:rFonts w:ascii="Verdana" w:hAnsi="Verdana"/>
          <w:color w:val="000000"/>
          <w:sz w:val="22"/>
          <w:szCs w:val="22"/>
        </w:rPr>
        <w:t xml:space="preserve"> -&gt; </w:t>
      </w:r>
      <w:proofErr w:type="spellStart"/>
      <w:r>
        <w:rPr>
          <w:rFonts w:ascii="Verdana" w:hAnsi="Verdana"/>
          <w:color w:val="000000"/>
          <w:sz w:val="22"/>
          <w:szCs w:val="22"/>
        </w:rPr>
        <w:t>SupplierName</w:t>
      </w:r>
      <w:proofErr w:type="spellEnd"/>
      <w:r>
        <w:rPr>
          <w:rFonts w:ascii="Verdana" w:hAnsi="Verdana"/>
          <w:color w:val="000000"/>
          <w:sz w:val="22"/>
          <w:szCs w:val="22"/>
        </w:rPr>
        <w:t>}</w:t>
      </w:r>
      <w:r>
        <w:rPr>
          <w:rFonts w:ascii="Verdana" w:hAnsi="Verdana"/>
          <w:color w:val="000000"/>
          <w:sz w:val="22"/>
          <w:szCs w:val="22"/>
        </w:rPr>
        <w:br/>
      </w:r>
      <w:proofErr w:type="gramStart"/>
      <w:r>
        <w:rPr>
          <w:rFonts w:ascii="Verdana" w:hAnsi="Verdana"/>
          <w:color w:val="000000"/>
          <w:sz w:val="22"/>
          <w:szCs w:val="22"/>
        </w:rPr>
        <w:t>Product(</w:t>
      </w:r>
      <w:proofErr w:type="spellStart"/>
      <w:proofErr w:type="gramEnd"/>
      <w:r>
        <w:rPr>
          <w:rFonts w:ascii="Verdana" w:hAnsi="Verdana"/>
          <w:color w:val="000000"/>
          <w:sz w:val="22"/>
          <w:szCs w:val="22"/>
          <w:u w:val="single"/>
        </w:rPr>
        <w:t>ProductId</w:t>
      </w:r>
      <w:proofErr w:type="spellEnd"/>
      <w:r>
        <w:rPr>
          <w:rFonts w:ascii="Verdana" w:hAnsi="Verdana"/>
          <w:color w:val="000000"/>
          <w:sz w:val="22"/>
          <w:szCs w:val="22"/>
        </w:rPr>
        <w:t xml:space="preserve">, </w:t>
      </w:r>
      <w:proofErr w:type="spellStart"/>
      <w:r>
        <w:rPr>
          <w:rFonts w:ascii="Verdana" w:hAnsi="Verdana"/>
          <w:color w:val="000000"/>
          <w:sz w:val="22"/>
          <w:szCs w:val="22"/>
        </w:rPr>
        <w:t>ProductDesc</w:t>
      </w:r>
      <w:proofErr w:type="spellEnd"/>
      <w:r>
        <w:rPr>
          <w:rFonts w:ascii="Verdana" w:hAnsi="Verdana"/>
          <w:color w:val="000000"/>
          <w:sz w:val="22"/>
          <w:szCs w:val="22"/>
        </w:rPr>
        <w:t>) {</w:t>
      </w:r>
      <w:proofErr w:type="spellStart"/>
      <w:r>
        <w:rPr>
          <w:rFonts w:ascii="Verdana" w:hAnsi="Verdana"/>
          <w:color w:val="000000"/>
          <w:sz w:val="22"/>
          <w:szCs w:val="22"/>
        </w:rPr>
        <w:t>ProductId</w:t>
      </w:r>
      <w:proofErr w:type="spellEnd"/>
      <w:r>
        <w:rPr>
          <w:rFonts w:ascii="Verdana" w:hAnsi="Verdana"/>
          <w:color w:val="000000"/>
          <w:sz w:val="22"/>
          <w:szCs w:val="22"/>
        </w:rPr>
        <w:t xml:space="preserve"> -&gt; </w:t>
      </w:r>
      <w:proofErr w:type="spellStart"/>
      <w:r>
        <w:rPr>
          <w:rFonts w:ascii="Verdana" w:hAnsi="Verdana"/>
          <w:color w:val="000000"/>
          <w:sz w:val="22"/>
          <w:szCs w:val="22"/>
        </w:rPr>
        <w:t>ProductDesc</w:t>
      </w:r>
      <w:proofErr w:type="spellEnd"/>
      <w:r>
        <w:rPr>
          <w:rFonts w:ascii="Verdana" w:hAnsi="Verdana"/>
          <w:color w:val="000000"/>
          <w:sz w:val="22"/>
          <w:szCs w:val="22"/>
        </w:rPr>
        <w:t>}</w:t>
      </w:r>
      <w:r>
        <w:rPr>
          <w:rFonts w:ascii="Verdana" w:hAnsi="Verdana"/>
          <w:color w:val="000000"/>
          <w:sz w:val="22"/>
          <w:szCs w:val="22"/>
        </w:rPr>
        <w:br/>
      </w:r>
      <w:proofErr w:type="gramStart"/>
      <w:r>
        <w:rPr>
          <w:rFonts w:ascii="Verdana" w:hAnsi="Verdana"/>
          <w:color w:val="000000"/>
          <w:sz w:val="22"/>
          <w:szCs w:val="22"/>
        </w:rPr>
        <w:t>Supply(</w:t>
      </w:r>
      <w:proofErr w:type="spellStart"/>
      <w:proofErr w:type="gramEnd"/>
      <w:r>
        <w:rPr>
          <w:rFonts w:ascii="Verdana" w:hAnsi="Verdana"/>
          <w:color w:val="000000"/>
          <w:sz w:val="22"/>
          <w:szCs w:val="22"/>
          <w:u w:val="single"/>
        </w:rPr>
        <w:t>SuplierId</w:t>
      </w:r>
      <w:proofErr w:type="spellEnd"/>
      <w:r>
        <w:rPr>
          <w:rFonts w:ascii="Verdana" w:hAnsi="Verdana"/>
          <w:color w:val="000000"/>
          <w:sz w:val="22"/>
          <w:szCs w:val="22"/>
        </w:rPr>
        <w:t>, </w:t>
      </w:r>
      <w:proofErr w:type="spellStart"/>
      <w:r>
        <w:rPr>
          <w:rFonts w:ascii="Verdana" w:hAnsi="Verdana"/>
          <w:color w:val="000000"/>
          <w:sz w:val="22"/>
          <w:szCs w:val="22"/>
          <w:u w:val="single"/>
        </w:rPr>
        <w:t>ProductId</w:t>
      </w:r>
      <w:proofErr w:type="spellEnd"/>
      <w:r>
        <w:rPr>
          <w:rFonts w:ascii="Verdana" w:hAnsi="Verdana"/>
          <w:color w:val="000000"/>
          <w:sz w:val="22"/>
          <w:szCs w:val="22"/>
        </w:rPr>
        <w:t>, </w:t>
      </w:r>
      <w:proofErr w:type="spellStart"/>
      <w:r>
        <w:rPr>
          <w:rFonts w:ascii="Verdana" w:hAnsi="Verdana"/>
          <w:color w:val="000000"/>
          <w:sz w:val="22"/>
          <w:szCs w:val="22"/>
          <w:u w:val="single"/>
        </w:rPr>
        <w:t>ArrivalTime</w:t>
      </w:r>
      <w:proofErr w:type="spellEnd"/>
      <w:r>
        <w:rPr>
          <w:rFonts w:ascii="Verdana" w:hAnsi="Verdana"/>
          <w:color w:val="000000"/>
          <w:sz w:val="22"/>
          <w:szCs w:val="22"/>
        </w:rPr>
        <w:t>, Quantity) {</w:t>
      </w:r>
      <w:proofErr w:type="spellStart"/>
      <w:r>
        <w:rPr>
          <w:rFonts w:ascii="Verdana" w:hAnsi="Verdana"/>
          <w:color w:val="000000"/>
          <w:sz w:val="22"/>
          <w:szCs w:val="22"/>
        </w:rPr>
        <w:t>SuplierId</w:t>
      </w:r>
      <w:proofErr w:type="spellEnd"/>
      <w:r>
        <w:rPr>
          <w:rFonts w:ascii="Verdana" w:hAnsi="Verdana"/>
          <w:color w:val="000000"/>
          <w:sz w:val="22"/>
          <w:szCs w:val="22"/>
        </w:rPr>
        <w:t xml:space="preserve">, </w:t>
      </w:r>
      <w:proofErr w:type="spellStart"/>
      <w:r>
        <w:rPr>
          <w:rFonts w:ascii="Verdana" w:hAnsi="Verdana"/>
          <w:color w:val="000000"/>
          <w:sz w:val="22"/>
          <w:szCs w:val="22"/>
        </w:rPr>
        <w:t>ProductId</w:t>
      </w:r>
      <w:proofErr w:type="spellEnd"/>
      <w:r>
        <w:rPr>
          <w:rFonts w:ascii="Verdana" w:hAnsi="Verdana"/>
          <w:color w:val="000000"/>
          <w:sz w:val="22"/>
          <w:szCs w:val="22"/>
        </w:rPr>
        <w:t xml:space="preserve">, </w:t>
      </w:r>
      <w:proofErr w:type="spellStart"/>
      <w:r>
        <w:rPr>
          <w:rFonts w:ascii="Verdana" w:hAnsi="Verdana"/>
          <w:color w:val="000000"/>
          <w:sz w:val="22"/>
          <w:szCs w:val="22"/>
        </w:rPr>
        <w:t>ArrivalTime</w:t>
      </w:r>
      <w:proofErr w:type="spellEnd"/>
      <w:r>
        <w:rPr>
          <w:rFonts w:ascii="Verdana" w:hAnsi="Verdana"/>
          <w:color w:val="000000"/>
          <w:sz w:val="22"/>
          <w:szCs w:val="22"/>
        </w:rPr>
        <w:t xml:space="preserve"> -&gt; Quantity}</w:t>
      </w:r>
    </w:p>
    <w:p w14:paraId="1C230D5C" w14:textId="77777777" w:rsidR="00EB0B6F" w:rsidRDefault="00EB0B6F" w:rsidP="00EB0B6F">
      <w:pPr>
        <w:pStyle w:val="example"/>
        <w:rPr>
          <w:rFonts w:ascii="Verdana" w:hAnsi="Verdana"/>
          <w:b/>
          <w:bCs/>
          <w:i/>
          <w:iCs/>
          <w:color w:val="339966"/>
          <w:sz w:val="22"/>
          <w:szCs w:val="22"/>
        </w:rPr>
      </w:pPr>
      <w:r>
        <w:rPr>
          <w:rFonts w:ascii="Verdana" w:hAnsi="Verdana"/>
          <w:b/>
          <w:bCs/>
          <w:i/>
          <w:iCs/>
          <w:color w:val="339966"/>
          <w:sz w:val="22"/>
          <w:szCs w:val="22"/>
        </w:rPr>
        <w:t>Example (from Spring 2019 HW):</w:t>
      </w:r>
    </w:p>
    <w:p w14:paraId="07C44304"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Consider the following relation GO:</w:t>
      </w:r>
    </w:p>
    <w:p w14:paraId="0F4B9399" w14:textId="77777777" w:rsidR="00EB0B6F" w:rsidRDefault="00EB0B6F" w:rsidP="00EB0B6F">
      <w:pPr>
        <w:pStyle w:val="NormalWeb"/>
        <w:rPr>
          <w:rFonts w:ascii="Verdana" w:hAnsi="Verdana"/>
          <w:color w:val="000000"/>
          <w:sz w:val="22"/>
          <w:szCs w:val="22"/>
        </w:rPr>
      </w:pPr>
      <w:proofErr w:type="gramStart"/>
      <w:r>
        <w:rPr>
          <w:rFonts w:ascii="Verdana" w:hAnsi="Verdana"/>
          <w:color w:val="000000"/>
          <w:sz w:val="22"/>
          <w:szCs w:val="22"/>
        </w:rPr>
        <w:t>GO(</w:t>
      </w:r>
      <w:proofErr w:type="spellStart"/>
      <w:proofErr w:type="gramEnd"/>
      <w:r>
        <w:rPr>
          <w:rFonts w:ascii="Verdana" w:hAnsi="Verdana"/>
          <w:color w:val="000000"/>
          <w:sz w:val="22"/>
          <w:szCs w:val="22"/>
        </w:rPr>
        <w:t>GroupId</w:t>
      </w:r>
      <w:proofErr w:type="spellEnd"/>
      <w:r>
        <w:rPr>
          <w:rFonts w:ascii="Verdana" w:hAnsi="Verdana"/>
          <w:color w:val="000000"/>
          <w:sz w:val="22"/>
          <w:szCs w:val="22"/>
        </w:rPr>
        <w:t xml:space="preserve">, </w:t>
      </w:r>
      <w:proofErr w:type="spellStart"/>
      <w:r>
        <w:rPr>
          <w:rFonts w:ascii="Verdana" w:hAnsi="Verdana"/>
          <w:color w:val="000000"/>
          <w:sz w:val="22"/>
          <w:szCs w:val="22"/>
        </w:rPr>
        <w:t>GroupName</w:t>
      </w:r>
      <w:proofErr w:type="spellEnd"/>
      <w:r>
        <w:rPr>
          <w:rFonts w:ascii="Verdana" w:hAnsi="Verdana"/>
          <w:color w:val="000000"/>
          <w:sz w:val="22"/>
          <w:szCs w:val="22"/>
        </w:rPr>
        <w:t xml:space="preserve">, </w:t>
      </w:r>
      <w:proofErr w:type="spellStart"/>
      <w:r>
        <w:rPr>
          <w:rFonts w:ascii="Verdana" w:hAnsi="Verdana"/>
          <w:color w:val="000000"/>
          <w:sz w:val="22"/>
          <w:szCs w:val="22"/>
        </w:rPr>
        <w:t>GroupEMail</w:t>
      </w:r>
      <w:proofErr w:type="spellEnd"/>
      <w:r>
        <w:rPr>
          <w:rFonts w:ascii="Verdana" w:hAnsi="Verdana"/>
          <w:color w:val="000000"/>
          <w:sz w:val="22"/>
          <w:szCs w:val="22"/>
        </w:rPr>
        <w:t xml:space="preserve">, </w:t>
      </w:r>
      <w:proofErr w:type="spellStart"/>
      <w:r>
        <w:rPr>
          <w:rFonts w:ascii="Verdana" w:hAnsi="Verdana"/>
          <w:color w:val="000000"/>
          <w:sz w:val="22"/>
          <w:szCs w:val="22"/>
        </w:rPr>
        <w:t>GroupChairId</w:t>
      </w:r>
      <w:proofErr w:type="spellEnd"/>
      <w:r>
        <w:rPr>
          <w:rFonts w:ascii="Verdana" w:hAnsi="Verdana"/>
          <w:color w:val="000000"/>
          <w:sz w:val="22"/>
          <w:szCs w:val="22"/>
        </w:rPr>
        <w:t xml:space="preserve">, </w:t>
      </w:r>
      <w:proofErr w:type="spellStart"/>
      <w:r>
        <w:rPr>
          <w:rFonts w:ascii="Verdana" w:hAnsi="Verdana"/>
          <w:color w:val="000000"/>
          <w:sz w:val="22"/>
          <w:szCs w:val="22"/>
        </w:rPr>
        <w:t>GroupChairLName</w:t>
      </w:r>
      <w:proofErr w:type="spellEnd"/>
      <w:r>
        <w:rPr>
          <w:rFonts w:ascii="Verdana" w:hAnsi="Verdana"/>
          <w:color w:val="000000"/>
          <w:sz w:val="22"/>
          <w:szCs w:val="22"/>
        </w:rPr>
        <w:t xml:space="preserve">, </w:t>
      </w:r>
      <w:proofErr w:type="spellStart"/>
      <w:r>
        <w:rPr>
          <w:rFonts w:ascii="Verdana" w:hAnsi="Verdana"/>
          <w:color w:val="000000"/>
          <w:sz w:val="22"/>
          <w:szCs w:val="22"/>
        </w:rPr>
        <w:t>GroupChairFName</w:t>
      </w:r>
      <w:proofErr w:type="spellEnd"/>
      <w:r>
        <w:rPr>
          <w:rFonts w:ascii="Verdana" w:hAnsi="Verdana"/>
          <w:color w:val="000000"/>
          <w:sz w:val="22"/>
          <w:szCs w:val="22"/>
        </w:rPr>
        <w:t xml:space="preserve">, </w:t>
      </w:r>
      <w:proofErr w:type="spellStart"/>
      <w:r>
        <w:rPr>
          <w:rFonts w:ascii="Verdana" w:hAnsi="Verdana"/>
          <w:color w:val="000000"/>
          <w:sz w:val="22"/>
          <w:szCs w:val="22"/>
        </w:rPr>
        <w:t>GroupMemberId</w:t>
      </w:r>
      <w:proofErr w:type="spellEnd"/>
      <w:r>
        <w:rPr>
          <w:rFonts w:ascii="Verdana" w:hAnsi="Verdana"/>
          <w:color w:val="000000"/>
          <w:sz w:val="22"/>
          <w:szCs w:val="22"/>
        </w:rPr>
        <w:t xml:space="preserve">, </w:t>
      </w:r>
      <w:proofErr w:type="spellStart"/>
      <w:r>
        <w:rPr>
          <w:rFonts w:ascii="Verdana" w:hAnsi="Verdana"/>
          <w:color w:val="000000"/>
          <w:sz w:val="22"/>
          <w:szCs w:val="22"/>
        </w:rPr>
        <w:t>GroupMemberMajor</w:t>
      </w:r>
      <w:proofErr w:type="spellEnd"/>
      <w:r>
        <w:rPr>
          <w:rFonts w:ascii="Verdana" w:hAnsi="Verdana"/>
          <w:color w:val="000000"/>
          <w:sz w:val="22"/>
          <w:szCs w:val="22"/>
        </w:rPr>
        <w:t>)</w:t>
      </w:r>
      <w:r>
        <w:rPr>
          <w:rFonts w:ascii="Verdana" w:hAnsi="Verdana"/>
          <w:color w:val="000000"/>
          <w:sz w:val="22"/>
          <w:szCs w:val="22"/>
        </w:rPr>
        <w:br/>
        <w:t xml:space="preserve">The relation stores information about student groups, their </w:t>
      </w:r>
      <w:proofErr w:type="gramStart"/>
      <w:r>
        <w:rPr>
          <w:rFonts w:ascii="Verdana" w:hAnsi="Verdana"/>
          <w:color w:val="000000"/>
          <w:sz w:val="22"/>
          <w:szCs w:val="22"/>
        </w:rPr>
        <w:t>chair persons</w:t>
      </w:r>
      <w:proofErr w:type="gramEnd"/>
      <w:r>
        <w:rPr>
          <w:rFonts w:ascii="Verdana" w:hAnsi="Verdana"/>
          <w:color w:val="000000"/>
          <w:sz w:val="22"/>
          <w:szCs w:val="22"/>
        </w:rPr>
        <w:t xml:space="preserve"> and members. </w:t>
      </w:r>
      <w:proofErr w:type="gramStart"/>
      <w:r>
        <w:rPr>
          <w:rFonts w:ascii="Verdana" w:hAnsi="Verdana"/>
          <w:color w:val="000000"/>
          <w:sz w:val="22"/>
          <w:szCs w:val="22"/>
        </w:rPr>
        <w:t>Chair persons</w:t>
      </w:r>
      <w:proofErr w:type="gramEnd"/>
      <w:r>
        <w:rPr>
          <w:rFonts w:ascii="Verdana" w:hAnsi="Verdana"/>
          <w:color w:val="000000"/>
          <w:sz w:val="22"/>
          <w:szCs w:val="22"/>
        </w:rPr>
        <w:t xml:space="preserve"> and members are students with unique student ids (stored as values in </w:t>
      </w:r>
      <w:proofErr w:type="spellStart"/>
      <w:r>
        <w:rPr>
          <w:rFonts w:ascii="Verdana" w:hAnsi="Verdana"/>
          <w:color w:val="000000"/>
          <w:sz w:val="22"/>
          <w:szCs w:val="22"/>
        </w:rPr>
        <w:t>GroupChairId</w:t>
      </w:r>
      <w:proofErr w:type="spellEnd"/>
      <w:r>
        <w:rPr>
          <w:rFonts w:ascii="Verdana" w:hAnsi="Verdana"/>
          <w:color w:val="000000"/>
          <w:sz w:val="22"/>
          <w:szCs w:val="22"/>
        </w:rPr>
        <w:t xml:space="preserve"> and </w:t>
      </w:r>
      <w:proofErr w:type="spellStart"/>
      <w:r>
        <w:rPr>
          <w:rFonts w:ascii="Verdana" w:hAnsi="Verdana"/>
          <w:color w:val="000000"/>
          <w:sz w:val="22"/>
          <w:szCs w:val="22"/>
        </w:rPr>
        <w:t>GroupChairLName</w:t>
      </w:r>
      <w:proofErr w:type="spellEnd"/>
      <w:r>
        <w:rPr>
          <w:rFonts w:ascii="Verdana" w:hAnsi="Verdana"/>
          <w:color w:val="000000"/>
          <w:sz w:val="22"/>
          <w:szCs w:val="22"/>
        </w:rPr>
        <w:t xml:space="preserve"> respectively). </w:t>
      </w:r>
      <w:proofErr w:type="spellStart"/>
      <w:r>
        <w:rPr>
          <w:rFonts w:ascii="Verdana" w:hAnsi="Verdana"/>
          <w:color w:val="000000"/>
          <w:sz w:val="22"/>
          <w:szCs w:val="22"/>
        </w:rPr>
        <w:t>GroupId</w:t>
      </w:r>
      <w:proofErr w:type="spellEnd"/>
      <w:r>
        <w:rPr>
          <w:rFonts w:ascii="Verdana" w:hAnsi="Verdana"/>
          <w:color w:val="000000"/>
          <w:sz w:val="22"/>
          <w:szCs w:val="22"/>
        </w:rPr>
        <w:t xml:space="preserve"> uniquely identifies a group, and a group has a unique name, and an email address (that may not be unique.) For example, three tuples are shown below.</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5"/>
        <w:gridCol w:w="936"/>
        <w:gridCol w:w="1001"/>
        <w:gridCol w:w="1065"/>
        <w:gridCol w:w="1423"/>
        <w:gridCol w:w="1425"/>
        <w:gridCol w:w="1281"/>
        <w:gridCol w:w="1548"/>
      </w:tblGrid>
      <w:tr w:rsidR="00EB0B6F" w14:paraId="01F09040" w14:textId="77777777">
        <w:trPr>
          <w:tblCellSpacing w:w="0" w:type="dxa"/>
        </w:trPr>
        <w:tc>
          <w:tcPr>
            <w:tcW w:w="750" w:type="dxa"/>
            <w:tcBorders>
              <w:top w:val="outset" w:sz="6" w:space="0" w:color="auto"/>
              <w:left w:val="outset" w:sz="6" w:space="0" w:color="auto"/>
              <w:bottom w:val="outset" w:sz="6" w:space="0" w:color="auto"/>
              <w:right w:val="outset" w:sz="6" w:space="0" w:color="auto"/>
            </w:tcBorders>
            <w:hideMark/>
          </w:tcPr>
          <w:p w14:paraId="616A0F53" w14:textId="77777777" w:rsidR="00EB0B6F" w:rsidRDefault="00EB0B6F">
            <w:pPr>
              <w:rPr>
                <w:rFonts w:ascii="Verdana" w:hAnsi="Verdana"/>
              </w:rPr>
            </w:pPr>
            <w:r>
              <w:rPr>
                <w:rFonts w:ascii="Verdana" w:hAnsi="Verdana"/>
              </w:rPr>
              <w:br/>
            </w:r>
            <w:proofErr w:type="spellStart"/>
            <w:r>
              <w:rPr>
                <w:rStyle w:val="Strong"/>
                <w:rFonts w:ascii="Verdana" w:eastAsiaTheme="majorEastAsia" w:hAnsi="Verdana"/>
              </w:rPr>
              <w:t>Gro</w:t>
            </w:r>
            <w:r>
              <w:rPr>
                <w:rStyle w:val="Strong"/>
                <w:rFonts w:ascii="Verdana" w:eastAsiaTheme="majorEastAsia" w:hAnsi="Verdana"/>
              </w:rPr>
              <w:lastRenderedPageBreak/>
              <w:t>upId</w:t>
            </w:r>
            <w:proofErr w:type="spellEnd"/>
          </w:p>
        </w:tc>
        <w:tc>
          <w:tcPr>
            <w:tcW w:w="975" w:type="dxa"/>
            <w:tcBorders>
              <w:top w:val="outset" w:sz="6" w:space="0" w:color="auto"/>
              <w:left w:val="outset" w:sz="6" w:space="0" w:color="auto"/>
              <w:bottom w:val="outset" w:sz="6" w:space="0" w:color="auto"/>
              <w:right w:val="outset" w:sz="6" w:space="0" w:color="auto"/>
            </w:tcBorders>
            <w:hideMark/>
          </w:tcPr>
          <w:p w14:paraId="3CDACC94" w14:textId="77777777" w:rsidR="00EB0B6F" w:rsidRDefault="00EB0B6F">
            <w:pPr>
              <w:pStyle w:val="NormalWeb"/>
              <w:rPr>
                <w:rFonts w:ascii="Verdana" w:hAnsi="Verdana"/>
              </w:rPr>
            </w:pPr>
            <w:proofErr w:type="spellStart"/>
            <w:r>
              <w:rPr>
                <w:rStyle w:val="Strong"/>
                <w:rFonts w:ascii="Verdana" w:eastAsiaTheme="majorEastAsia" w:hAnsi="Verdana"/>
              </w:rPr>
              <w:lastRenderedPageBreak/>
              <w:t>GroupName</w:t>
            </w:r>
            <w:proofErr w:type="spellEnd"/>
          </w:p>
        </w:tc>
        <w:tc>
          <w:tcPr>
            <w:tcW w:w="1860" w:type="dxa"/>
            <w:tcBorders>
              <w:top w:val="outset" w:sz="6" w:space="0" w:color="auto"/>
              <w:left w:val="outset" w:sz="6" w:space="0" w:color="auto"/>
              <w:bottom w:val="outset" w:sz="6" w:space="0" w:color="auto"/>
              <w:right w:val="outset" w:sz="6" w:space="0" w:color="auto"/>
            </w:tcBorders>
            <w:hideMark/>
          </w:tcPr>
          <w:p w14:paraId="30E7130C" w14:textId="77777777" w:rsidR="00EB0B6F" w:rsidRDefault="00EB0B6F">
            <w:pPr>
              <w:pStyle w:val="NormalWeb"/>
              <w:rPr>
                <w:rFonts w:ascii="Verdana" w:hAnsi="Verdana"/>
              </w:rPr>
            </w:pPr>
            <w:proofErr w:type="spellStart"/>
            <w:r>
              <w:rPr>
                <w:rStyle w:val="Strong"/>
                <w:rFonts w:ascii="Verdana" w:eastAsiaTheme="majorEastAsia" w:hAnsi="Verdana"/>
              </w:rPr>
              <w:t>GroupEMail</w:t>
            </w:r>
            <w:proofErr w:type="spellEnd"/>
          </w:p>
        </w:tc>
        <w:tc>
          <w:tcPr>
            <w:tcW w:w="1080" w:type="dxa"/>
            <w:tcBorders>
              <w:top w:val="outset" w:sz="6" w:space="0" w:color="auto"/>
              <w:left w:val="outset" w:sz="6" w:space="0" w:color="auto"/>
              <w:bottom w:val="outset" w:sz="6" w:space="0" w:color="auto"/>
              <w:right w:val="outset" w:sz="6" w:space="0" w:color="auto"/>
            </w:tcBorders>
            <w:hideMark/>
          </w:tcPr>
          <w:p w14:paraId="2BD27F90" w14:textId="77777777" w:rsidR="00EB0B6F" w:rsidRDefault="00EB0B6F">
            <w:pPr>
              <w:pStyle w:val="NormalWeb"/>
              <w:rPr>
                <w:rFonts w:ascii="Verdana" w:hAnsi="Verdana"/>
              </w:rPr>
            </w:pPr>
            <w:proofErr w:type="spellStart"/>
            <w:r>
              <w:rPr>
                <w:rStyle w:val="Strong"/>
                <w:rFonts w:ascii="Verdana" w:eastAsiaTheme="majorEastAsia" w:hAnsi="Verdana"/>
              </w:rPr>
              <w:t>GroupChairId</w:t>
            </w:r>
            <w:proofErr w:type="spellEnd"/>
          </w:p>
        </w:tc>
        <w:tc>
          <w:tcPr>
            <w:tcW w:w="1170" w:type="dxa"/>
            <w:tcBorders>
              <w:top w:val="outset" w:sz="6" w:space="0" w:color="auto"/>
              <w:left w:val="outset" w:sz="6" w:space="0" w:color="auto"/>
              <w:bottom w:val="outset" w:sz="6" w:space="0" w:color="auto"/>
              <w:right w:val="outset" w:sz="6" w:space="0" w:color="auto"/>
            </w:tcBorders>
            <w:hideMark/>
          </w:tcPr>
          <w:p w14:paraId="457486BD" w14:textId="77777777" w:rsidR="00EB0B6F" w:rsidRDefault="00EB0B6F">
            <w:pPr>
              <w:pStyle w:val="NormalWeb"/>
              <w:rPr>
                <w:rFonts w:ascii="Verdana" w:hAnsi="Verdana"/>
              </w:rPr>
            </w:pPr>
            <w:proofErr w:type="spellStart"/>
            <w:r>
              <w:rPr>
                <w:rStyle w:val="Strong"/>
                <w:rFonts w:ascii="Verdana" w:eastAsiaTheme="majorEastAsia" w:hAnsi="Verdana"/>
              </w:rPr>
              <w:t>GroupChairLName</w:t>
            </w:r>
            <w:proofErr w:type="spellEnd"/>
          </w:p>
        </w:tc>
        <w:tc>
          <w:tcPr>
            <w:tcW w:w="1170" w:type="dxa"/>
            <w:tcBorders>
              <w:top w:val="outset" w:sz="6" w:space="0" w:color="auto"/>
              <w:left w:val="outset" w:sz="6" w:space="0" w:color="auto"/>
              <w:bottom w:val="outset" w:sz="6" w:space="0" w:color="auto"/>
              <w:right w:val="outset" w:sz="6" w:space="0" w:color="auto"/>
            </w:tcBorders>
            <w:hideMark/>
          </w:tcPr>
          <w:p w14:paraId="2261C8D1" w14:textId="77777777" w:rsidR="00EB0B6F" w:rsidRDefault="00EB0B6F">
            <w:pPr>
              <w:pStyle w:val="NormalWeb"/>
              <w:rPr>
                <w:rFonts w:ascii="Verdana" w:hAnsi="Verdana"/>
              </w:rPr>
            </w:pPr>
            <w:proofErr w:type="spellStart"/>
            <w:r>
              <w:rPr>
                <w:rStyle w:val="Strong"/>
                <w:rFonts w:ascii="Verdana" w:eastAsiaTheme="majorEastAsia" w:hAnsi="Verdana"/>
              </w:rPr>
              <w:t>GroupChairFName</w:t>
            </w:r>
            <w:proofErr w:type="spellEnd"/>
          </w:p>
        </w:tc>
        <w:tc>
          <w:tcPr>
            <w:tcW w:w="1080" w:type="dxa"/>
            <w:tcBorders>
              <w:top w:val="outset" w:sz="6" w:space="0" w:color="auto"/>
              <w:left w:val="outset" w:sz="6" w:space="0" w:color="auto"/>
              <w:bottom w:val="outset" w:sz="6" w:space="0" w:color="auto"/>
              <w:right w:val="outset" w:sz="6" w:space="0" w:color="auto"/>
            </w:tcBorders>
            <w:hideMark/>
          </w:tcPr>
          <w:p w14:paraId="1C61D0B2" w14:textId="77777777" w:rsidR="00EB0B6F" w:rsidRDefault="00EB0B6F">
            <w:pPr>
              <w:pStyle w:val="NormalWeb"/>
              <w:rPr>
                <w:rFonts w:ascii="Verdana" w:hAnsi="Verdana"/>
              </w:rPr>
            </w:pPr>
            <w:proofErr w:type="spellStart"/>
            <w:r>
              <w:rPr>
                <w:rStyle w:val="Strong"/>
                <w:rFonts w:ascii="Verdana" w:eastAsiaTheme="majorEastAsia" w:hAnsi="Verdana"/>
              </w:rPr>
              <w:t>GroupMemberId</w:t>
            </w:r>
            <w:proofErr w:type="spellEnd"/>
          </w:p>
        </w:tc>
        <w:tc>
          <w:tcPr>
            <w:tcW w:w="1260" w:type="dxa"/>
            <w:tcBorders>
              <w:top w:val="outset" w:sz="6" w:space="0" w:color="auto"/>
              <w:left w:val="outset" w:sz="6" w:space="0" w:color="auto"/>
              <w:bottom w:val="outset" w:sz="6" w:space="0" w:color="auto"/>
              <w:right w:val="outset" w:sz="6" w:space="0" w:color="auto"/>
            </w:tcBorders>
            <w:hideMark/>
          </w:tcPr>
          <w:p w14:paraId="6F8FFD2D" w14:textId="77777777" w:rsidR="00EB0B6F" w:rsidRDefault="00EB0B6F">
            <w:pPr>
              <w:pStyle w:val="NormalWeb"/>
              <w:rPr>
                <w:rFonts w:ascii="Verdana" w:hAnsi="Verdana"/>
              </w:rPr>
            </w:pPr>
            <w:proofErr w:type="spellStart"/>
            <w:r>
              <w:rPr>
                <w:rStyle w:val="Strong"/>
                <w:rFonts w:ascii="Verdana" w:eastAsiaTheme="majorEastAsia" w:hAnsi="Verdana"/>
              </w:rPr>
              <w:t>GroupMemberMajor</w:t>
            </w:r>
            <w:proofErr w:type="spellEnd"/>
          </w:p>
        </w:tc>
      </w:tr>
      <w:tr w:rsidR="00EB0B6F" w14:paraId="0BD79364" w14:textId="77777777">
        <w:trPr>
          <w:tblCellSpacing w:w="0" w:type="dxa"/>
        </w:trPr>
        <w:tc>
          <w:tcPr>
            <w:tcW w:w="750" w:type="dxa"/>
            <w:tcBorders>
              <w:top w:val="outset" w:sz="6" w:space="0" w:color="auto"/>
              <w:left w:val="outset" w:sz="6" w:space="0" w:color="auto"/>
              <w:bottom w:val="outset" w:sz="6" w:space="0" w:color="auto"/>
              <w:right w:val="outset" w:sz="6" w:space="0" w:color="auto"/>
            </w:tcBorders>
            <w:hideMark/>
          </w:tcPr>
          <w:p w14:paraId="04DAA61E" w14:textId="77777777" w:rsidR="00EB0B6F" w:rsidRDefault="00EB0B6F">
            <w:pPr>
              <w:pStyle w:val="NormalWeb"/>
              <w:rPr>
                <w:rFonts w:ascii="Verdana" w:hAnsi="Verdana"/>
              </w:rPr>
            </w:pPr>
            <w:r>
              <w:rPr>
                <w:rFonts w:ascii="Verdana" w:hAnsi="Verdana"/>
              </w:rPr>
              <w:t>G1</w:t>
            </w:r>
          </w:p>
        </w:tc>
        <w:tc>
          <w:tcPr>
            <w:tcW w:w="975" w:type="dxa"/>
            <w:tcBorders>
              <w:top w:val="outset" w:sz="6" w:space="0" w:color="auto"/>
              <w:left w:val="outset" w:sz="6" w:space="0" w:color="auto"/>
              <w:bottom w:val="outset" w:sz="6" w:space="0" w:color="auto"/>
              <w:right w:val="outset" w:sz="6" w:space="0" w:color="auto"/>
            </w:tcBorders>
            <w:hideMark/>
          </w:tcPr>
          <w:p w14:paraId="53238F96" w14:textId="77777777" w:rsidR="00EB0B6F" w:rsidRDefault="00EB0B6F">
            <w:pPr>
              <w:pStyle w:val="NormalWeb"/>
              <w:rPr>
                <w:rFonts w:ascii="Verdana" w:hAnsi="Verdana"/>
              </w:rPr>
            </w:pPr>
            <w:r>
              <w:rPr>
                <w:rFonts w:ascii="Verdana" w:hAnsi="Verdana"/>
              </w:rPr>
              <w:t>Biology</w:t>
            </w:r>
          </w:p>
        </w:tc>
        <w:tc>
          <w:tcPr>
            <w:tcW w:w="1860" w:type="dxa"/>
            <w:tcBorders>
              <w:top w:val="outset" w:sz="6" w:space="0" w:color="auto"/>
              <w:left w:val="outset" w:sz="6" w:space="0" w:color="auto"/>
              <w:bottom w:val="outset" w:sz="6" w:space="0" w:color="auto"/>
              <w:right w:val="outset" w:sz="6" w:space="0" w:color="auto"/>
            </w:tcBorders>
            <w:hideMark/>
          </w:tcPr>
          <w:p w14:paraId="1648514A" w14:textId="77777777" w:rsidR="00EB0B6F" w:rsidRDefault="00EB0B6F">
            <w:pPr>
              <w:pStyle w:val="NormalWeb"/>
              <w:rPr>
                <w:rFonts w:ascii="Verdana" w:hAnsi="Verdana"/>
              </w:rPr>
            </w:pPr>
            <w:r>
              <w:rPr>
                <w:rFonts w:ascii="Verdana" w:hAnsi="Verdana"/>
              </w:rPr>
              <w:t>bio@uhcl.edu</w:t>
            </w:r>
          </w:p>
        </w:tc>
        <w:tc>
          <w:tcPr>
            <w:tcW w:w="1080" w:type="dxa"/>
            <w:tcBorders>
              <w:top w:val="outset" w:sz="6" w:space="0" w:color="auto"/>
              <w:left w:val="outset" w:sz="6" w:space="0" w:color="auto"/>
              <w:bottom w:val="outset" w:sz="6" w:space="0" w:color="auto"/>
              <w:right w:val="outset" w:sz="6" w:space="0" w:color="auto"/>
            </w:tcBorders>
            <w:hideMark/>
          </w:tcPr>
          <w:p w14:paraId="6F634C56" w14:textId="77777777" w:rsidR="00EB0B6F" w:rsidRDefault="00EB0B6F">
            <w:pPr>
              <w:pStyle w:val="NormalWeb"/>
              <w:rPr>
                <w:rFonts w:ascii="Verdana" w:hAnsi="Verdana"/>
              </w:rPr>
            </w:pPr>
            <w:r>
              <w:rPr>
                <w:rFonts w:ascii="Verdana" w:hAnsi="Verdana"/>
              </w:rPr>
              <w:t>12345</w:t>
            </w:r>
          </w:p>
        </w:tc>
        <w:tc>
          <w:tcPr>
            <w:tcW w:w="1170" w:type="dxa"/>
            <w:tcBorders>
              <w:top w:val="outset" w:sz="6" w:space="0" w:color="auto"/>
              <w:left w:val="outset" w:sz="6" w:space="0" w:color="auto"/>
              <w:bottom w:val="outset" w:sz="6" w:space="0" w:color="auto"/>
              <w:right w:val="outset" w:sz="6" w:space="0" w:color="auto"/>
            </w:tcBorders>
            <w:hideMark/>
          </w:tcPr>
          <w:p w14:paraId="4F7471E2" w14:textId="77777777" w:rsidR="00EB0B6F" w:rsidRDefault="00EB0B6F">
            <w:pPr>
              <w:pStyle w:val="NormalWeb"/>
              <w:rPr>
                <w:rFonts w:ascii="Verdana" w:hAnsi="Verdana"/>
              </w:rPr>
            </w:pPr>
            <w:r>
              <w:rPr>
                <w:rFonts w:ascii="Verdana" w:hAnsi="Verdana"/>
              </w:rPr>
              <w:t>Lee</w:t>
            </w:r>
          </w:p>
        </w:tc>
        <w:tc>
          <w:tcPr>
            <w:tcW w:w="1170" w:type="dxa"/>
            <w:tcBorders>
              <w:top w:val="outset" w:sz="6" w:space="0" w:color="auto"/>
              <w:left w:val="outset" w:sz="6" w:space="0" w:color="auto"/>
              <w:bottom w:val="outset" w:sz="6" w:space="0" w:color="auto"/>
              <w:right w:val="outset" w:sz="6" w:space="0" w:color="auto"/>
            </w:tcBorders>
            <w:hideMark/>
          </w:tcPr>
          <w:p w14:paraId="4141C1A5" w14:textId="77777777" w:rsidR="00EB0B6F" w:rsidRDefault="00EB0B6F">
            <w:pPr>
              <w:pStyle w:val="NormalWeb"/>
              <w:rPr>
                <w:rFonts w:ascii="Verdana" w:hAnsi="Verdana"/>
              </w:rPr>
            </w:pPr>
            <w:r>
              <w:rPr>
                <w:rFonts w:ascii="Verdana" w:hAnsi="Verdana"/>
              </w:rPr>
              <w:t>Bryan</w:t>
            </w:r>
          </w:p>
        </w:tc>
        <w:tc>
          <w:tcPr>
            <w:tcW w:w="1080" w:type="dxa"/>
            <w:tcBorders>
              <w:top w:val="outset" w:sz="6" w:space="0" w:color="auto"/>
              <w:left w:val="outset" w:sz="6" w:space="0" w:color="auto"/>
              <w:bottom w:val="outset" w:sz="6" w:space="0" w:color="auto"/>
              <w:right w:val="outset" w:sz="6" w:space="0" w:color="auto"/>
            </w:tcBorders>
            <w:hideMark/>
          </w:tcPr>
          <w:p w14:paraId="12AEA8EB" w14:textId="77777777" w:rsidR="00EB0B6F" w:rsidRDefault="00EB0B6F">
            <w:pPr>
              <w:pStyle w:val="NormalWeb"/>
              <w:rPr>
                <w:rFonts w:ascii="Verdana" w:hAnsi="Verdana"/>
              </w:rPr>
            </w:pPr>
            <w:r>
              <w:rPr>
                <w:rFonts w:ascii="Verdana" w:hAnsi="Verdana"/>
              </w:rPr>
              <w:t>23323</w:t>
            </w:r>
          </w:p>
        </w:tc>
        <w:tc>
          <w:tcPr>
            <w:tcW w:w="1260" w:type="dxa"/>
            <w:tcBorders>
              <w:top w:val="outset" w:sz="6" w:space="0" w:color="auto"/>
              <w:left w:val="outset" w:sz="6" w:space="0" w:color="auto"/>
              <w:bottom w:val="outset" w:sz="6" w:space="0" w:color="auto"/>
              <w:right w:val="outset" w:sz="6" w:space="0" w:color="auto"/>
            </w:tcBorders>
            <w:hideMark/>
          </w:tcPr>
          <w:p w14:paraId="5192E7E8" w14:textId="77777777" w:rsidR="00EB0B6F" w:rsidRDefault="00EB0B6F">
            <w:pPr>
              <w:pStyle w:val="NormalWeb"/>
              <w:rPr>
                <w:rFonts w:ascii="Verdana" w:hAnsi="Verdana"/>
              </w:rPr>
            </w:pPr>
            <w:r>
              <w:rPr>
                <w:rFonts w:ascii="Verdana" w:hAnsi="Verdana"/>
              </w:rPr>
              <w:t>Biol</w:t>
            </w:r>
          </w:p>
        </w:tc>
      </w:tr>
      <w:tr w:rsidR="00EB0B6F" w14:paraId="1F88F1BA" w14:textId="77777777">
        <w:trPr>
          <w:tblCellSpacing w:w="0" w:type="dxa"/>
        </w:trPr>
        <w:tc>
          <w:tcPr>
            <w:tcW w:w="750" w:type="dxa"/>
            <w:tcBorders>
              <w:top w:val="outset" w:sz="6" w:space="0" w:color="auto"/>
              <w:left w:val="outset" w:sz="6" w:space="0" w:color="auto"/>
              <w:bottom w:val="outset" w:sz="6" w:space="0" w:color="auto"/>
              <w:right w:val="outset" w:sz="6" w:space="0" w:color="auto"/>
            </w:tcBorders>
            <w:hideMark/>
          </w:tcPr>
          <w:p w14:paraId="683E0A37" w14:textId="77777777" w:rsidR="00EB0B6F" w:rsidRDefault="00EB0B6F">
            <w:pPr>
              <w:pStyle w:val="NormalWeb"/>
              <w:rPr>
                <w:rFonts w:ascii="Verdana" w:hAnsi="Verdana"/>
              </w:rPr>
            </w:pPr>
            <w:r>
              <w:rPr>
                <w:rFonts w:ascii="Verdana" w:hAnsi="Verdana"/>
              </w:rPr>
              <w:t>G1</w:t>
            </w:r>
          </w:p>
        </w:tc>
        <w:tc>
          <w:tcPr>
            <w:tcW w:w="975" w:type="dxa"/>
            <w:tcBorders>
              <w:top w:val="outset" w:sz="6" w:space="0" w:color="auto"/>
              <w:left w:val="outset" w:sz="6" w:space="0" w:color="auto"/>
              <w:bottom w:val="outset" w:sz="6" w:space="0" w:color="auto"/>
              <w:right w:val="outset" w:sz="6" w:space="0" w:color="auto"/>
            </w:tcBorders>
            <w:hideMark/>
          </w:tcPr>
          <w:p w14:paraId="2F1AC43C" w14:textId="77777777" w:rsidR="00EB0B6F" w:rsidRDefault="00EB0B6F">
            <w:pPr>
              <w:pStyle w:val="NormalWeb"/>
              <w:rPr>
                <w:rFonts w:ascii="Verdana" w:hAnsi="Verdana"/>
              </w:rPr>
            </w:pPr>
            <w:r>
              <w:rPr>
                <w:rFonts w:ascii="Verdana" w:hAnsi="Verdana"/>
              </w:rPr>
              <w:t>Biology</w:t>
            </w:r>
          </w:p>
        </w:tc>
        <w:tc>
          <w:tcPr>
            <w:tcW w:w="1860" w:type="dxa"/>
            <w:tcBorders>
              <w:top w:val="outset" w:sz="6" w:space="0" w:color="auto"/>
              <w:left w:val="outset" w:sz="6" w:space="0" w:color="auto"/>
              <w:bottom w:val="outset" w:sz="6" w:space="0" w:color="auto"/>
              <w:right w:val="outset" w:sz="6" w:space="0" w:color="auto"/>
            </w:tcBorders>
            <w:hideMark/>
          </w:tcPr>
          <w:p w14:paraId="30E70CFC" w14:textId="77777777" w:rsidR="00EB0B6F" w:rsidRDefault="00EB0B6F">
            <w:pPr>
              <w:pStyle w:val="NormalWeb"/>
              <w:rPr>
                <w:rFonts w:ascii="Verdana" w:hAnsi="Verdana"/>
              </w:rPr>
            </w:pPr>
            <w:r>
              <w:rPr>
                <w:rFonts w:ascii="Verdana" w:hAnsi="Verdana"/>
              </w:rPr>
              <w:t>bio@uhcl.edu</w:t>
            </w:r>
          </w:p>
        </w:tc>
        <w:tc>
          <w:tcPr>
            <w:tcW w:w="1080" w:type="dxa"/>
            <w:tcBorders>
              <w:top w:val="outset" w:sz="6" w:space="0" w:color="auto"/>
              <w:left w:val="outset" w:sz="6" w:space="0" w:color="auto"/>
              <w:bottom w:val="outset" w:sz="6" w:space="0" w:color="auto"/>
              <w:right w:val="outset" w:sz="6" w:space="0" w:color="auto"/>
            </w:tcBorders>
            <w:hideMark/>
          </w:tcPr>
          <w:p w14:paraId="2AE9FB8F" w14:textId="77777777" w:rsidR="00EB0B6F" w:rsidRDefault="00EB0B6F">
            <w:pPr>
              <w:pStyle w:val="NormalWeb"/>
              <w:rPr>
                <w:rFonts w:ascii="Verdana" w:hAnsi="Verdana"/>
              </w:rPr>
            </w:pPr>
            <w:r>
              <w:rPr>
                <w:rFonts w:ascii="Verdana" w:hAnsi="Verdana"/>
              </w:rPr>
              <w:t>12345</w:t>
            </w:r>
          </w:p>
        </w:tc>
        <w:tc>
          <w:tcPr>
            <w:tcW w:w="1170" w:type="dxa"/>
            <w:tcBorders>
              <w:top w:val="outset" w:sz="6" w:space="0" w:color="auto"/>
              <w:left w:val="outset" w:sz="6" w:space="0" w:color="auto"/>
              <w:bottom w:val="outset" w:sz="6" w:space="0" w:color="auto"/>
              <w:right w:val="outset" w:sz="6" w:space="0" w:color="auto"/>
            </w:tcBorders>
            <w:hideMark/>
          </w:tcPr>
          <w:p w14:paraId="6D6478E2" w14:textId="77777777" w:rsidR="00EB0B6F" w:rsidRDefault="00EB0B6F">
            <w:pPr>
              <w:pStyle w:val="NormalWeb"/>
              <w:rPr>
                <w:rFonts w:ascii="Verdana" w:hAnsi="Verdana"/>
              </w:rPr>
            </w:pPr>
            <w:r>
              <w:rPr>
                <w:rFonts w:ascii="Verdana" w:hAnsi="Verdana"/>
              </w:rPr>
              <w:t>Lee</w:t>
            </w:r>
          </w:p>
        </w:tc>
        <w:tc>
          <w:tcPr>
            <w:tcW w:w="1170" w:type="dxa"/>
            <w:tcBorders>
              <w:top w:val="outset" w:sz="6" w:space="0" w:color="auto"/>
              <w:left w:val="outset" w:sz="6" w:space="0" w:color="auto"/>
              <w:bottom w:val="outset" w:sz="6" w:space="0" w:color="auto"/>
              <w:right w:val="outset" w:sz="6" w:space="0" w:color="auto"/>
            </w:tcBorders>
            <w:hideMark/>
          </w:tcPr>
          <w:p w14:paraId="427E716F" w14:textId="77777777" w:rsidR="00EB0B6F" w:rsidRDefault="00EB0B6F">
            <w:pPr>
              <w:pStyle w:val="NormalWeb"/>
              <w:rPr>
                <w:rFonts w:ascii="Verdana" w:hAnsi="Verdana"/>
              </w:rPr>
            </w:pPr>
            <w:r>
              <w:rPr>
                <w:rFonts w:ascii="Verdana" w:hAnsi="Verdana"/>
              </w:rPr>
              <w:t>Bryan</w:t>
            </w:r>
          </w:p>
        </w:tc>
        <w:tc>
          <w:tcPr>
            <w:tcW w:w="1080" w:type="dxa"/>
            <w:tcBorders>
              <w:top w:val="outset" w:sz="6" w:space="0" w:color="auto"/>
              <w:left w:val="outset" w:sz="6" w:space="0" w:color="auto"/>
              <w:bottom w:val="outset" w:sz="6" w:space="0" w:color="auto"/>
              <w:right w:val="outset" w:sz="6" w:space="0" w:color="auto"/>
            </w:tcBorders>
            <w:hideMark/>
          </w:tcPr>
          <w:p w14:paraId="07D28891" w14:textId="77777777" w:rsidR="00EB0B6F" w:rsidRDefault="00EB0B6F">
            <w:pPr>
              <w:pStyle w:val="NormalWeb"/>
              <w:rPr>
                <w:rFonts w:ascii="Verdana" w:hAnsi="Verdana"/>
              </w:rPr>
            </w:pPr>
            <w:r>
              <w:rPr>
                <w:rFonts w:ascii="Verdana" w:hAnsi="Verdana"/>
              </w:rPr>
              <w:t>24990</w:t>
            </w:r>
          </w:p>
        </w:tc>
        <w:tc>
          <w:tcPr>
            <w:tcW w:w="1260" w:type="dxa"/>
            <w:tcBorders>
              <w:top w:val="outset" w:sz="6" w:space="0" w:color="auto"/>
              <w:left w:val="outset" w:sz="6" w:space="0" w:color="auto"/>
              <w:bottom w:val="outset" w:sz="6" w:space="0" w:color="auto"/>
              <w:right w:val="outset" w:sz="6" w:space="0" w:color="auto"/>
            </w:tcBorders>
            <w:hideMark/>
          </w:tcPr>
          <w:p w14:paraId="32CDE2F7" w14:textId="77777777" w:rsidR="00EB0B6F" w:rsidRDefault="00EB0B6F">
            <w:pPr>
              <w:pStyle w:val="NormalWeb"/>
              <w:rPr>
                <w:rFonts w:ascii="Verdana" w:hAnsi="Verdana"/>
              </w:rPr>
            </w:pPr>
            <w:r>
              <w:rPr>
                <w:rFonts w:ascii="Verdana" w:hAnsi="Verdana"/>
              </w:rPr>
              <w:t>Biol</w:t>
            </w:r>
          </w:p>
        </w:tc>
      </w:tr>
      <w:tr w:rsidR="00EB0B6F" w14:paraId="3B14E3A5" w14:textId="77777777">
        <w:trPr>
          <w:tblCellSpacing w:w="0" w:type="dxa"/>
        </w:trPr>
        <w:tc>
          <w:tcPr>
            <w:tcW w:w="750" w:type="dxa"/>
            <w:tcBorders>
              <w:top w:val="outset" w:sz="6" w:space="0" w:color="auto"/>
              <w:left w:val="outset" w:sz="6" w:space="0" w:color="auto"/>
              <w:bottom w:val="outset" w:sz="6" w:space="0" w:color="auto"/>
              <w:right w:val="outset" w:sz="6" w:space="0" w:color="auto"/>
            </w:tcBorders>
            <w:hideMark/>
          </w:tcPr>
          <w:p w14:paraId="63AE37CC" w14:textId="77777777" w:rsidR="00EB0B6F" w:rsidRDefault="00EB0B6F">
            <w:pPr>
              <w:pStyle w:val="NormalWeb"/>
              <w:rPr>
                <w:rFonts w:ascii="Verdana" w:hAnsi="Verdana"/>
              </w:rPr>
            </w:pPr>
            <w:r>
              <w:rPr>
                <w:rFonts w:ascii="Verdana" w:hAnsi="Verdana"/>
              </w:rPr>
              <w:t>G1</w:t>
            </w:r>
          </w:p>
        </w:tc>
        <w:tc>
          <w:tcPr>
            <w:tcW w:w="975" w:type="dxa"/>
            <w:tcBorders>
              <w:top w:val="outset" w:sz="6" w:space="0" w:color="auto"/>
              <w:left w:val="outset" w:sz="6" w:space="0" w:color="auto"/>
              <w:bottom w:val="outset" w:sz="6" w:space="0" w:color="auto"/>
              <w:right w:val="outset" w:sz="6" w:space="0" w:color="auto"/>
            </w:tcBorders>
            <w:hideMark/>
          </w:tcPr>
          <w:p w14:paraId="2D9F7509" w14:textId="77777777" w:rsidR="00EB0B6F" w:rsidRDefault="00EB0B6F">
            <w:pPr>
              <w:pStyle w:val="NormalWeb"/>
              <w:rPr>
                <w:rFonts w:ascii="Verdana" w:hAnsi="Verdana"/>
              </w:rPr>
            </w:pPr>
            <w:r>
              <w:rPr>
                <w:rFonts w:ascii="Verdana" w:hAnsi="Verdana"/>
              </w:rPr>
              <w:t>Biology</w:t>
            </w:r>
          </w:p>
        </w:tc>
        <w:tc>
          <w:tcPr>
            <w:tcW w:w="1860" w:type="dxa"/>
            <w:tcBorders>
              <w:top w:val="outset" w:sz="6" w:space="0" w:color="auto"/>
              <w:left w:val="outset" w:sz="6" w:space="0" w:color="auto"/>
              <w:bottom w:val="outset" w:sz="6" w:space="0" w:color="auto"/>
              <w:right w:val="outset" w:sz="6" w:space="0" w:color="auto"/>
            </w:tcBorders>
            <w:hideMark/>
          </w:tcPr>
          <w:p w14:paraId="5959B1A2" w14:textId="77777777" w:rsidR="00EB0B6F" w:rsidRDefault="00EB0B6F">
            <w:pPr>
              <w:pStyle w:val="NormalWeb"/>
              <w:rPr>
                <w:rFonts w:ascii="Verdana" w:hAnsi="Verdana"/>
              </w:rPr>
            </w:pPr>
            <w:r>
              <w:rPr>
                <w:rFonts w:ascii="Verdana" w:hAnsi="Verdana"/>
              </w:rPr>
              <w:t>bio@uhcl.edu</w:t>
            </w:r>
          </w:p>
        </w:tc>
        <w:tc>
          <w:tcPr>
            <w:tcW w:w="1080" w:type="dxa"/>
            <w:tcBorders>
              <w:top w:val="outset" w:sz="6" w:space="0" w:color="auto"/>
              <w:left w:val="outset" w:sz="6" w:space="0" w:color="auto"/>
              <w:bottom w:val="outset" w:sz="6" w:space="0" w:color="auto"/>
              <w:right w:val="outset" w:sz="6" w:space="0" w:color="auto"/>
            </w:tcBorders>
            <w:hideMark/>
          </w:tcPr>
          <w:p w14:paraId="61008C1C" w14:textId="77777777" w:rsidR="00EB0B6F" w:rsidRDefault="00EB0B6F">
            <w:pPr>
              <w:pStyle w:val="NormalWeb"/>
              <w:rPr>
                <w:rFonts w:ascii="Verdana" w:hAnsi="Verdana"/>
              </w:rPr>
            </w:pPr>
            <w:r>
              <w:rPr>
                <w:rFonts w:ascii="Verdana" w:hAnsi="Verdana"/>
              </w:rPr>
              <w:t>12345</w:t>
            </w:r>
          </w:p>
        </w:tc>
        <w:tc>
          <w:tcPr>
            <w:tcW w:w="1170" w:type="dxa"/>
            <w:tcBorders>
              <w:top w:val="outset" w:sz="6" w:space="0" w:color="auto"/>
              <w:left w:val="outset" w:sz="6" w:space="0" w:color="auto"/>
              <w:bottom w:val="outset" w:sz="6" w:space="0" w:color="auto"/>
              <w:right w:val="outset" w:sz="6" w:space="0" w:color="auto"/>
            </w:tcBorders>
            <w:hideMark/>
          </w:tcPr>
          <w:p w14:paraId="6D0BFC77" w14:textId="77777777" w:rsidR="00EB0B6F" w:rsidRDefault="00EB0B6F">
            <w:pPr>
              <w:pStyle w:val="NormalWeb"/>
              <w:rPr>
                <w:rFonts w:ascii="Verdana" w:hAnsi="Verdana"/>
              </w:rPr>
            </w:pPr>
            <w:r>
              <w:rPr>
                <w:rFonts w:ascii="Verdana" w:hAnsi="Verdana"/>
              </w:rPr>
              <w:t>Lee</w:t>
            </w:r>
          </w:p>
        </w:tc>
        <w:tc>
          <w:tcPr>
            <w:tcW w:w="1170" w:type="dxa"/>
            <w:tcBorders>
              <w:top w:val="outset" w:sz="6" w:space="0" w:color="auto"/>
              <w:left w:val="outset" w:sz="6" w:space="0" w:color="auto"/>
              <w:bottom w:val="outset" w:sz="6" w:space="0" w:color="auto"/>
              <w:right w:val="outset" w:sz="6" w:space="0" w:color="auto"/>
            </w:tcBorders>
            <w:hideMark/>
          </w:tcPr>
          <w:p w14:paraId="7FE14974" w14:textId="77777777" w:rsidR="00EB0B6F" w:rsidRDefault="00EB0B6F">
            <w:pPr>
              <w:pStyle w:val="NormalWeb"/>
              <w:rPr>
                <w:rFonts w:ascii="Verdana" w:hAnsi="Verdana"/>
              </w:rPr>
            </w:pPr>
            <w:r>
              <w:rPr>
                <w:rFonts w:ascii="Verdana" w:hAnsi="Verdana"/>
              </w:rPr>
              <w:t>Bryan</w:t>
            </w:r>
          </w:p>
        </w:tc>
        <w:tc>
          <w:tcPr>
            <w:tcW w:w="1080" w:type="dxa"/>
            <w:tcBorders>
              <w:top w:val="outset" w:sz="6" w:space="0" w:color="auto"/>
              <w:left w:val="outset" w:sz="6" w:space="0" w:color="auto"/>
              <w:bottom w:val="outset" w:sz="6" w:space="0" w:color="auto"/>
              <w:right w:val="outset" w:sz="6" w:space="0" w:color="auto"/>
            </w:tcBorders>
            <w:hideMark/>
          </w:tcPr>
          <w:p w14:paraId="00CBDA76" w14:textId="77777777" w:rsidR="00EB0B6F" w:rsidRDefault="00EB0B6F">
            <w:pPr>
              <w:pStyle w:val="NormalWeb"/>
              <w:rPr>
                <w:rFonts w:ascii="Verdana" w:hAnsi="Verdana"/>
              </w:rPr>
            </w:pPr>
            <w:r>
              <w:rPr>
                <w:rFonts w:ascii="Verdana" w:hAnsi="Verdana"/>
              </w:rPr>
              <w:t>38879</w:t>
            </w:r>
          </w:p>
        </w:tc>
        <w:tc>
          <w:tcPr>
            <w:tcW w:w="1260" w:type="dxa"/>
            <w:tcBorders>
              <w:top w:val="outset" w:sz="6" w:space="0" w:color="auto"/>
              <w:left w:val="outset" w:sz="6" w:space="0" w:color="auto"/>
              <w:bottom w:val="outset" w:sz="6" w:space="0" w:color="auto"/>
              <w:right w:val="outset" w:sz="6" w:space="0" w:color="auto"/>
            </w:tcBorders>
            <w:hideMark/>
          </w:tcPr>
          <w:p w14:paraId="278882F6" w14:textId="77777777" w:rsidR="00EB0B6F" w:rsidRDefault="00EB0B6F">
            <w:pPr>
              <w:pStyle w:val="NormalWeb"/>
              <w:rPr>
                <w:rFonts w:ascii="Verdana" w:hAnsi="Verdana"/>
              </w:rPr>
            </w:pPr>
            <w:r>
              <w:rPr>
                <w:rFonts w:ascii="Verdana" w:hAnsi="Verdana"/>
              </w:rPr>
              <w:t>Phys</w:t>
            </w:r>
          </w:p>
        </w:tc>
      </w:tr>
      <w:tr w:rsidR="00EB0B6F" w14:paraId="3CAC50AC"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B6E12D6" w14:textId="77777777" w:rsidR="00EB0B6F" w:rsidRDefault="00EB0B6F">
            <w:pPr>
              <w:rPr>
                <w:rFonts w:ascii="Verdana" w:hAnsi="Verdana"/>
              </w:rPr>
            </w:pPr>
            <w:r>
              <w:rPr>
                <w:rFonts w:ascii="Verdana" w:hAnsi="Verdana"/>
              </w:rPr>
              <w:t>G2</w:t>
            </w:r>
          </w:p>
        </w:tc>
        <w:tc>
          <w:tcPr>
            <w:tcW w:w="0" w:type="auto"/>
            <w:tcBorders>
              <w:top w:val="outset" w:sz="6" w:space="0" w:color="auto"/>
              <w:left w:val="outset" w:sz="6" w:space="0" w:color="auto"/>
              <w:bottom w:val="outset" w:sz="6" w:space="0" w:color="auto"/>
              <w:right w:val="outset" w:sz="6" w:space="0" w:color="auto"/>
            </w:tcBorders>
            <w:hideMark/>
          </w:tcPr>
          <w:p w14:paraId="38D56E77" w14:textId="77777777" w:rsidR="00EB0B6F" w:rsidRDefault="00EB0B6F">
            <w:pPr>
              <w:rPr>
                <w:rFonts w:ascii="Verdana" w:hAnsi="Verdana"/>
              </w:rPr>
            </w:pPr>
            <w:r>
              <w:rPr>
                <w:rFonts w:ascii="Verdana" w:hAnsi="Verdana"/>
              </w:rPr>
              <w:t>Physics</w:t>
            </w:r>
          </w:p>
        </w:tc>
        <w:tc>
          <w:tcPr>
            <w:tcW w:w="0" w:type="auto"/>
            <w:tcBorders>
              <w:top w:val="outset" w:sz="6" w:space="0" w:color="auto"/>
              <w:left w:val="outset" w:sz="6" w:space="0" w:color="auto"/>
              <w:bottom w:val="outset" w:sz="6" w:space="0" w:color="auto"/>
              <w:right w:val="outset" w:sz="6" w:space="0" w:color="auto"/>
            </w:tcBorders>
            <w:hideMark/>
          </w:tcPr>
          <w:p w14:paraId="6EFB9316" w14:textId="77777777" w:rsidR="00EB0B6F" w:rsidRDefault="00EB0B6F">
            <w:pPr>
              <w:rPr>
                <w:rFonts w:ascii="Verdana" w:hAnsi="Verdana"/>
              </w:rPr>
            </w:pPr>
            <w:r>
              <w:rPr>
                <w:rFonts w:ascii="Verdana" w:hAnsi="Verdana"/>
              </w:rPr>
              <w:t>phy@uhcl.edu</w:t>
            </w:r>
          </w:p>
        </w:tc>
        <w:tc>
          <w:tcPr>
            <w:tcW w:w="0" w:type="auto"/>
            <w:tcBorders>
              <w:top w:val="outset" w:sz="6" w:space="0" w:color="auto"/>
              <w:left w:val="outset" w:sz="6" w:space="0" w:color="auto"/>
              <w:bottom w:val="outset" w:sz="6" w:space="0" w:color="auto"/>
              <w:right w:val="outset" w:sz="6" w:space="0" w:color="auto"/>
            </w:tcBorders>
            <w:hideMark/>
          </w:tcPr>
          <w:p w14:paraId="44469440" w14:textId="77777777" w:rsidR="00EB0B6F" w:rsidRDefault="00EB0B6F">
            <w:pPr>
              <w:rPr>
                <w:rFonts w:ascii="Verdana" w:hAnsi="Verdana"/>
              </w:rPr>
            </w:pPr>
            <w:r>
              <w:rPr>
                <w:rFonts w:ascii="Verdana" w:hAnsi="Verdana"/>
              </w:rPr>
              <w:t>23124</w:t>
            </w:r>
          </w:p>
        </w:tc>
        <w:tc>
          <w:tcPr>
            <w:tcW w:w="0" w:type="auto"/>
            <w:tcBorders>
              <w:top w:val="outset" w:sz="6" w:space="0" w:color="auto"/>
              <w:left w:val="outset" w:sz="6" w:space="0" w:color="auto"/>
              <w:bottom w:val="outset" w:sz="6" w:space="0" w:color="auto"/>
              <w:right w:val="outset" w:sz="6" w:space="0" w:color="auto"/>
            </w:tcBorders>
            <w:hideMark/>
          </w:tcPr>
          <w:p w14:paraId="62B22C65" w14:textId="77777777" w:rsidR="00EB0B6F" w:rsidRDefault="00EB0B6F">
            <w:pPr>
              <w:rPr>
                <w:rFonts w:ascii="Verdana" w:hAnsi="Verdana"/>
              </w:rPr>
            </w:pPr>
            <w:r>
              <w:rPr>
                <w:rFonts w:ascii="Verdana" w:hAnsi="Verdana"/>
              </w:rPr>
              <w:t>Smith</w:t>
            </w:r>
          </w:p>
        </w:tc>
        <w:tc>
          <w:tcPr>
            <w:tcW w:w="0" w:type="auto"/>
            <w:tcBorders>
              <w:top w:val="outset" w:sz="6" w:space="0" w:color="auto"/>
              <w:left w:val="outset" w:sz="6" w:space="0" w:color="auto"/>
              <w:bottom w:val="outset" w:sz="6" w:space="0" w:color="auto"/>
              <w:right w:val="outset" w:sz="6" w:space="0" w:color="auto"/>
            </w:tcBorders>
            <w:hideMark/>
          </w:tcPr>
          <w:p w14:paraId="685E1407" w14:textId="77777777" w:rsidR="00EB0B6F" w:rsidRDefault="00EB0B6F">
            <w:pPr>
              <w:rPr>
                <w:rFonts w:ascii="Verdana" w:hAnsi="Verdana"/>
              </w:rPr>
            </w:pPr>
            <w:r>
              <w:rPr>
                <w:rFonts w:ascii="Verdana" w:hAnsi="Verdana"/>
              </w:rPr>
              <w:t>Jane</w:t>
            </w:r>
          </w:p>
        </w:tc>
        <w:tc>
          <w:tcPr>
            <w:tcW w:w="0" w:type="auto"/>
            <w:tcBorders>
              <w:top w:val="outset" w:sz="6" w:space="0" w:color="auto"/>
              <w:left w:val="outset" w:sz="6" w:space="0" w:color="auto"/>
              <w:bottom w:val="outset" w:sz="6" w:space="0" w:color="auto"/>
              <w:right w:val="outset" w:sz="6" w:space="0" w:color="auto"/>
            </w:tcBorders>
            <w:hideMark/>
          </w:tcPr>
          <w:p w14:paraId="7C333B9D" w14:textId="77777777" w:rsidR="00EB0B6F" w:rsidRDefault="00EB0B6F">
            <w:pPr>
              <w:rPr>
                <w:rFonts w:ascii="Verdana" w:hAnsi="Verdana"/>
              </w:rPr>
            </w:pPr>
            <w:r>
              <w:rPr>
                <w:rFonts w:ascii="Verdana" w:hAnsi="Verdana"/>
              </w:rPr>
              <w:t>38879</w:t>
            </w:r>
          </w:p>
        </w:tc>
        <w:tc>
          <w:tcPr>
            <w:tcW w:w="0" w:type="auto"/>
            <w:tcBorders>
              <w:top w:val="outset" w:sz="6" w:space="0" w:color="auto"/>
              <w:left w:val="outset" w:sz="6" w:space="0" w:color="auto"/>
              <w:bottom w:val="outset" w:sz="6" w:space="0" w:color="auto"/>
              <w:right w:val="outset" w:sz="6" w:space="0" w:color="auto"/>
            </w:tcBorders>
            <w:hideMark/>
          </w:tcPr>
          <w:p w14:paraId="5482E587" w14:textId="77777777" w:rsidR="00EB0B6F" w:rsidRDefault="00EB0B6F">
            <w:pPr>
              <w:rPr>
                <w:rFonts w:ascii="Verdana" w:hAnsi="Verdana"/>
              </w:rPr>
            </w:pPr>
            <w:r>
              <w:rPr>
                <w:rFonts w:ascii="Verdana" w:hAnsi="Verdana"/>
              </w:rPr>
              <w:t>Phys</w:t>
            </w:r>
          </w:p>
        </w:tc>
      </w:tr>
      <w:tr w:rsidR="00EB0B6F" w14:paraId="7F93A87C"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99FAE27" w14:textId="77777777" w:rsidR="00EB0B6F" w:rsidRDefault="00EB0B6F">
            <w:pPr>
              <w:rPr>
                <w:rFonts w:ascii="Verdana" w:hAnsi="Verdana"/>
              </w:rPr>
            </w:pPr>
            <w:r>
              <w:rPr>
                <w:rFonts w:ascii="Verdana" w:hAnsi="Verdana"/>
              </w:rPr>
              <w:t>G2</w:t>
            </w:r>
          </w:p>
        </w:tc>
        <w:tc>
          <w:tcPr>
            <w:tcW w:w="0" w:type="auto"/>
            <w:tcBorders>
              <w:top w:val="outset" w:sz="6" w:space="0" w:color="auto"/>
              <w:left w:val="outset" w:sz="6" w:space="0" w:color="auto"/>
              <w:bottom w:val="outset" w:sz="6" w:space="0" w:color="auto"/>
              <w:right w:val="outset" w:sz="6" w:space="0" w:color="auto"/>
            </w:tcBorders>
            <w:hideMark/>
          </w:tcPr>
          <w:p w14:paraId="3DE8D593" w14:textId="77777777" w:rsidR="00EB0B6F" w:rsidRDefault="00EB0B6F">
            <w:pPr>
              <w:rPr>
                <w:rFonts w:ascii="Verdana" w:hAnsi="Verdana"/>
              </w:rPr>
            </w:pPr>
            <w:r>
              <w:rPr>
                <w:rFonts w:ascii="Verdana" w:hAnsi="Verdana"/>
              </w:rPr>
              <w:t>Physics</w:t>
            </w:r>
          </w:p>
        </w:tc>
        <w:tc>
          <w:tcPr>
            <w:tcW w:w="0" w:type="auto"/>
            <w:tcBorders>
              <w:top w:val="outset" w:sz="6" w:space="0" w:color="auto"/>
              <w:left w:val="outset" w:sz="6" w:space="0" w:color="auto"/>
              <w:bottom w:val="outset" w:sz="6" w:space="0" w:color="auto"/>
              <w:right w:val="outset" w:sz="6" w:space="0" w:color="auto"/>
            </w:tcBorders>
            <w:hideMark/>
          </w:tcPr>
          <w:p w14:paraId="28564637" w14:textId="77777777" w:rsidR="00EB0B6F" w:rsidRDefault="00EB0B6F">
            <w:pPr>
              <w:rPr>
                <w:rFonts w:ascii="Verdana" w:hAnsi="Verdana"/>
              </w:rPr>
            </w:pPr>
            <w:r>
              <w:rPr>
                <w:rFonts w:ascii="Verdana" w:hAnsi="Verdana"/>
              </w:rPr>
              <w:t>phy@uhcl.edu</w:t>
            </w:r>
          </w:p>
        </w:tc>
        <w:tc>
          <w:tcPr>
            <w:tcW w:w="0" w:type="auto"/>
            <w:tcBorders>
              <w:top w:val="outset" w:sz="6" w:space="0" w:color="auto"/>
              <w:left w:val="outset" w:sz="6" w:space="0" w:color="auto"/>
              <w:bottom w:val="outset" w:sz="6" w:space="0" w:color="auto"/>
              <w:right w:val="outset" w:sz="6" w:space="0" w:color="auto"/>
            </w:tcBorders>
            <w:hideMark/>
          </w:tcPr>
          <w:p w14:paraId="10D06F58" w14:textId="77777777" w:rsidR="00EB0B6F" w:rsidRDefault="00EB0B6F">
            <w:pPr>
              <w:rPr>
                <w:rFonts w:ascii="Verdana" w:hAnsi="Verdana"/>
              </w:rPr>
            </w:pPr>
            <w:r>
              <w:rPr>
                <w:rFonts w:ascii="Verdana" w:hAnsi="Verdana"/>
              </w:rPr>
              <w:t>23124</w:t>
            </w:r>
          </w:p>
        </w:tc>
        <w:tc>
          <w:tcPr>
            <w:tcW w:w="0" w:type="auto"/>
            <w:tcBorders>
              <w:top w:val="outset" w:sz="6" w:space="0" w:color="auto"/>
              <w:left w:val="outset" w:sz="6" w:space="0" w:color="auto"/>
              <w:bottom w:val="outset" w:sz="6" w:space="0" w:color="auto"/>
              <w:right w:val="outset" w:sz="6" w:space="0" w:color="auto"/>
            </w:tcBorders>
            <w:hideMark/>
          </w:tcPr>
          <w:p w14:paraId="274C41C3" w14:textId="77777777" w:rsidR="00EB0B6F" w:rsidRDefault="00EB0B6F">
            <w:pPr>
              <w:rPr>
                <w:rFonts w:ascii="Verdana" w:hAnsi="Verdana"/>
              </w:rPr>
            </w:pPr>
            <w:r>
              <w:rPr>
                <w:rFonts w:ascii="Verdana" w:hAnsi="Verdana"/>
              </w:rPr>
              <w:t>Smith</w:t>
            </w:r>
          </w:p>
        </w:tc>
        <w:tc>
          <w:tcPr>
            <w:tcW w:w="0" w:type="auto"/>
            <w:tcBorders>
              <w:top w:val="outset" w:sz="6" w:space="0" w:color="auto"/>
              <w:left w:val="outset" w:sz="6" w:space="0" w:color="auto"/>
              <w:bottom w:val="outset" w:sz="6" w:space="0" w:color="auto"/>
              <w:right w:val="outset" w:sz="6" w:space="0" w:color="auto"/>
            </w:tcBorders>
            <w:hideMark/>
          </w:tcPr>
          <w:p w14:paraId="3383918F" w14:textId="77777777" w:rsidR="00EB0B6F" w:rsidRDefault="00EB0B6F">
            <w:pPr>
              <w:rPr>
                <w:rFonts w:ascii="Verdana" w:hAnsi="Verdana"/>
              </w:rPr>
            </w:pPr>
            <w:r>
              <w:rPr>
                <w:rFonts w:ascii="Verdana" w:hAnsi="Verdana"/>
              </w:rPr>
              <w:t>Jane</w:t>
            </w:r>
          </w:p>
        </w:tc>
        <w:tc>
          <w:tcPr>
            <w:tcW w:w="0" w:type="auto"/>
            <w:tcBorders>
              <w:top w:val="outset" w:sz="6" w:space="0" w:color="auto"/>
              <w:left w:val="outset" w:sz="6" w:space="0" w:color="auto"/>
              <w:bottom w:val="outset" w:sz="6" w:space="0" w:color="auto"/>
              <w:right w:val="outset" w:sz="6" w:space="0" w:color="auto"/>
            </w:tcBorders>
            <w:hideMark/>
          </w:tcPr>
          <w:p w14:paraId="5973EBDF" w14:textId="77777777" w:rsidR="00EB0B6F" w:rsidRDefault="00EB0B6F">
            <w:pPr>
              <w:rPr>
                <w:rFonts w:ascii="Verdana" w:hAnsi="Verdana"/>
              </w:rPr>
            </w:pPr>
            <w:r>
              <w:rPr>
                <w:rFonts w:ascii="Verdana" w:hAnsi="Verdana"/>
              </w:rPr>
              <w:t>11900</w:t>
            </w:r>
          </w:p>
        </w:tc>
        <w:tc>
          <w:tcPr>
            <w:tcW w:w="0" w:type="auto"/>
            <w:tcBorders>
              <w:top w:val="outset" w:sz="6" w:space="0" w:color="auto"/>
              <w:left w:val="outset" w:sz="6" w:space="0" w:color="auto"/>
              <w:bottom w:val="outset" w:sz="6" w:space="0" w:color="auto"/>
              <w:right w:val="outset" w:sz="6" w:space="0" w:color="auto"/>
            </w:tcBorders>
            <w:hideMark/>
          </w:tcPr>
          <w:p w14:paraId="4F2CAA72" w14:textId="77777777" w:rsidR="00EB0B6F" w:rsidRDefault="00EB0B6F">
            <w:pPr>
              <w:rPr>
                <w:rFonts w:ascii="Verdana" w:hAnsi="Verdana"/>
              </w:rPr>
            </w:pPr>
            <w:r>
              <w:rPr>
                <w:rFonts w:ascii="Verdana" w:hAnsi="Verdana"/>
              </w:rPr>
              <w:t>Chem</w:t>
            </w:r>
          </w:p>
        </w:tc>
      </w:tr>
      <w:tr w:rsidR="00EB0B6F" w14:paraId="2039531F"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EB38B6A" w14:textId="77777777" w:rsidR="00EB0B6F" w:rsidRDefault="00EB0B6F">
            <w:pPr>
              <w:rPr>
                <w:rFonts w:ascii="Verdana" w:hAnsi="Verdana"/>
              </w:rPr>
            </w:pPr>
            <w:r>
              <w:rPr>
                <w:rFonts w:ascii="Verdana" w:hAnsi="Verdana"/>
              </w:rPr>
              <w:t>G2</w:t>
            </w:r>
          </w:p>
        </w:tc>
        <w:tc>
          <w:tcPr>
            <w:tcW w:w="0" w:type="auto"/>
            <w:tcBorders>
              <w:top w:val="outset" w:sz="6" w:space="0" w:color="auto"/>
              <w:left w:val="outset" w:sz="6" w:space="0" w:color="auto"/>
              <w:bottom w:val="outset" w:sz="6" w:space="0" w:color="auto"/>
              <w:right w:val="outset" w:sz="6" w:space="0" w:color="auto"/>
            </w:tcBorders>
            <w:hideMark/>
          </w:tcPr>
          <w:p w14:paraId="28F850C7" w14:textId="77777777" w:rsidR="00EB0B6F" w:rsidRDefault="00EB0B6F">
            <w:pPr>
              <w:rPr>
                <w:rFonts w:ascii="Verdana" w:hAnsi="Verdana"/>
              </w:rPr>
            </w:pPr>
            <w:r>
              <w:rPr>
                <w:rFonts w:ascii="Verdana" w:hAnsi="Verdana"/>
              </w:rPr>
              <w:t>Physics</w:t>
            </w:r>
          </w:p>
        </w:tc>
        <w:tc>
          <w:tcPr>
            <w:tcW w:w="0" w:type="auto"/>
            <w:tcBorders>
              <w:top w:val="outset" w:sz="6" w:space="0" w:color="auto"/>
              <w:left w:val="outset" w:sz="6" w:space="0" w:color="auto"/>
              <w:bottom w:val="outset" w:sz="6" w:space="0" w:color="auto"/>
              <w:right w:val="outset" w:sz="6" w:space="0" w:color="auto"/>
            </w:tcBorders>
            <w:hideMark/>
          </w:tcPr>
          <w:p w14:paraId="593FB204" w14:textId="77777777" w:rsidR="00EB0B6F" w:rsidRDefault="00EB0B6F">
            <w:pPr>
              <w:rPr>
                <w:rFonts w:ascii="Verdana" w:hAnsi="Verdana"/>
              </w:rPr>
            </w:pPr>
            <w:r>
              <w:rPr>
                <w:rFonts w:ascii="Verdana" w:hAnsi="Verdana"/>
              </w:rPr>
              <w:t>phy@uhcl.edu</w:t>
            </w:r>
          </w:p>
        </w:tc>
        <w:tc>
          <w:tcPr>
            <w:tcW w:w="0" w:type="auto"/>
            <w:tcBorders>
              <w:top w:val="outset" w:sz="6" w:space="0" w:color="auto"/>
              <w:left w:val="outset" w:sz="6" w:space="0" w:color="auto"/>
              <w:bottom w:val="outset" w:sz="6" w:space="0" w:color="auto"/>
              <w:right w:val="outset" w:sz="6" w:space="0" w:color="auto"/>
            </w:tcBorders>
            <w:hideMark/>
          </w:tcPr>
          <w:p w14:paraId="7B9D277B" w14:textId="77777777" w:rsidR="00EB0B6F" w:rsidRDefault="00EB0B6F">
            <w:pPr>
              <w:rPr>
                <w:rFonts w:ascii="Verdana" w:hAnsi="Verdana"/>
              </w:rPr>
            </w:pPr>
            <w:r>
              <w:rPr>
                <w:rFonts w:ascii="Verdana" w:hAnsi="Verdana"/>
              </w:rPr>
              <w:t>23124</w:t>
            </w:r>
          </w:p>
        </w:tc>
        <w:tc>
          <w:tcPr>
            <w:tcW w:w="0" w:type="auto"/>
            <w:tcBorders>
              <w:top w:val="outset" w:sz="6" w:space="0" w:color="auto"/>
              <w:left w:val="outset" w:sz="6" w:space="0" w:color="auto"/>
              <w:bottom w:val="outset" w:sz="6" w:space="0" w:color="auto"/>
              <w:right w:val="outset" w:sz="6" w:space="0" w:color="auto"/>
            </w:tcBorders>
            <w:hideMark/>
          </w:tcPr>
          <w:p w14:paraId="57008654" w14:textId="77777777" w:rsidR="00EB0B6F" w:rsidRDefault="00EB0B6F">
            <w:pPr>
              <w:rPr>
                <w:rFonts w:ascii="Verdana" w:hAnsi="Verdana"/>
              </w:rPr>
            </w:pPr>
            <w:r>
              <w:rPr>
                <w:rFonts w:ascii="Verdana" w:hAnsi="Verdana"/>
              </w:rPr>
              <w:t>Smith</w:t>
            </w:r>
          </w:p>
        </w:tc>
        <w:tc>
          <w:tcPr>
            <w:tcW w:w="0" w:type="auto"/>
            <w:tcBorders>
              <w:top w:val="outset" w:sz="6" w:space="0" w:color="auto"/>
              <w:left w:val="outset" w:sz="6" w:space="0" w:color="auto"/>
              <w:bottom w:val="outset" w:sz="6" w:space="0" w:color="auto"/>
              <w:right w:val="outset" w:sz="6" w:space="0" w:color="auto"/>
            </w:tcBorders>
            <w:hideMark/>
          </w:tcPr>
          <w:p w14:paraId="4A2E2D0A" w14:textId="77777777" w:rsidR="00EB0B6F" w:rsidRDefault="00EB0B6F">
            <w:pPr>
              <w:rPr>
                <w:rFonts w:ascii="Verdana" w:hAnsi="Verdana"/>
              </w:rPr>
            </w:pPr>
            <w:r>
              <w:rPr>
                <w:rFonts w:ascii="Verdana" w:hAnsi="Verdana"/>
              </w:rPr>
              <w:t>Jane</w:t>
            </w:r>
          </w:p>
        </w:tc>
        <w:tc>
          <w:tcPr>
            <w:tcW w:w="0" w:type="auto"/>
            <w:tcBorders>
              <w:top w:val="outset" w:sz="6" w:space="0" w:color="auto"/>
              <w:left w:val="outset" w:sz="6" w:space="0" w:color="auto"/>
              <w:bottom w:val="outset" w:sz="6" w:space="0" w:color="auto"/>
              <w:right w:val="outset" w:sz="6" w:space="0" w:color="auto"/>
            </w:tcBorders>
            <w:hideMark/>
          </w:tcPr>
          <w:p w14:paraId="6882C161" w14:textId="77777777" w:rsidR="00EB0B6F" w:rsidRDefault="00EB0B6F">
            <w:pPr>
              <w:rPr>
                <w:rFonts w:ascii="Verdana" w:hAnsi="Verdana"/>
              </w:rPr>
            </w:pPr>
            <w:r>
              <w:rPr>
                <w:rFonts w:ascii="Verdana" w:hAnsi="Verdana"/>
              </w:rPr>
              <w:t>12345</w:t>
            </w:r>
          </w:p>
        </w:tc>
        <w:tc>
          <w:tcPr>
            <w:tcW w:w="0" w:type="auto"/>
            <w:tcBorders>
              <w:top w:val="outset" w:sz="6" w:space="0" w:color="auto"/>
              <w:left w:val="outset" w:sz="6" w:space="0" w:color="auto"/>
              <w:bottom w:val="outset" w:sz="6" w:space="0" w:color="auto"/>
              <w:right w:val="outset" w:sz="6" w:space="0" w:color="auto"/>
            </w:tcBorders>
            <w:hideMark/>
          </w:tcPr>
          <w:p w14:paraId="7B41A3E4" w14:textId="77777777" w:rsidR="00EB0B6F" w:rsidRDefault="00EB0B6F">
            <w:pPr>
              <w:rPr>
                <w:rFonts w:ascii="Verdana" w:hAnsi="Verdana"/>
              </w:rPr>
            </w:pPr>
            <w:r>
              <w:rPr>
                <w:rFonts w:ascii="Verdana" w:hAnsi="Verdana"/>
              </w:rPr>
              <w:t>Biol</w:t>
            </w:r>
          </w:p>
        </w:tc>
      </w:tr>
    </w:tbl>
    <w:p w14:paraId="52369850"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Bryan Lee is the chair student of the group G1 Biology. The first three tuples also store information of three members of group G1</w:t>
      </w:r>
    </w:p>
    <w:p w14:paraId="137E1CEB"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(a) List all applicable functional dependencies. (Make reasonable assumptions if necessary.)</w:t>
      </w:r>
    </w:p>
    <w:p w14:paraId="68280D67" w14:textId="77777777" w:rsidR="00EB0B6F" w:rsidRDefault="00EB0B6F" w:rsidP="00EB0B6F">
      <w:pPr>
        <w:pStyle w:val="NormalWeb"/>
        <w:rPr>
          <w:rFonts w:ascii="Verdana" w:hAnsi="Verdana"/>
          <w:color w:val="000000"/>
          <w:sz w:val="22"/>
          <w:szCs w:val="22"/>
        </w:rPr>
      </w:pPr>
      <w:proofErr w:type="spellStart"/>
      <w:r>
        <w:rPr>
          <w:rFonts w:ascii="Verdana" w:hAnsi="Verdana"/>
          <w:color w:val="000000"/>
          <w:sz w:val="22"/>
          <w:szCs w:val="22"/>
        </w:rPr>
        <w:t>GroupId</w:t>
      </w:r>
      <w:proofErr w:type="spellEnd"/>
      <w:r>
        <w:rPr>
          <w:rFonts w:ascii="Verdana" w:hAnsi="Verdana"/>
          <w:color w:val="000000"/>
          <w:sz w:val="22"/>
          <w:szCs w:val="22"/>
        </w:rPr>
        <w:t xml:space="preserve"> -&gt; </w:t>
      </w:r>
      <w:proofErr w:type="spellStart"/>
      <w:r>
        <w:rPr>
          <w:rFonts w:ascii="Verdana" w:hAnsi="Verdana"/>
          <w:color w:val="000000"/>
          <w:sz w:val="22"/>
          <w:szCs w:val="22"/>
        </w:rPr>
        <w:t>GroupName</w:t>
      </w:r>
      <w:proofErr w:type="spellEnd"/>
      <w:r>
        <w:rPr>
          <w:rFonts w:ascii="Verdana" w:hAnsi="Verdana"/>
          <w:color w:val="000000"/>
          <w:sz w:val="22"/>
          <w:szCs w:val="22"/>
        </w:rPr>
        <w:t xml:space="preserve">, </w:t>
      </w:r>
      <w:proofErr w:type="spellStart"/>
      <w:r>
        <w:rPr>
          <w:rFonts w:ascii="Verdana" w:hAnsi="Verdana"/>
          <w:color w:val="000000"/>
          <w:sz w:val="22"/>
          <w:szCs w:val="22"/>
        </w:rPr>
        <w:t>GroupEMail</w:t>
      </w:r>
      <w:proofErr w:type="spellEnd"/>
      <w:r>
        <w:rPr>
          <w:rFonts w:ascii="Verdana" w:hAnsi="Verdana"/>
          <w:color w:val="000000"/>
          <w:sz w:val="22"/>
          <w:szCs w:val="22"/>
        </w:rPr>
        <w:t xml:space="preserve">, </w:t>
      </w:r>
      <w:proofErr w:type="spellStart"/>
      <w:r>
        <w:rPr>
          <w:rFonts w:ascii="Verdana" w:hAnsi="Verdana"/>
          <w:color w:val="000000"/>
          <w:sz w:val="22"/>
          <w:szCs w:val="22"/>
        </w:rPr>
        <w:t>GroupChairId</w:t>
      </w:r>
      <w:proofErr w:type="spellEnd"/>
      <w:r>
        <w:rPr>
          <w:rFonts w:ascii="Verdana" w:hAnsi="Verdana"/>
          <w:color w:val="000000"/>
          <w:sz w:val="22"/>
          <w:szCs w:val="22"/>
        </w:rPr>
        <w:br/>
      </w:r>
      <w:proofErr w:type="spellStart"/>
      <w:r>
        <w:rPr>
          <w:rFonts w:ascii="Verdana" w:hAnsi="Verdana"/>
          <w:color w:val="000000"/>
          <w:sz w:val="22"/>
          <w:szCs w:val="22"/>
        </w:rPr>
        <w:t>GroupName</w:t>
      </w:r>
      <w:proofErr w:type="spellEnd"/>
      <w:r>
        <w:rPr>
          <w:rFonts w:ascii="Verdana" w:hAnsi="Verdana"/>
          <w:color w:val="000000"/>
          <w:sz w:val="22"/>
          <w:szCs w:val="22"/>
        </w:rPr>
        <w:t xml:space="preserve"> -&gt; </w:t>
      </w:r>
      <w:proofErr w:type="spellStart"/>
      <w:r>
        <w:rPr>
          <w:rFonts w:ascii="Verdana" w:hAnsi="Verdana"/>
          <w:color w:val="000000"/>
          <w:sz w:val="22"/>
          <w:szCs w:val="22"/>
        </w:rPr>
        <w:t>GroupId</w:t>
      </w:r>
      <w:proofErr w:type="spellEnd"/>
      <w:r>
        <w:rPr>
          <w:rFonts w:ascii="Verdana" w:hAnsi="Verdana"/>
          <w:color w:val="000000"/>
          <w:sz w:val="22"/>
          <w:szCs w:val="22"/>
        </w:rPr>
        <w:br/>
      </w:r>
      <w:proofErr w:type="spellStart"/>
      <w:r>
        <w:rPr>
          <w:rFonts w:ascii="Verdana" w:hAnsi="Verdana"/>
          <w:color w:val="000000"/>
          <w:sz w:val="22"/>
          <w:szCs w:val="22"/>
        </w:rPr>
        <w:t>GroupChairId</w:t>
      </w:r>
      <w:proofErr w:type="spellEnd"/>
      <w:r>
        <w:rPr>
          <w:rFonts w:ascii="Verdana" w:hAnsi="Verdana"/>
          <w:color w:val="000000"/>
          <w:sz w:val="22"/>
          <w:szCs w:val="22"/>
        </w:rPr>
        <w:t xml:space="preserve"> -&gt; </w:t>
      </w:r>
      <w:proofErr w:type="spellStart"/>
      <w:r>
        <w:rPr>
          <w:rFonts w:ascii="Verdana" w:hAnsi="Verdana"/>
          <w:color w:val="000000"/>
          <w:sz w:val="22"/>
          <w:szCs w:val="22"/>
        </w:rPr>
        <w:t>GroupChairLName</w:t>
      </w:r>
      <w:proofErr w:type="spellEnd"/>
      <w:r>
        <w:rPr>
          <w:rFonts w:ascii="Verdana" w:hAnsi="Verdana"/>
          <w:color w:val="000000"/>
          <w:sz w:val="22"/>
          <w:szCs w:val="22"/>
        </w:rPr>
        <w:t xml:space="preserve">, </w:t>
      </w:r>
      <w:proofErr w:type="spellStart"/>
      <w:r>
        <w:rPr>
          <w:rFonts w:ascii="Verdana" w:hAnsi="Verdana"/>
          <w:color w:val="000000"/>
          <w:sz w:val="22"/>
          <w:szCs w:val="22"/>
        </w:rPr>
        <w:t>GroupChairFName</w:t>
      </w:r>
      <w:proofErr w:type="spellEnd"/>
      <w:r>
        <w:rPr>
          <w:rFonts w:ascii="Verdana" w:hAnsi="Verdana"/>
          <w:color w:val="000000"/>
          <w:sz w:val="22"/>
          <w:szCs w:val="22"/>
        </w:rPr>
        <w:br/>
      </w:r>
      <w:proofErr w:type="spellStart"/>
      <w:r>
        <w:rPr>
          <w:rFonts w:ascii="Verdana" w:hAnsi="Verdana"/>
          <w:color w:val="000000"/>
          <w:sz w:val="22"/>
          <w:szCs w:val="22"/>
        </w:rPr>
        <w:t>MemberId</w:t>
      </w:r>
      <w:proofErr w:type="spellEnd"/>
      <w:r>
        <w:rPr>
          <w:rFonts w:ascii="Verdana" w:hAnsi="Verdana"/>
          <w:color w:val="000000"/>
          <w:sz w:val="22"/>
          <w:szCs w:val="22"/>
        </w:rPr>
        <w:t xml:space="preserve"> -&gt; </w:t>
      </w:r>
      <w:proofErr w:type="spellStart"/>
      <w:r>
        <w:rPr>
          <w:rFonts w:ascii="Verdana" w:hAnsi="Verdana"/>
          <w:color w:val="000000"/>
          <w:sz w:val="22"/>
          <w:szCs w:val="22"/>
        </w:rPr>
        <w:t>GroupMemberMajor</w:t>
      </w:r>
      <w:proofErr w:type="spellEnd"/>
      <w:r>
        <w:rPr>
          <w:rFonts w:ascii="Verdana" w:hAnsi="Verdana"/>
          <w:color w:val="000000"/>
          <w:sz w:val="22"/>
          <w:szCs w:val="22"/>
        </w:rPr>
        <w:br/>
      </w:r>
      <w:r>
        <w:rPr>
          <w:rFonts w:ascii="Verdana" w:hAnsi="Verdana"/>
          <w:color w:val="000000"/>
          <w:sz w:val="22"/>
          <w:szCs w:val="22"/>
        </w:rPr>
        <w:br/>
        <w:t>Assumptions:</w:t>
      </w:r>
    </w:p>
    <w:p w14:paraId="639724CC" w14:textId="77777777" w:rsidR="00EB0B6F" w:rsidRDefault="00EB0B6F" w:rsidP="00EB0B6F">
      <w:pPr>
        <w:numPr>
          <w:ilvl w:val="0"/>
          <w:numId w:val="93"/>
        </w:numPr>
        <w:spacing w:before="100" w:beforeAutospacing="1" w:after="100" w:afterAutospacing="1"/>
        <w:rPr>
          <w:rFonts w:ascii="Verdana" w:hAnsi="Verdana"/>
          <w:color w:val="000000"/>
          <w:sz w:val="22"/>
          <w:szCs w:val="22"/>
        </w:rPr>
      </w:pPr>
      <w:r>
        <w:rPr>
          <w:rFonts w:ascii="Verdana" w:hAnsi="Verdana"/>
          <w:color w:val="000000"/>
          <w:sz w:val="22"/>
          <w:szCs w:val="22"/>
        </w:rPr>
        <w:t>A group has a unique chairperson.</w:t>
      </w:r>
    </w:p>
    <w:p w14:paraId="386B9408" w14:textId="77777777" w:rsidR="00EB0B6F" w:rsidRDefault="00EB0B6F" w:rsidP="00EB0B6F">
      <w:pPr>
        <w:numPr>
          <w:ilvl w:val="0"/>
          <w:numId w:val="93"/>
        </w:numPr>
        <w:spacing w:before="100" w:beforeAutospacing="1" w:after="100" w:afterAutospacing="1"/>
        <w:rPr>
          <w:rFonts w:ascii="Verdana" w:hAnsi="Verdana"/>
          <w:color w:val="000000"/>
          <w:sz w:val="22"/>
          <w:szCs w:val="22"/>
        </w:rPr>
      </w:pPr>
      <w:r>
        <w:rPr>
          <w:rFonts w:ascii="Verdana" w:hAnsi="Verdana"/>
          <w:color w:val="000000"/>
          <w:sz w:val="22"/>
          <w:szCs w:val="22"/>
        </w:rPr>
        <w:t>A student may be a chairperson or a member for multiple groups.</w:t>
      </w:r>
    </w:p>
    <w:p w14:paraId="121ABC4B" w14:textId="77777777" w:rsidR="00EB0B6F" w:rsidRDefault="00EB0B6F" w:rsidP="00EB0B6F">
      <w:pPr>
        <w:numPr>
          <w:ilvl w:val="0"/>
          <w:numId w:val="93"/>
        </w:numPr>
        <w:spacing w:before="100" w:beforeAutospacing="1" w:after="100" w:afterAutospacing="1"/>
        <w:rPr>
          <w:rFonts w:ascii="Verdana" w:hAnsi="Verdana"/>
          <w:color w:val="000000"/>
          <w:sz w:val="22"/>
          <w:szCs w:val="22"/>
        </w:rPr>
      </w:pPr>
      <w:r>
        <w:rPr>
          <w:rFonts w:ascii="Verdana" w:hAnsi="Verdana"/>
          <w:color w:val="000000"/>
          <w:sz w:val="22"/>
          <w:szCs w:val="22"/>
        </w:rPr>
        <w:t>A student has a unique major (e.g., no double majors).</w:t>
      </w:r>
    </w:p>
    <w:p w14:paraId="26B6445E"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(b) What are the candidate keys?</w:t>
      </w:r>
      <w:r>
        <w:rPr>
          <w:rFonts w:ascii="Verdana" w:hAnsi="Verdana"/>
          <w:color w:val="000000"/>
          <w:sz w:val="22"/>
          <w:szCs w:val="22"/>
        </w:rPr>
        <w:br/>
      </w:r>
      <w:r>
        <w:rPr>
          <w:rFonts w:ascii="Verdana" w:hAnsi="Verdana"/>
          <w:color w:val="000000"/>
          <w:sz w:val="22"/>
          <w:szCs w:val="22"/>
        </w:rPr>
        <w:br/>
        <w:t>{</w:t>
      </w:r>
      <w:proofErr w:type="spellStart"/>
      <w:r>
        <w:rPr>
          <w:rFonts w:ascii="Verdana" w:hAnsi="Verdana"/>
          <w:color w:val="000000"/>
          <w:sz w:val="22"/>
          <w:szCs w:val="22"/>
        </w:rPr>
        <w:t>GroupId</w:t>
      </w:r>
      <w:proofErr w:type="spellEnd"/>
      <w:r>
        <w:rPr>
          <w:rFonts w:ascii="Verdana" w:hAnsi="Verdana"/>
          <w:color w:val="000000"/>
          <w:sz w:val="22"/>
          <w:szCs w:val="22"/>
        </w:rPr>
        <w:t xml:space="preserve">, </w:t>
      </w:r>
      <w:proofErr w:type="spellStart"/>
      <w:r>
        <w:rPr>
          <w:rFonts w:ascii="Verdana" w:hAnsi="Verdana"/>
          <w:color w:val="000000"/>
          <w:sz w:val="22"/>
          <w:szCs w:val="22"/>
        </w:rPr>
        <w:t>MemberId</w:t>
      </w:r>
      <w:proofErr w:type="spellEnd"/>
      <w:r>
        <w:rPr>
          <w:rFonts w:ascii="Verdana" w:hAnsi="Verdana"/>
          <w:color w:val="000000"/>
          <w:sz w:val="22"/>
          <w:szCs w:val="22"/>
        </w:rPr>
        <w:t>} and {</w:t>
      </w:r>
      <w:proofErr w:type="spellStart"/>
      <w:r>
        <w:rPr>
          <w:rFonts w:ascii="Verdana" w:hAnsi="Verdana"/>
          <w:color w:val="000000"/>
          <w:sz w:val="22"/>
          <w:szCs w:val="22"/>
        </w:rPr>
        <w:t>GroupName</w:t>
      </w:r>
      <w:proofErr w:type="spellEnd"/>
      <w:r>
        <w:rPr>
          <w:rFonts w:ascii="Verdana" w:hAnsi="Verdana"/>
          <w:color w:val="000000"/>
          <w:sz w:val="22"/>
          <w:szCs w:val="22"/>
        </w:rPr>
        <w:t xml:space="preserve">, </w:t>
      </w:r>
      <w:proofErr w:type="spellStart"/>
      <w:r>
        <w:rPr>
          <w:rFonts w:ascii="Verdana" w:hAnsi="Verdana"/>
          <w:color w:val="000000"/>
          <w:sz w:val="22"/>
          <w:szCs w:val="22"/>
        </w:rPr>
        <w:t>MemberId</w:t>
      </w:r>
      <w:proofErr w:type="spellEnd"/>
      <w:r>
        <w:rPr>
          <w:rFonts w:ascii="Verdana" w:hAnsi="Verdana"/>
          <w:color w:val="000000"/>
          <w:sz w:val="22"/>
          <w:szCs w:val="22"/>
        </w:rPr>
        <w:t>}</w:t>
      </w:r>
    </w:p>
    <w:p w14:paraId="396989B0"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(c) What is the highest normal form? Why?</w:t>
      </w:r>
    </w:p>
    <w:p w14:paraId="20D3FFFA"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 xml:space="preserve">1NF. For example, </w:t>
      </w:r>
      <w:proofErr w:type="spellStart"/>
      <w:r>
        <w:rPr>
          <w:rFonts w:ascii="Verdana" w:hAnsi="Verdana"/>
          <w:color w:val="000000"/>
          <w:sz w:val="22"/>
          <w:szCs w:val="22"/>
        </w:rPr>
        <w:t>GroupId</w:t>
      </w:r>
      <w:proofErr w:type="spellEnd"/>
      <w:r>
        <w:rPr>
          <w:rFonts w:ascii="Verdana" w:hAnsi="Verdana"/>
          <w:color w:val="000000"/>
          <w:sz w:val="22"/>
          <w:szCs w:val="22"/>
        </w:rPr>
        <w:t xml:space="preserve"> -&gt; </w:t>
      </w:r>
      <w:proofErr w:type="spellStart"/>
      <w:r>
        <w:rPr>
          <w:rFonts w:ascii="Verdana" w:hAnsi="Verdana"/>
          <w:color w:val="000000"/>
          <w:sz w:val="22"/>
          <w:szCs w:val="22"/>
        </w:rPr>
        <w:t>GroupEMail</w:t>
      </w:r>
      <w:proofErr w:type="spellEnd"/>
      <w:r>
        <w:rPr>
          <w:rFonts w:ascii="Verdana" w:hAnsi="Verdana"/>
          <w:color w:val="000000"/>
          <w:sz w:val="22"/>
          <w:szCs w:val="22"/>
        </w:rPr>
        <w:t xml:space="preserve"> violates 2NF.</w:t>
      </w:r>
      <w:r>
        <w:rPr>
          <w:rFonts w:ascii="Verdana" w:hAnsi="Verdana"/>
          <w:color w:val="000000"/>
          <w:sz w:val="22"/>
          <w:szCs w:val="22"/>
        </w:rPr>
        <w:br/>
      </w:r>
      <w:r>
        <w:rPr>
          <w:rFonts w:ascii="Verdana" w:hAnsi="Verdana"/>
          <w:color w:val="000000"/>
          <w:sz w:val="22"/>
          <w:szCs w:val="22"/>
        </w:rPr>
        <w:br/>
        <w:t xml:space="preserve">(d) If the highest normal form is not BCNF, can you decompose the relation GD </w:t>
      </w:r>
      <w:proofErr w:type="spellStart"/>
      <w:r>
        <w:rPr>
          <w:rFonts w:ascii="Verdana" w:hAnsi="Verdana"/>
          <w:color w:val="000000"/>
          <w:sz w:val="22"/>
          <w:szCs w:val="22"/>
        </w:rPr>
        <w:t>losslessly</w:t>
      </w:r>
      <w:proofErr w:type="spellEnd"/>
      <w:r>
        <w:rPr>
          <w:rFonts w:ascii="Verdana" w:hAnsi="Verdana"/>
          <w:color w:val="000000"/>
          <w:sz w:val="22"/>
          <w:szCs w:val="22"/>
        </w:rPr>
        <w:t xml:space="preserve"> into component relations in BCNF while preserving functional dependencies? If yes, how. If </w:t>
      </w:r>
      <w:proofErr w:type="gramStart"/>
      <w:r>
        <w:rPr>
          <w:rFonts w:ascii="Verdana" w:hAnsi="Verdana"/>
          <w:color w:val="000000"/>
          <w:sz w:val="22"/>
          <w:szCs w:val="22"/>
        </w:rPr>
        <w:t>no</w:t>
      </w:r>
      <w:proofErr w:type="gramEnd"/>
      <w:r>
        <w:rPr>
          <w:rFonts w:ascii="Verdana" w:hAnsi="Verdana"/>
          <w:color w:val="000000"/>
          <w:sz w:val="22"/>
          <w:szCs w:val="22"/>
        </w:rPr>
        <w:t>, why?</w:t>
      </w:r>
    </w:p>
    <w:p w14:paraId="000FE7E6" w14:textId="77777777" w:rsidR="00EB0B6F" w:rsidRDefault="00EB0B6F" w:rsidP="00EB0B6F">
      <w:pPr>
        <w:numPr>
          <w:ilvl w:val="0"/>
          <w:numId w:val="94"/>
        </w:numPr>
        <w:spacing w:before="100" w:beforeAutospacing="1" w:after="100" w:afterAutospacing="1"/>
        <w:rPr>
          <w:rFonts w:ascii="Verdana" w:hAnsi="Verdana"/>
          <w:color w:val="000000"/>
          <w:sz w:val="22"/>
          <w:szCs w:val="22"/>
        </w:rPr>
      </w:pPr>
      <w:proofErr w:type="gramStart"/>
      <w:r>
        <w:rPr>
          <w:rFonts w:ascii="Verdana" w:hAnsi="Verdana"/>
          <w:color w:val="000000"/>
          <w:sz w:val="22"/>
          <w:szCs w:val="22"/>
        </w:rPr>
        <w:lastRenderedPageBreak/>
        <w:t>Group(</w:t>
      </w:r>
      <w:proofErr w:type="spellStart"/>
      <w:proofErr w:type="gramEnd"/>
      <w:r>
        <w:rPr>
          <w:rFonts w:ascii="Verdana" w:hAnsi="Verdana"/>
          <w:color w:val="000000"/>
          <w:sz w:val="22"/>
          <w:szCs w:val="22"/>
        </w:rPr>
        <w:t>GroupId</w:t>
      </w:r>
      <w:proofErr w:type="spellEnd"/>
      <w:r>
        <w:rPr>
          <w:rFonts w:ascii="Verdana" w:hAnsi="Verdana"/>
          <w:color w:val="000000"/>
          <w:sz w:val="22"/>
          <w:szCs w:val="22"/>
        </w:rPr>
        <w:t xml:space="preserve">, </w:t>
      </w:r>
      <w:proofErr w:type="spellStart"/>
      <w:r>
        <w:rPr>
          <w:rFonts w:ascii="Verdana" w:hAnsi="Verdana"/>
          <w:color w:val="000000"/>
          <w:sz w:val="22"/>
          <w:szCs w:val="22"/>
        </w:rPr>
        <w:t>GroupName</w:t>
      </w:r>
      <w:proofErr w:type="spellEnd"/>
      <w:r>
        <w:rPr>
          <w:rFonts w:ascii="Verdana" w:hAnsi="Verdana"/>
          <w:color w:val="000000"/>
          <w:sz w:val="22"/>
          <w:szCs w:val="22"/>
        </w:rPr>
        <w:t xml:space="preserve">, </w:t>
      </w:r>
      <w:proofErr w:type="spellStart"/>
      <w:r>
        <w:rPr>
          <w:rFonts w:ascii="Verdana" w:hAnsi="Verdana"/>
          <w:color w:val="000000"/>
          <w:sz w:val="22"/>
          <w:szCs w:val="22"/>
        </w:rPr>
        <w:t>GroupEMail</w:t>
      </w:r>
      <w:proofErr w:type="spellEnd"/>
      <w:r>
        <w:rPr>
          <w:rFonts w:ascii="Verdana" w:hAnsi="Verdana"/>
          <w:color w:val="000000"/>
          <w:sz w:val="22"/>
          <w:szCs w:val="22"/>
        </w:rPr>
        <w:t xml:space="preserve">, </w:t>
      </w:r>
      <w:proofErr w:type="spellStart"/>
      <w:proofErr w:type="gramStart"/>
      <w:r>
        <w:rPr>
          <w:rFonts w:ascii="Verdana" w:hAnsi="Verdana"/>
          <w:color w:val="000000"/>
          <w:sz w:val="22"/>
          <w:szCs w:val="22"/>
        </w:rPr>
        <w:t>GroupChairId</w:t>
      </w:r>
      <w:proofErr w:type="spellEnd"/>
      <w:r>
        <w:rPr>
          <w:rFonts w:ascii="Verdana" w:hAnsi="Verdana"/>
          <w:color w:val="000000"/>
          <w:sz w:val="22"/>
          <w:szCs w:val="22"/>
        </w:rPr>
        <w:t>) {</w:t>
      </w:r>
      <w:proofErr w:type="spellStart"/>
      <w:proofErr w:type="gramEnd"/>
      <w:r>
        <w:rPr>
          <w:rFonts w:ascii="Verdana" w:hAnsi="Verdana"/>
          <w:color w:val="000000"/>
          <w:sz w:val="22"/>
          <w:szCs w:val="22"/>
        </w:rPr>
        <w:t>GroupChairId</w:t>
      </w:r>
      <w:proofErr w:type="spellEnd"/>
      <w:r>
        <w:rPr>
          <w:rFonts w:ascii="Verdana" w:hAnsi="Verdana"/>
          <w:color w:val="000000"/>
          <w:sz w:val="22"/>
          <w:szCs w:val="22"/>
        </w:rPr>
        <w:t xml:space="preserve"> references </w:t>
      </w:r>
      <w:proofErr w:type="gramStart"/>
      <w:r>
        <w:rPr>
          <w:rFonts w:ascii="Verdana" w:hAnsi="Verdana"/>
          <w:color w:val="000000"/>
          <w:sz w:val="22"/>
          <w:szCs w:val="22"/>
        </w:rPr>
        <w:t>Student(StudentId)}</w:t>
      </w:r>
      <w:proofErr w:type="gramEnd"/>
    </w:p>
    <w:p w14:paraId="7D40205E" w14:textId="77777777" w:rsidR="00EB0B6F" w:rsidRDefault="00EB0B6F" w:rsidP="00EB0B6F">
      <w:pPr>
        <w:numPr>
          <w:ilvl w:val="0"/>
          <w:numId w:val="94"/>
        </w:numPr>
        <w:spacing w:before="100" w:beforeAutospacing="1" w:after="100" w:afterAutospacing="1"/>
        <w:rPr>
          <w:rFonts w:ascii="Verdana" w:hAnsi="Verdana"/>
          <w:color w:val="000000"/>
          <w:sz w:val="22"/>
          <w:szCs w:val="22"/>
        </w:rPr>
      </w:pPr>
      <w:proofErr w:type="gramStart"/>
      <w:r>
        <w:rPr>
          <w:rFonts w:ascii="Verdana" w:hAnsi="Verdana"/>
          <w:color w:val="000000"/>
          <w:sz w:val="22"/>
          <w:szCs w:val="22"/>
        </w:rPr>
        <w:t>Membership(</w:t>
      </w:r>
      <w:proofErr w:type="spellStart"/>
      <w:proofErr w:type="gramEnd"/>
      <w:r>
        <w:rPr>
          <w:rFonts w:ascii="Verdana" w:hAnsi="Verdana"/>
          <w:color w:val="000000"/>
          <w:sz w:val="22"/>
          <w:szCs w:val="22"/>
        </w:rPr>
        <w:t>GroupId</w:t>
      </w:r>
      <w:proofErr w:type="spellEnd"/>
      <w:r>
        <w:rPr>
          <w:rFonts w:ascii="Verdana" w:hAnsi="Verdana"/>
          <w:color w:val="000000"/>
          <w:sz w:val="22"/>
          <w:szCs w:val="22"/>
        </w:rPr>
        <w:t xml:space="preserve">, </w:t>
      </w:r>
      <w:proofErr w:type="spellStart"/>
      <w:proofErr w:type="gramStart"/>
      <w:r>
        <w:rPr>
          <w:rFonts w:ascii="Verdana" w:hAnsi="Verdana"/>
          <w:color w:val="000000"/>
          <w:sz w:val="22"/>
          <w:szCs w:val="22"/>
        </w:rPr>
        <w:t>MemberId</w:t>
      </w:r>
      <w:proofErr w:type="spellEnd"/>
      <w:r>
        <w:rPr>
          <w:rFonts w:ascii="Verdana" w:hAnsi="Verdana"/>
          <w:color w:val="000000"/>
          <w:sz w:val="22"/>
          <w:szCs w:val="22"/>
        </w:rPr>
        <w:t>) {</w:t>
      </w:r>
      <w:proofErr w:type="spellStart"/>
      <w:proofErr w:type="gramEnd"/>
      <w:r>
        <w:rPr>
          <w:rFonts w:ascii="Verdana" w:hAnsi="Verdana"/>
          <w:color w:val="000000"/>
          <w:sz w:val="22"/>
          <w:szCs w:val="22"/>
        </w:rPr>
        <w:t>MemberId</w:t>
      </w:r>
      <w:proofErr w:type="spellEnd"/>
      <w:r>
        <w:rPr>
          <w:rFonts w:ascii="Verdana" w:hAnsi="Verdana"/>
          <w:color w:val="000000"/>
          <w:sz w:val="22"/>
          <w:szCs w:val="22"/>
        </w:rPr>
        <w:t xml:space="preserve"> references </w:t>
      </w:r>
      <w:proofErr w:type="gramStart"/>
      <w:r>
        <w:rPr>
          <w:rFonts w:ascii="Verdana" w:hAnsi="Verdana"/>
          <w:color w:val="000000"/>
          <w:sz w:val="22"/>
          <w:szCs w:val="22"/>
        </w:rPr>
        <w:t>Student(StudentId)}</w:t>
      </w:r>
      <w:proofErr w:type="gramEnd"/>
    </w:p>
    <w:p w14:paraId="2026B0BC" w14:textId="77777777" w:rsidR="00EB0B6F" w:rsidRDefault="00EB0B6F" w:rsidP="00EB0B6F">
      <w:pPr>
        <w:numPr>
          <w:ilvl w:val="0"/>
          <w:numId w:val="94"/>
        </w:numPr>
        <w:spacing w:before="100" w:beforeAutospacing="1" w:after="100" w:afterAutospacing="1"/>
        <w:rPr>
          <w:rFonts w:ascii="Verdana" w:hAnsi="Verdana"/>
          <w:color w:val="000000"/>
          <w:sz w:val="22"/>
          <w:szCs w:val="22"/>
        </w:rPr>
      </w:pPr>
      <w:proofErr w:type="gramStart"/>
      <w:r>
        <w:rPr>
          <w:rFonts w:ascii="Verdana" w:hAnsi="Verdana"/>
          <w:color w:val="000000"/>
          <w:sz w:val="22"/>
          <w:szCs w:val="22"/>
        </w:rPr>
        <w:t>Student(</w:t>
      </w:r>
      <w:proofErr w:type="gramEnd"/>
      <w:r>
        <w:rPr>
          <w:rFonts w:ascii="Verdana" w:hAnsi="Verdana"/>
          <w:color w:val="000000"/>
          <w:sz w:val="22"/>
          <w:szCs w:val="22"/>
        </w:rPr>
        <w:t xml:space="preserve">StudentId, </w:t>
      </w:r>
      <w:proofErr w:type="spellStart"/>
      <w:r>
        <w:rPr>
          <w:rFonts w:ascii="Verdana" w:hAnsi="Verdana"/>
          <w:color w:val="000000"/>
          <w:sz w:val="22"/>
          <w:szCs w:val="22"/>
        </w:rPr>
        <w:t>StudentLName</w:t>
      </w:r>
      <w:proofErr w:type="spellEnd"/>
      <w:r>
        <w:rPr>
          <w:rFonts w:ascii="Verdana" w:hAnsi="Verdana"/>
          <w:color w:val="000000"/>
          <w:sz w:val="22"/>
          <w:szCs w:val="22"/>
        </w:rPr>
        <w:t xml:space="preserve">, </w:t>
      </w:r>
      <w:proofErr w:type="spellStart"/>
      <w:r>
        <w:rPr>
          <w:rFonts w:ascii="Verdana" w:hAnsi="Verdana"/>
          <w:color w:val="000000"/>
          <w:sz w:val="22"/>
          <w:szCs w:val="22"/>
        </w:rPr>
        <w:t>StudentFName</w:t>
      </w:r>
      <w:proofErr w:type="spellEnd"/>
      <w:r>
        <w:rPr>
          <w:rFonts w:ascii="Verdana" w:hAnsi="Verdana"/>
          <w:color w:val="000000"/>
          <w:sz w:val="22"/>
          <w:szCs w:val="22"/>
        </w:rPr>
        <w:t>, Major, …)</w:t>
      </w:r>
    </w:p>
    <w:p w14:paraId="0756E3DB"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 xml:space="preserve">Note that changes of attribute names in the member tables. For example, </w:t>
      </w:r>
      <w:proofErr w:type="spellStart"/>
      <w:r>
        <w:rPr>
          <w:rFonts w:ascii="Verdana" w:hAnsi="Verdana"/>
          <w:color w:val="000000"/>
          <w:sz w:val="22"/>
          <w:szCs w:val="22"/>
        </w:rPr>
        <w:t>StudentLName</w:t>
      </w:r>
      <w:proofErr w:type="spellEnd"/>
      <w:r>
        <w:rPr>
          <w:rFonts w:ascii="Verdana" w:hAnsi="Verdana"/>
          <w:color w:val="000000"/>
          <w:sz w:val="22"/>
          <w:szCs w:val="22"/>
        </w:rPr>
        <w:t xml:space="preserve"> is more appropriate than </w:t>
      </w:r>
      <w:proofErr w:type="spellStart"/>
      <w:r>
        <w:rPr>
          <w:rFonts w:ascii="Verdana" w:hAnsi="Verdana"/>
          <w:color w:val="000000"/>
          <w:sz w:val="22"/>
          <w:szCs w:val="22"/>
        </w:rPr>
        <w:t>ChairLName</w:t>
      </w:r>
      <w:proofErr w:type="spellEnd"/>
      <w:r>
        <w:rPr>
          <w:rFonts w:ascii="Verdana" w:hAnsi="Verdana"/>
          <w:color w:val="000000"/>
          <w:sz w:val="22"/>
          <w:szCs w:val="22"/>
        </w:rPr>
        <w:t xml:space="preserve"> since a student may not be a chair.</w:t>
      </w:r>
    </w:p>
    <w:p w14:paraId="53067A30" w14:textId="30213183" w:rsidR="00337C32" w:rsidRDefault="00337C32">
      <w:pPr>
        <w:spacing w:after="160" w:line="259" w:lineRule="auto"/>
      </w:pPr>
      <w:r>
        <w:br w:type="page"/>
      </w:r>
    </w:p>
    <w:p w14:paraId="47ADED42" w14:textId="77777777" w:rsidR="00B57BBD" w:rsidRPr="00B57BBD" w:rsidRDefault="00B57BBD" w:rsidP="00B57BBD">
      <w:pPr>
        <w:spacing w:before="100" w:beforeAutospacing="1" w:after="100" w:afterAutospacing="1"/>
        <w:jc w:val="center"/>
        <w:rPr>
          <w:rFonts w:ascii="Arial" w:hAnsi="Arial" w:cs="Arial"/>
          <w:b/>
          <w:bCs/>
          <w:color w:val="000900"/>
          <w:sz w:val="28"/>
          <w:szCs w:val="28"/>
        </w:rPr>
      </w:pPr>
      <w:r w:rsidRPr="00B57BBD">
        <w:rPr>
          <w:rFonts w:ascii="Arial" w:hAnsi="Arial" w:cs="Arial"/>
          <w:b/>
          <w:bCs/>
          <w:color w:val="000900"/>
          <w:sz w:val="28"/>
          <w:szCs w:val="28"/>
        </w:rPr>
        <w:lastRenderedPageBreak/>
        <w:t>Theory of Functional Dependency</w:t>
      </w:r>
    </w:p>
    <w:p w14:paraId="7673EA98" w14:textId="77777777" w:rsidR="00B57BBD" w:rsidRPr="00B57BBD" w:rsidRDefault="00B57BBD" w:rsidP="00B57BBD">
      <w:pPr>
        <w:spacing w:before="100" w:beforeAutospacing="1" w:after="100" w:afterAutospacing="1"/>
        <w:jc w:val="center"/>
        <w:rPr>
          <w:rFonts w:ascii="Verdana" w:hAnsi="Verdana"/>
          <w:color w:val="000099"/>
          <w:sz w:val="20"/>
          <w:szCs w:val="20"/>
        </w:rPr>
      </w:pPr>
      <w:r w:rsidRPr="00B57BBD">
        <w:rPr>
          <w:rFonts w:ascii="Verdana" w:hAnsi="Verdana"/>
          <w:color w:val="000099"/>
          <w:sz w:val="20"/>
          <w:szCs w:val="20"/>
        </w:rPr>
        <w:t>by K. Yue</w:t>
      </w:r>
    </w:p>
    <w:p w14:paraId="57FBBF74" w14:textId="77777777" w:rsidR="00B57BBD" w:rsidRPr="00B57BBD" w:rsidRDefault="00B57BBD" w:rsidP="00B57BBD">
      <w:pPr>
        <w:spacing w:before="100" w:beforeAutospacing="1" w:after="100" w:afterAutospacing="1"/>
        <w:rPr>
          <w:rFonts w:ascii="Arial" w:hAnsi="Arial" w:cs="Arial"/>
          <w:b/>
          <w:bCs/>
          <w:color w:val="000900"/>
          <w:sz w:val="26"/>
          <w:szCs w:val="26"/>
        </w:rPr>
      </w:pPr>
      <w:r w:rsidRPr="00B57BBD">
        <w:rPr>
          <w:rFonts w:ascii="Arial" w:hAnsi="Arial" w:cs="Arial"/>
          <w:b/>
          <w:bCs/>
          <w:color w:val="000900"/>
          <w:sz w:val="26"/>
          <w:szCs w:val="26"/>
        </w:rPr>
        <w:t>1. Armstrong's axioms</w:t>
      </w:r>
    </w:p>
    <w:p w14:paraId="6FECB741" w14:textId="77777777" w:rsidR="00B57BBD" w:rsidRPr="00B57BBD" w:rsidRDefault="00B57BBD" w:rsidP="00B57BBD">
      <w:pPr>
        <w:numPr>
          <w:ilvl w:val="0"/>
          <w:numId w:val="95"/>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Armstrong's axioms is an inference system.</w:t>
      </w:r>
    </w:p>
    <w:p w14:paraId="673F2AF4" w14:textId="77777777" w:rsidR="00B57BBD" w:rsidRPr="00B57BBD" w:rsidRDefault="00B57BBD" w:rsidP="00B57BBD">
      <w:pPr>
        <w:numPr>
          <w:ilvl w:val="0"/>
          <w:numId w:val="95"/>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Reasoning from the </w:t>
      </w:r>
      <w:r w:rsidRPr="00B57BBD">
        <w:rPr>
          <w:rFonts w:ascii="Verdana" w:hAnsi="Verdana"/>
          <w:i/>
          <w:iCs/>
          <w:color w:val="FF3333"/>
          <w:sz w:val="22"/>
          <w:szCs w:val="22"/>
        </w:rPr>
        <w:t>definition </w:t>
      </w:r>
      <w:r w:rsidRPr="00B57BBD">
        <w:rPr>
          <w:rFonts w:ascii="Verdana" w:hAnsi="Verdana"/>
          <w:color w:val="000000"/>
          <w:sz w:val="22"/>
          <w:szCs w:val="22"/>
        </w:rPr>
        <w:t>is difficult.</w:t>
      </w:r>
    </w:p>
    <w:p w14:paraId="7B554E29" w14:textId="0F97CC0A" w:rsidR="00B57BBD" w:rsidRDefault="00B57BBD" w:rsidP="00B57BBD">
      <w:pPr>
        <w:spacing w:before="100" w:beforeAutospacing="1" w:after="100" w:afterAutospacing="1"/>
        <w:rPr>
          <w:rFonts w:ascii="Verdana" w:hAnsi="Verdana"/>
          <w:color w:val="000000"/>
          <w:sz w:val="22"/>
          <w:szCs w:val="22"/>
          <w:highlight w:val="yellow"/>
        </w:rPr>
      </w:pPr>
      <w:r>
        <w:rPr>
          <w:rFonts w:ascii="Verdana" w:hAnsi="Verdana"/>
          <w:color w:val="000000"/>
          <w:sz w:val="22"/>
          <w:szCs w:val="22"/>
          <w:highlight w:val="yellow"/>
        </w:rPr>
        <w:t>Definition of FD:</w:t>
      </w:r>
    </w:p>
    <w:p w14:paraId="7D5FB3AB" w14:textId="3E4F17EA" w:rsidR="00B57BBD" w:rsidRPr="00B57BBD" w:rsidRDefault="00B57BBD" w:rsidP="00B57BBD">
      <w:pPr>
        <w:spacing w:before="100" w:beforeAutospacing="1" w:after="100" w:afterAutospacing="1"/>
        <w:rPr>
          <w:rFonts w:ascii="Verdana" w:hAnsi="Verdana"/>
          <w:color w:val="000000"/>
          <w:sz w:val="22"/>
          <w:szCs w:val="22"/>
          <w:highlight w:val="yellow"/>
        </w:rPr>
      </w:pPr>
      <w:r w:rsidRPr="00B57BBD">
        <w:rPr>
          <w:rFonts w:ascii="Verdana" w:hAnsi="Verdana"/>
          <w:color w:val="000000"/>
          <w:sz w:val="22"/>
          <w:szCs w:val="22"/>
          <w:highlight w:val="yellow"/>
        </w:rPr>
        <w:t>A relation </w:t>
      </w:r>
      <w:r w:rsidRPr="00B57BBD">
        <w:rPr>
          <w:rFonts w:ascii="Verdana" w:hAnsi="Verdana"/>
          <w:i/>
          <w:iCs/>
          <w:color w:val="FF3333"/>
          <w:sz w:val="22"/>
          <w:szCs w:val="22"/>
          <w:highlight w:val="yellow"/>
        </w:rPr>
        <w:t>schema</w:t>
      </w:r>
      <w:r w:rsidRPr="00B57BBD">
        <w:rPr>
          <w:rFonts w:ascii="Verdana" w:hAnsi="Verdana"/>
          <w:color w:val="000000"/>
          <w:sz w:val="22"/>
          <w:szCs w:val="22"/>
          <w:highlight w:val="yellow"/>
        </w:rPr>
        <w:t> R is said to </w:t>
      </w:r>
      <w:r w:rsidRPr="00B57BBD">
        <w:rPr>
          <w:rFonts w:ascii="Verdana" w:hAnsi="Verdana"/>
          <w:i/>
          <w:iCs/>
          <w:color w:val="000000"/>
          <w:sz w:val="22"/>
          <w:szCs w:val="22"/>
          <w:highlight w:val="yellow"/>
        </w:rPr>
        <w:t>satisfy</w:t>
      </w:r>
      <w:r w:rsidRPr="00B57BBD">
        <w:rPr>
          <w:rFonts w:ascii="Verdana" w:hAnsi="Verdana"/>
          <w:color w:val="000000"/>
          <w:sz w:val="22"/>
          <w:szCs w:val="22"/>
          <w:highlight w:val="yellow"/>
        </w:rPr>
        <w:t> the </w:t>
      </w:r>
      <w:r w:rsidRPr="00B57BBD">
        <w:rPr>
          <w:rFonts w:ascii="Verdana" w:hAnsi="Verdana"/>
          <w:i/>
          <w:iCs/>
          <w:color w:val="FF3333"/>
          <w:sz w:val="22"/>
          <w:szCs w:val="22"/>
          <w:highlight w:val="yellow"/>
        </w:rPr>
        <w:t>functional dependency</w:t>
      </w:r>
      <w:r w:rsidRPr="00B57BBD">
        <w:rPr>
          <w:rFonts w:ascii="Verdana" w:hAnsi="Verdana"/>
          <w:color w:val="000000"/>
          <w:sz w:val="22"/>
          <w:szCs w:val="22"/>
          <w:highlight w:val="yellow"/>
        </w:rPr>
        <w:t> X -&gt; Y if for </w:t>
      </w:r>
      <w:r w:rsidRPr="00B57BBD">
        <w:rPr>
          <w:rFonts w:ascii="Verdana" w:hAnsi="Verdana"/>
          <w:i/>
          <w:iCs/>
          <w:color w:val="FF3333"/>
          <w:sz w:val="22"/>
          <w:szCs w:val="22"/>
          <w:highlight w:val="yellow"/>
        </w:rPr>
        <w:t>any</w:t>
      </w:r>
      <w:r w:rsidRPr="00B57BBD">
        <w:rPr>
          <w:rFonts w:ascii="Verdana" w:hAnsi="Verdana"/>
          <w:color w:val="000000"/>
          <w:sz w:val="22"/>
          <w:szCs w:val="22"/>
          <w:highlight w:val="yellow"/>
        </w:rPr>
        <w:t> relation </w:t>
      </w:r>
      <w:r w:rsidRPr="00B57BBD">
        <w:rPr>
          <w:rFonts w:ascii="Verdana" w:hAnsi="Verdana"/>
          <w:i/>
          <w:iCs/>
          <w:color w:val="FF3333"/>
          <w:sz w:val="22"/>
          <w:szCs w:val="22"/>
          <w:highlight w:val="yellow"/>
        </w:rPr>
        <w:t>instance</w:t>
      </w:r>
      <w:r w:rsidRPr="00B57BBD">
        <w:rPr>
          <w:rFonts w:ascii="Verdana" w:hAnsi="Verdana"/>
          <w:color w:val="000000"/>
          <w:sz w:val="22"/>
          <w:szCs w:val="22"/>
          <w:highlight w:val="yellow"/>
        </w:rPr>
        <w:t xml:space="preserve"> r that uses R, if there </w:t>
      </w:r>
      <w:proofErr w:type="gramStart"/>
      <w:r w:rsidRPr="00B57BBD">
        <w:rPr>
          <w:rFonts w:ascii="Verdana" w:hAnsi="Verdana"/>
          <w:color w:val="000000"/>
          <w:sz w:val="22"/>
          <w:szCs w:val="22"/>
          <w:highlight w:val="yellow"/>
        </w:rPr>
        <w:t>exists</w:t>
      </w:r>
      <w:proofErr w:type="gramEnd"/>
      <w:r w:rsidRPr="00B57BBD">
        <w:rPr>
          <w:rFonts w:ascii="Verdana" w:hAnsi="Verdana"/>
          <w:color w:val="000000"/>
          <w:sz w:val="22"/>
          <w:szCs w:val="22"/>
          <w:highlight w:val="yellow"/>
        </w:rPr>
        <w:t xml:space="preserve"> two tuples s and t </w:t>
      </w:r>
      <w:r w:rsidRPr="00B57BBD">
        <w:rPr>
          <w:rFonts w:ascii="Cambria Math" w:hAnsi="Cambria Math" w:cs="Cambria Math"/>
          <w:color w:val="000000"/>
          <w:sz w:val="22"/>
          <w:szCs w:val="22"/>
          <w:highlight w:val="yellow"/>
        </w:rPr>
        <w:t>∈</w:t>
      </w:r>
      <w:r w:rsidRPr="00B57BBD">
        <w:rPr>
          <w:rFonts w:ascii="Verdana" w:hAnsi="Verdana"/>
          <w:color w:val="000000"/>
          <w:sz w:val="22"/>
          <w:szCs w:val="22"/>
          <w:highlight w:val="yellow"/>
        </w:rPr>
        <w:t xml:space="preserve"> r such that s[X] = t[X], then s[Y] = t[Y].</w:t>
      </w:r>
    </w:p>
    <w:p w14:paraId="5B7CAFF0" w14:textId="77777777" w:rsidR="00B57BBD" w:rsidRPr="00B57BBD" w:rsidRDefault="00B57BBD" w:rsidP="00B57BBD">
      <w:pPr>
        <w:numPr>
          <w:ilvl w:val="0"/>
          <w:numId w:val="96"/>
        </w:numPr>
        <w:spacing w:before="100" w:beforeAutospacing="1" w:after="100" w:afterAutospacing="1"/>
        <w:rPr>
          <w:rFonts w:ascii="Verdana" w:hAnsi="Verdana"/>
          <w:color w:val="000000"/>
          <w:sz w:val="22"/>
          <w:szCs w:val="22"/>
          <w:highlight w:val="yellow"/>
        </w:rPr>
      </w:pPr>
      <w:r w:rsidRPr="00B57BBD">
        <w:rPr>
          <w:rFonts w:ascii="Verdana" w:hAnsi="Verdana"/>
          <w:color w:val="000000"/>
          <w:sz w:val="22"/>
          <w:szCs w:val="22"/>
          <w:highlight w:val="yellow"/>
        </w:rPr>
        <w:t>(</w:t>
      </w:r>
      <w:r w:rsidRPr="00B57BBD">
        <w:rPr>
          <w:rFonts w:ascii="Cambria Math" w:hAnsi="Cambria Math" w:cs="Cambria Math"/>
          <w:color w:val="000000"/>
          <w:sz w:val="22"/>
          <w:szCs w:val="22"/>
          <w:highlight w:val="yellow"/>
        </w:rPr>
        <w:t>∃</w:t>
      </w:r>
      <w:r w:rsidRPr="00B57BBD">
        <w:rPr>
          <w:rFonts w:ascii="Verdana" w:hAnsi="Verdana"/>
          <w:color w:val="000000"/>
          <w:sz w:val="22"/>
          <w:szCs w:val="22"/>
          <w:highlight w:val="yellow"/>
        </w:rPr>
        <w:t xml:space="preserve">s, t </w:t>
      </w:r>
      <w:r w:rsidRPr="00B57BBD">
        <w:rPr>
          <w:rFonts w:ascii="Cambria Math" w:hAnsi="Cambria Math" w:cs="Cambria Math"/>
          <w:color w:val="000000"/>
          <w:sz w:val="22"/>
          <w:szCs w:val="22"/>
          <w:highlight w:val="yellow"/>
        </w:rPr>
        <w:t>∈</w:t>
      </w:r>
      <w:r w:rsidRPr="00B57BBD">
        <w:rPr>
          <w:rFonts w:ascii="Verdana" w:hAnsi="Verdana"/>
          <w:color w:val="000000"/>
          <w:sz w:val="22"/>
          <w:szCs w:val="22"/>
          <w:highlight w:val="yellow"/>
        </w:rPr>
        <w:t xml:space="preserve"> r) (s[X] = t[X]) =&gt; s[Y] = t[Y]</w:t>
      </w:r>
    </w:p>
    <w:p w14:paraId="59767E1A" w14:textId="77777777" w:rsidR="00B57BBD" w:rsidRDefault="00B57BBD" w:rsidP="00B57BBD">
      <w:pPr>
        <w:numPr>
          <w:ilvl w:val="0"/>
          <w:numId w:val="96"/>
        </w:numPr>
        <w:spacing w:before="100" w:beforeAutospacing="1" w:after="100" w:afterAutospacing="1"/>
        <w:rPr>
          <w:rFonts w:ascii="Verdana" w:hAnsi="Verdana"/>
          <w:color w:val="000000"/>
          <w:sz w:val="22"/>
          <w:szCs w:val="22"/>
          <w:highlight w:val="yellow"/>
        </w:rPr>
      </w:pPr>
      <w:r w:rsidRPr="00B57BBD">
        <w:rPr>
          <w:rFonts w:ascii="Verdana" w:hAnsi="Verdana"/>
          <w:color w:val="000000"/>
          <w:sz w:val="22"/>
          <w:szCs w:val="22"/>
          <w:highlight w:val="yellow"/>
        </w:rPr>
        <w:t>i.e.  same value in X implies same value in Y.</w:t>
      </w:r>
    </w:p>
    <w:p w14:paraId="0FDB883C" w14:textId="22EE5D0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E.g.,</w:t>
      </w:r>
      <w:r>
        <w:rPr>
          <w:rFonts w:ascii="Verdana" w:hAnsi="Verdana"/>
          <w:color w:val="000000"/>
          <w:sz w:val="22"/>
          <w:szCs w:val="22"/>
        </w:rPr>
        <w:t xml:space="preserve"> Given:</w:t>
      </w:r>
    </w:p>
    <w:p w14:paraId="78FF6B1C" w14:textId="342A195E" w:rsidR="00B57BBD" w:rsidRDefault="00B57BBD" w:rsidP="00B57BBD">
      <w:pPr>
        <w:spacing w:before="100" w:beforeAutospacing="1" w:after="100" w:afterAutospacing="1"/>
        <w:rPr>
          <w:rFonts w:ascii="Verdana" w:hAnsi="Verdana"/>
          <w:color w:val="000000"/>
          <w:sz w:val="22"/>
          <w:szCs w:val="22"/>
        </w:rPr>
      </w:pPr>
      <w:proofErr w:type="spellStart"/>
      <w:r w:rsidRPr="00B57BBD">
        <w:rPr>
          <w:rFonts w:ascii="Verdana" w:hAnsi="Verdana"/>
          <w:color w:val="000000"/>
          <w:sz w:val="22"/>
          <w:szCs w:val="22"/>
        </w:rPr>
        <w:t>deptCode</w:t>
      </w:r>
      <w:proofErr w:type="spellEnd"/>
      <w:r w:rsidRPr="00B57BBD">
        <w:rPr>
          <w:rFonts w:ascii="Verdana" w:hAnsi="Verdana"/>
          <w:color w:val="000000"/>
          <w:sz w:val="22"/>
          <w:szCs w:val="22"/>
        </w:rPr>
        <w:t xml:space="preserve"> -&gt; </w:t>
      </w:r>
      <w:proofErr w:type="spellStart"/>
      <w:r w:rsidRPr="00B57BBD">
        <w:rPr>
          <w:rFonts w:ascii="Verdana" w:hAnsi="Verdana"/>
          <w:color w:val="000000"/>
          <w:sz w:val="22"/>
          <w:szCs w:val="22"/>
        </w:rPr>
        <w:t>schoolCode</w:t>
      </w:r>
      <w:proofErr w:type="spellEnd"/>
      <w:r w:rsidRPr="00B57BBD">
        <w:rPr>
          <w:rFonts w:ascii="Verdana" w:hAnsi="Verdana"/>
          <w:color w:val="000000"/>
          <w:sz w:val="22"/>
          <w:szCs w:val="22"/>
        </w:rPr>
        <w:t xml:space="preserve">, </w:t>
      </w:r>
      <w:proofErr w:type="spellStart"/>
      <w:r>
        <w:rPr>
          <w:rFonts w:ascii="Verdana" w:hAnsi="Verdana"/>
          <w:color w:val="000000"/>
          <w:sz w:val="22"/>
          <w:szCs w:val="22"/>
        </w:rPr>
        <w:t>schoolCode</w:t>
      </w:r>
      <w:proofErr w:type="spellEnd"/>
      <w:r>
        <w:rPr>
          <w:rFonts w:ascii="Verdana" w:hAnsi="Verdana"/>
          <w:color w:val="000000"/>
          <w:sz w:val="22"/>
          <w:szCs w:val="22"/>
        </w:rPr>
        <w:t xml:space="preserve"> -&gt; </w:t>
      </w:r>
      <w:proofErr w:type="spellStart"/>
      <w:r>
        <w:rPr>
          <w:rFonts w:ascii="Verdana" w:hAnsi="Verdana"/>
          <w:color w:val="000000"/>
          <w:sz w:val="22"/>
          <w:szCs w:val="22"/>
        </w:rPr>
        <w:t>schoolName</w:t>
      </w:r>
      <w:proofErr w:type="spellEnd"/>
      <w:r>
        <w:rPr>
          <w:rFonts w:ascii="Verdana" w:hAnsi="Verdana"/>
          <w:color w:val="000000"/>
          <w:sz w:val="22"/>
          <w:szCs w:val="22"/>
        </w:rPr>
        <w:t xml:space="preserve">, </w:t>
      </w:r>
      <w:proofErr w:type="spellStart"/>
      <w:r>
        <w:rPr>
          <w:rFonts w:ascii="Verdana" w:hAnsi="Verdana"/>
          <w:color w:val="000000"/>
          <w:sz w:val="22"/>
          <w:szCs w:val="22"/>
        </w:rPr>
        <w:t>schoolName</w:t>
      </w:r>
      <w:proofErr w:type="spellEnd"/>
      <w:r>
        <w:rPr>
          <w:rFonts w:ascii="Verdana" w:hAnsi="Verdana"/>
          <w:color w:val="000000"/>
          <w:sz w:val="22"/>
          <w:szCs w:val="22"/>
        </w:rPr>
        <w:t xml:space="preserve"> -&gt; </w:t>
      </w:r>
      <w:proofErr w:type="spellStart"/>
      <w:proofErr w:type="gramStart"/>
      <w:r>
        <w:rPr>
          <w:rFonts w:ascii="Verdana" w:hAnsi="Verdana"/>
          <w:color w:val="000000"/>
          <w:sz w:val="22"/>
          <w:szCs w:val="22"/>
        </w:rPr>
        <w:t>schoolCode</w:t>
      </w:r>
      <w:proofErr w:type="spellEnd"/>
      <w:r>
        <w:rPr>
          <w:rFonts w:ascii="Verdana" w:hAnsi="Verdana"/>
          <w:color w:val="000000"/>
          <w:sz w:val="22"/>
          <w:szCs w:val="22"/>
        </w:rPr>
        <w:t>,..</w:t>
      </w:r>
      <w:proofErr w:type="gramEnd"/>
    </w:p>
    <w:p w14:paraId="2265C1B1" w14:textId="350D54D3"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highlight w:val="yellow"/>
        </w:rPr>
        <w:t xml:space="preserve">Q: </w:t>
      </w:r>
      <w:proofErr w:type="spellStart"/>
      <w:r w:rsidRPr="00B57BBD">
        <w:rPr>
          <w:rFonts w:ascii="Verdana" w:hAnsi="Verdana"/>
          <w:color w:val="000000"/>
          <w:sz w:val="22"/>
          <w:szCs w:val="22"/>
          <w:highlight w:val="yellow"/>
        </w:rPr>
        <w:t>deptCode</w:t>
      </w:r>
      <w:proofErr w:type="spellEnd"/>
      <w:r w:rsidRPr="00B57BBD">
        <w:rPr>
          <w:rFonts w:ascii="Verdana" w:hAnsi="Verdana"/>
          <w:color w:val="000000"/>
          <w:sz w:val="22"/>
          <w:szCs w:val="22"/>
          <w:highlight w:val="yellow"/>
        </w:rPr>
        <w:t xml:space="preserve"> -&gt; </w:t>
      </w:r>
      <w:proofErr w:type="spellStart"/>
      <w:r w:rsidRPr="00B57BBD">
        <w:rPr>
          <w:rFonts w:ascii="Verdana" w:hAnsi="Verdana"/>
          <w:color w:val="000000"/>
          <w:sz w:val="22"/>
          <w:szCs w:val="22"/>
          <w:highlight w:val="yellow"/>
        </w:rPr>
        <w:t>SchoolName</w:t>
      </w:r>
      <w:proofErr w:type="spellEnd"/>
      <w:r w:rsidRPr="00B57BBD">
        <w:rPr>
          <w:rFonts w:ascii="Verdana" w:hAnsi="Verdana"/>
          <w:color w:val="000000"/>
          <w:sz w:val="22"/>
          <w:szCs w:val="22"/>
          <w:highlight w:val="yellow"/>
        </w:rPr>
        <w:t>? Yes (inference)</w:t>
      </w:r>
    </w:p>
    <w:p w14:paraId="31D08536" w14:textId="77777777" w:rsidR="00B57BBD" w:rsidRPr="00B57BBD" w:rsidRDefault="00B57BBD" w:rsidP="00B57BBD">
      <w:pPr>
        <w:numPr>
          <w:ilvl w:val="0"/>
          <w:numId w:val="97"/>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 xml:space="preserve">Thus, people </w:t>
      </w:r>
      <w:r w:rsidRPr="00B57BBD">
        <w:rPr>
          <w:rFonts w:ascii="Verdana" w:hAnsi="Verdana"/>
          <w:color w:val="000000"/>
          <w:sz w:val="22"/>
          <w:szCs w:val="22"/>
          <w:highlight w:val="yellow"/>
        </w:rPr>
        <w:t>invented axioms</w:t>
      </w:r>
      <w:r w:rsidRPr="00B57BBD">
        <w:rPr>
          <w:rFonts w:ascii="Verdana" w:hAnsi="Verdana"/>
          <w:color w:val="000000"/>
          <w:sz w:val="22"/>
          <w:szCs w:val="22"/>
        </w:rPr>
        <w:t xml:space="preserve"> as an equivalent way for</w:t>
      </w:r>
      <w:r w:rsidRPr="00B57BBD">
        <w:rPr>
          <w:rFonts w:ascii="Verdana" w:hAnsi="Verdana"/>
          <w:i/>
          <w:iCs/>
          <w:color w:val="FF3333"/>
          <w:sz w:val="22"/>
          <w:szCs w:val="22"/>
        </w:rPr>
        <w:t> inference</w:t>
      </w:r>
      <w:r w:rsidRPr="00B57BBD">
        <w:rPr>
          <w:rFonts w:ascii="Verdana" w:hAnsi="Verdana"/>
          <w:color w:val="000000"/>
          <w:sz w:val="22"/>
          <w:szCs w:val="22"/>
        </w:rPr>
        <w:t>.</w:t>
      </w:r>
    </w:p>
    <w:p w14:paraId="27933353" w14:textId="77777777" w:rsidR="00B57BBD" w:rsidRPr="00B57BBD" w:rsidRDefault="00B57BBD" w:rsidP="00B57BBD">
      <w:pPr>
        <w:numPr>
          <w:ilvl w:val="0"/>
          <w:numId w:val="97"/>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A set of </w:t>
      </w:r>
      <w:r w:rsidRPr="00B57BBD">
        <w:rPr>
          <w:rFonts w:ascii="Verdana" w:hAnsi="Verdana"/>
          <w:i/>
          <w:iCs/>
          <w:color w:val="000000"/>
          <w:sz w:val="22"/>
          <w:szCs w:val="22"/>
        </w:rPr>
        <w:t>axioms</w:t>
      </w:r>
      <w:r w:rsidRPr="00B57BBD">
        <w:rPr>
          <w:rFonts w:ascii="Verdana" w:hAnsi="Verdana"/>
          <w:color w:val="000000"/>
          <w:sz w:val="22"/>
          <w:szCs w:val="22"/>
        </w:rPr>
        <w:t> for inference with FD: </w:t>
      </w:r>
      <w:hyperlink r:id="rId6" w:history="1">
        <w:r w:rsidRPr="00B57BBD">
          <w:rPr>
            <w:rFonts w:ascii="Verdana" w:hAnsi="Verdana"/>
            <w:color w:val="0000FF"/>
            <w:sz w:val="22"/>
            <w:szCs w:val="22"/>
            <w:u w:val="single"/>
          </w:rPr>
          <w:t>http://en.wikipedia.org/wiki/Armstrong%27s_axioms</w:t>
        </w:r>
      </w:hyperlink>
      <w:r w:rsidRPr="00B57BBD">
        <w:rPr>
          <w:rFonts w:ascii="Verdana" w:hAnsi="Verdana"/>
          <w:color w:val="000000"/>
          <w:sz w:val="22"/>
          <w:szCs w:val="22"/>
        </w:rPr>
        <w:t>.</w:t>
      </w:r>
    </w:p>
    <w:p w14:paraId="5524AE4C" w14:textId="77777777" w:rsidR="00B57BBD" w:rsidRPr="00B57BBD" w:rsidRDefault="00B57BBD" w:rsidP="00B57BBD">
      <w:pPr>
        <w:numPr>
          <w:ilvl w:val="0"/>
          <w:numId w:val="97"/>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Axioms: 'self-evidence' or 'assumed' so that they can be used as the basis of inference.</w:t>
      </w:r>
    </w:p>
    <w:p w14:paraId="7B3F8DD2" w14:textId="77777777" w:rsidR="00B57BBD" w:rsidRPr="00B57BBD" w:rsidRDefault="00B57BBD" w:rsidP="00B57BBD">
      <w:pPr>
        <w:numPr>
          <w:ilvl w:val="0"/>
          <w:numId w:val="97"/>
        </w:numPr>
        <w:spacing w:before="100" w:beforeAutospacing="1" w:after="100" w:afterAutospacing="1"/>
        <w:rPr>
          <w:rFonts w:ascii="Verdana" w:hAnsi="Verdana"/>
          <w:color w:val="000000"/>
          <w:sz w:val="22"/>
          <w:szCs w:val="22"/>
          <w:highlight w:val="yellow"/>
        </w:rPr>
      </w:pPr>
      <w:r w:rsidRPr="00B57BBD">
        <w:rPr>
          <w:rFonts w:ascii="Verdana" w:hAnsi="Verdana"/>
          <w:color w:val="000000"/>
          <w:sz w:val="22"/>
          <w:szCs w:val="22"/>
          <w:highlight w:val="yellow"/>
        </w:rPr>
        <w:t>Three basic axioms:</w:t>
      </w:r>
    </w:p>
    <w:p w14:paraId="5030A6ED" w14:textId="77777777" w:rsidR="00B57BBD" w:rsidRPr="00B57BBD" w:rsidRDefault="00B57BBD" w:rsidP="00B57BBD">
      <w:pPr>
        <w:numPr>
          <w:ilvl w:val="1"/>
          <w:numId w:val="97"/>
        </w:numPr>
        <w:spacing w:before="100" w:beforeAutospacing="1" w:after="100" w:afterAutospacing="1"/>
        <w:rPr>
          <w:rFonts w:ascii="Verdana" w:hAnsi="Verdana"/>
          <w:color w:val="000000"/>
          <w:sz w:val="22"/>
          <w:szCs w:val="22"/>
          <w:highlight w:val="yellow"/>
        </w:rPr>
      </w:pPr>
      <w:r w:rsidRPr="00B57BBD">
        <w:rPr>
          <w:rFonts w:ascii="Verdana" w:hAnsi="Verdana"/>
          <w:i/>
          <w:iCs/>
          <w:color w:val="FF3333"/>
          <w:sz w:val="22"/>
          <w:szCs w:val="22"/>
          <w:highlight w:val="yellow"/>
        </w:rPr>
        <w:t>Reflexivity</w:t>
      </w:r>
      <w:r w:rsidRPr="00B57BBD">
        <w:rPr>
          <w:rFonts w:ascii="Verdana" w:hAnsi="Verdana"/>
          <w:i/>
          <w:iCs/>
          <w:color w:val="000000"/>
          <w:sz w:val="22"/>
          <w:szCs w:val="22"/>
          <w:highlight w:val="yellow"/>
        </w:rPr>
        <w:t>:</w:t>
      </w:r>
      <w:r w:rsidRPr="00B57BBD">
        <w:rPr>
          <w:rFonts w:ascii="Verdana" w:hAnsi="Verdana"/>
          <w:color w:val="000000"/>
          <w:sz w:val="22"/>
          <w:szCs w:val="22"/>
          <w:highlight w:val="yellow"/>
        </w:rPr>
        <w:t> If X and Y are sets of attributes and Y is a subset of X, then X -&gt; Y.</w:t>
      </w:r>
    </w:p>
    <w:p w14:paraId="7580B2D4" w14:textId="77777777" w:rsidR="00B57BBD" w:rsidRPr="00B57BBD" w:rsidRDefault="00B57BBD" w:rsidP="00B57BBD">
      <w:pPr>
        <w:numPr>
          <w:ilvl w:val="1"/>
          <w:numId w:val="97"/>
        </w:numPr>
        <w:spacing w:before="100" w:beforeAutospacing="1" w:after="100" w:afterAutospacing="1"/>
        <w:rPr>
          <w:rFonts w:ascii="Verdana" w:hAnsi="Verdana"/>
          <w:color w:val="000000"/>
          <w:sz w:val="22"/>
          <w:szCs w:val="22"/>
          <w:highlight w:val="yellow"/>
        </w:rPr>
      </w:pPr>
      <w:r w:rsidRPr="00B57BBD">
        <w:rPr>
          <w:rFonts w:ascii="Verdana" w:hAnsi="Verdana"/>
          <w:i/>
          <w:iCs/>
          <w:color w:val="FF3333"/>
          <w:sz w:val="22"/>
          <w:szCs w:val="22"/>
          <w:highlight w:val="yellow"/>
        </w:rPr>
        <w:t>Augmentation</w:t>
      </w:r>
      <w:r w:rsidRPr="00B57BBD">
        <w:rPr>
          <w:rFonts w:ascii="Verdana" w:hAnsi="Verdana"/>
          <w:color w:val="000000"/>
          <w:sz w:val="22"/>
          <w:szCs w:val="22"/>
          <w:highlight w:val="yellow"/>
        </w:rPr>
        <w:t>: If X -&gt; Y then X Z -&gt; Y Z (LHS and RHS are both augmented by Z)</w:t>
      </w:r>
    </w:p>
    <w:p w14:paraId="65595BF6" w14:textId="77777777" w:rsidR="00B57BBD" w:rsidRPr="00B57BBD" w:rsidRDefault="00B57BBD" w:rsidP="00B57BBD">
      <w:pPr>
        <w:numPr>
          <w:ilvl w:val="1"/>
          <w:numId w:val="97"/>
        </w:numPr>
        <w:spacing w:before="100" w:beforeAutospacing="1" w:after="100" w:afterAutospacing="1"/>
        <w:rPr>
          <w:rFonts w:ascii="Verdana" w:hAnsi="Verdana"/>
          <w:color w:val="000000"/>
          <w:sz w:val="22"/>
          <w:szCs w:val="22"/>
          <w:highlight w:val="yellow"/>
        </w:rPr>
      </w:pPr>
      <w:r w:rsidRPr="00B57BBD">
        <w:rPr>
          <w:rFonts w:ascii="Verdana" w:hAnsi="Verdana"/>
          <w:i/>
          <w:iCs/>
          <w:color w:val="FF3333"/>
          <w:sz w:val="22"/>
          <w:szCs w:val="22"/>
          <w:highlight w:val="yellow"/>
        </w:rPr>
        <w:t>Transitivity</w:t>
      </w:r>
      <w:r w:rsidRPr="00B57BBD">
        <w:rPr>
          <w:rFonts w:ascii="Verdana" w:hAnsi="Verdana"/>
          <w:b/>
          <w:bCs/>
          <w:color w:val="000000"/>
          <w:sz w:val="22"/>
          <w:szCs w:val="22"/>
          <w:highlight w:val="yellow"/>
        </w:rPr>
        <w:t>: </w:t>
      </w:r>
      <w:r w:rsidRPr="00B57BBD">
        <w:rPr>
          <w:rFonts w:ascii="Verdana" w:hAnsi="Verdana"/>
          <w:color w:val="000000"/>
          <w:sz w:val="22"/>
          <w:szCs w:val="22"/>
          <w:highlight w:val="yellow"/>
        </w:rPr>
        <w:t>If X -&gt; Y and Y -&gt; Z then X -&gt; Z</w:t>
      </w:r>
    </w:p>
    <w:p w14:paraId="3029CA67" w14:textId="77777777" w:rsidR="00B57BBD" w:rsidRPr="00B57BBD" w:rsidRDefault="00B57BBD" w:rsidP="00B57BBD">
      <w:pPr>
        <w:numPr>
          <w:ilvl w:val="0"/>
          <w:numId w:val="97"/>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Three additional rules that can be derived from the basic axioms.</w:t>
      </w:r>
    </w:p>
    <w:p w14:paraId="4E46A9AF" w14:textId="77777777" w:rsidR="00B57BBD" w:rsidRDefault="00B57BBD" w:rsidP="00B57BBD">
      <w:pPr>
        <w:numPr>
          <w:ilvl w:val="1"/>
          <w:numId w:val="97"/>
        </w:numPr>
        <w:spacing w:before="100" w:beforeAutospacing="1" w:after="100" w:afterAutospacing="1"/>
        <w:rPr>
          <w:rFonts w:ascii="Verdana" w:hAnsi="Verdana"/>
          <w:color w:val="000000"/>
          <w:sz w:val="22"/>
          <w:szCs w:val="22"/>
        </w:rPr>
      </w:pPr>
      <w:r w:rsidRPr="00B57BBD">
        <w:rPr>
          <w:rFonts w:ascii="Verdana" w:hAnsi="Verdana"/>
          <w:i/>
          <w:iCs/>
          <w:color w:val="FF3333"/>
          <w:sz w:val="22"/>
          <w:szCs w:val="22"/>
        </w:rPr>
        <w:t>Pseudo-transitivity</w:t>
      </w:r>
      <w:r w:rsidRPr="00B57BBD">
        <w:rPr>
          <w:rFonts w:ascii="Verdana" w:hAnsi="Verdana"/>
          <w:color w:val="000000"/>
          <w:sz w:val="22"/>
          <w:szCs w:val="22"/>
        </w:rPr>
        <w:t> Rule: If X-&gt; Y, YZ -&gt; A then XZ -&gt; A</w:t>
      </w:r>
    </w:p>
    <w:p w14:paraId="15D9FD36" w14:textId="77777777" w:rsidR="00164B79" w:rsidRDefault="00164B79">
      <w:pPr>
        <w:spacing w:after="160" w:line="259" w:lineRule="auto"/>
        <w:rPr>
          <w:rFonts w:ascii="Verdana" w:hAnsi="Verdana"/>
          <w:color w:val="000000"/>
          <w:sz w:val="22"/>
          <w:szCs w:val="22"/>
        </w:rPr>
      </w:pPr>
      <w:r>
        <w:rPr>
          <w:rFonts w:ascii="Verdana" w:hAnsi="Verdana"/>
          <w:color w:val="000000"/>
          <w:sz w:val="22"/>
          <w:szCs w:val="22"/>
        </w:rPr>
        <w:br w:type="page"/>
      </w:r>
    </w:p>
    <w:p w14:paraId="451CD5D4" w14:textId="3FBB773C" w:rsidR="00164B79" w:rsidRDefault="00164B79" w:rsidP="00164B79">
      <w:pPr>
        <w:spacing w:before="100" w:beforeAutospacing="1" w:after="100" w:afterAutospacing="1"/>
        <w:rPr>
          <w:rFonts w:ascii="Verdana" w:hAnsi="Verdana"/>
          <w:color w:val="000000"/>
          <w:sz w:val="22"/>
          <w:szCs w:val="22"/>
        </w:rPr>
      </w:pPr>
      <w:r>
        <w:rPr>
          <w:rFonts w:ascii="Verdana" w:hAnsi="Verdana"/>
          <w:color w:val="000000"/>
          <w:sz w:val="22"/>
          <w:szCs w:val="22"/>
        </w:rPr>
        <w:lastRenderedPageBreak/>
        <w:t xml:space="preserve">Proof of </w:t>
      </w:r>
      <w:r w:rsidRPr="00B57BBD">
        <w:rPr>
          <w:rFonts w:ascii="Verdana" w:hAnsi="Verdana"/>
          <w:i/>
          <w:iCs/>
          <w:color w:val="FF3333"/>
          <w:sz w:val="22"/>
          <w:szCs w:val="22"/>
        </w:rPr>
        <w:t>Pseudo-transitivity</w:t>
      </w:r>
      <w:r w:rsidRPr="00B57BBD">
        <w:rPr>
          <w:rFonts w:ascii="Verdana" w:hAnsi="Verdana"/>
          <w:color w:val="000000"/>
          <w:sz w:val="22"/>
          <w:szCs w:val="22"/>
        </w:rPr>
        <w:t> Rule</w:t>
      </w:r>
      <w:r>
        <w:rPr>
          <w:rFonts w:ascii="Verdana" w:hAnsi="Verdana"/>
          <w:color w:val="000000"/>
          <w:sz w:val="22"/>
          <w:szCs w:val="22"/>
        </w:rPr>
        <w:t xml:space="preserve">: </w:t>
      </w:r>
      <w:r w:rsidRPr="00B57BBD">
        <w:rPr>
          <w:rFonts w:ascii="Verdana" w:hAnsi="Verdana"/>
          <w:color w:val="000000"/>
          <w:sz w:val="22"/>
          <w:szCs w:val="22"/>
        </w:rPr>
        <w:t xml:space="preserve">If </w:t>
      </w:r>
      <w:r w:rsidRPr="00B57BBD">
        <w:rPr>
          <w:rFonts w:ascii="Verdana" w:hAnsi="Verdana"/>
          <w:color w:val="000000"/>
          <w:sz w:val="22"/>
          <w:szCs w:val="22"/>
          <w:highlight w:val="green"/>
        </w:rPr>
        <w:t>X-&gt; Y</w:t>
      </w:r>
      <w:r w:rsidRPr="00B57BBD">
        <w:rPr>
          <w:rFonts w:ascii="Verdana" w:hAnsi="Verdana"/>
          <w:color w:val="000000"/>
          <w:sz w:val="22"/>
          <w:szCs w:val="22"/>
        </w:rPr>
        <w:t xml:space="preserve">, </w:t>
      </w:r>
      <w:r w:rsidRPr="00B57BBD">
        <w:rPr>
          <w:rFonts w:ascii="Verdana" w:hAnsi="Verdana"/>
          <w:color w:val="000000"/>
          <w:sz w:val="22"/>
          <w:szCs w:val="22"/>
          <w:highlight w:val="cyan"/>
        </w:rPr>
        <w:t>YZ -&gt; A</w:t>
      </w:r>
      <w:r w:rsidRPr="00B57BBD">
        <w:rPr>
          <w:rFonts w:ascii="Verdana" w:hAnsi="Verdana"/>
          <w:color w:val="000000"/>
          <w:sz w:val="22"/>
          <w:szCs w:val="22"/>
        </w:rPr>
        <w:t xml:space="preserve"> then </w:t>
      </w:r>
      <w:r w:rsidRPr="00B57BBD">
        <w:rPr>
          <w:rFonts w:ascii="Verdana" w:hAnsi="Verdana"/>
          <w:color w:val="000000"/>
          <w:sz w:val="22"/>
          <w:szCs w:val="22"/>
          <w:highlight w:val="darkGray"/>
        </w:rPr>
        <w:t>XZ -&gt; A</w:t>
      </w:r>
    </w:p>
    <w:p w14:paraId="2412E467" w14:textId="6D2FCBDE" w:rsidR="00164B79" w:rsidRDefault="00164B79" w:rsidP="00164B79">
      <w:pPr>
        <w:spacing w:before="100" w:beforeAutospacing="1" w:after="100" w:afterAutospacing="1"/>
        <w:rPr>
          <w:rFonts w:ascii="Verdana" w:hAnsi="Verdana"/>
          <w:color w:val="000000"/>
          <w:sz w:val="22"/>
          <w:szCs w:val="22"/>
        </w:rPr>
      </w:pPr>
      <w:r>
        <w:rPr>
          <w:rFonts w:ascii="Verdana" w:hAnsi="Verdana"/>
          <w:color w:val="000000"/>
          <w:sz w:val="22"/>
          <w:szCs w:val="22"/>
        </w:rPr>
        <w:t xml:space="preserve">[1] </w:t>
      </w:r>
      <w:r w:rsidRPr="00164B79">
        <w:rPr>
          <w:rFonts w:ascii="Verdana" w:hAnsi="Verdana"/>
          <w:color w:val="000000"/>
          <w:sz w:val="22"/>
          <w:szCs w:val="22"/>
          <w:highlight w:val="green"/>
        </w:rPr>
        <w:t>X-&gt;Y</w:t>
      </w:r>
      <w:r>
        <w:rPr>
          <w:rFonts w:ascii="Verdana" w:hAnsi="Verdana"/>
          <w:color w:val="000000"/>
          <w:sz w:val="22"/>
          <w:szCs w:val="22"/>
        </w:rPr>
        <w:t xml:space="preserve"> (given)</w:t>
      </w:r>
      <w:r>
        <w:rPr>
          <w:rFonts w:ascii="Verdana" w:hAnsi="Verdana"/>
          <w:color w:val="000000"/>
          <w:sz w:val="22"/>
          <w:szCs w:val="22"/>
        </w:rPr>
        <w:br/>
        <w:t xml:space="preserve">[2] </w:t>
      </w:r>
      <w:r w:rsidRPr="00164B79">
        <w:rPr>
          <w:rFonts w:ascii="Verdana" w:hAnsi="Verdana"/>
          <w:color w:val="000000"/>
          <w:sz w:val="22"/>
          <w:szCs w:val="22"/>
          <w:highlight w:val="green"/>
        </w:rPr>
        <w:t>X</w:t>
      </w:r>
      <w:r w:rsidRPr="00164B79">
        <w:rPr>
          <w:rFonts w:ascii="Verdana" w:hAnsi="Verdana"/>
          <w:color w:val="000000"/>
          <w:sz w:val="22"/>
          <w:szCs w:val="22"/>
          <w:highlight w:val="magenta"/>
        </w:rPr>
        <w:t>Z</w:t>
      </w:r>
      <w:r>
        <w:rPr>
          <w:rFonts w:ascii="Verdana" w:hAnsi="Verdana"/>
          <w:color w:val="000000"/>
          <w:sz w:val="22"/>
          <w:szCs w:val="22"/>
        </w:rPr>
        <w:t xml:space="preserve"> </w:t>
      </w:r>
      <w:r w:rsidRPr="00164B79">
        <w:rPr>
          <w:rFonts w:ascii="Verdana" w:hAnsi="Verdana"/>
          <w:color w:val="000000"/>
          <w:sz w:val="22"/>
          <w:szCs w:val="22"/>
          <w:highlight w:val="green"/>
        </w:rPr>
        <w:t>-&gt; Y</w:t>
      </w:r>
      <w:r w:rsidRPr="00164B79">
        <w:rPr>
          <w:rFonts w:ascii="Verdana" w:hAnsi="Verdana"/>
          <w:color w:val="000000"/>
          <w:sz w:val="22"/>
          <w:szCs w:val="22"/>
          <w:highlight w:val="magenta"/>
        </w:rPr>
        <w:t>Z</w:t>
      </w:r>
      <w:r>
        <w:rPr>
          <w:rFonts w:ascii="Verdana" w:hAnsi="Verdana"/>
          <w:color w:val="000000"/>
          <w:sz w:val="22"/>
          <w:szCs w:val="22"/>
        </w:rPr>
        <w:t xml:space="preserve"> (augmentation axiom on [1] with </w:t>
      </w:r>
      <w:r w:rsidRPr="00164B79">
        <w:rPr>
          <w:rFonts w:ascii="Verdana" w:hAnsi="Verdana"/>
          <w:color w:val="000000"/>
          <w:sz w:val="22"/>
          <w:szCs w:val="22"/>
          <w:highlight w:val="magenta"/>
        </w:rPr>
        <w:t>Z</w:t>
      </w:r>
      <w:r>
        <w:rPr>
          <w:rFonts w:ascii="Verdana" w:hAnsi="Verdana"/>
          <w:color w:val="000000"/>
          <w:sz w:val="22"/>
          <w:szCs w:val="22"/>
        </w:rPr>
        <w:t>)</w:t>
      </w:r>
      <w:r>
        <w:rPr>
          <w:rFonts w:ascii="Verdana" w:hAnsi="Verdana"/>
          <w:color w:val="000000"/>
          <w:sz w:val="22"/>
          <w:szCs w:val="22"/>
        </w:rPr>
        <w:br/>
        <w:t xml:space="preserve">[3] </w:t>
      </w:r>
      <w:r w:rsidRPr="00B57BBD">
        <w:rPr>
          <w:rFonts w:ascii="Verdana" w:hAnsi="Verdana"/>
          <w:color w:val="000000"/>
          <w:sz w:val="22"/>
          <w:szCs w:val="22"/>
          <w:highlight w:val="cyan"/>
        </w:rPr>
        <w:t>YZ -&gt; A</w:t>
      </w:r>
      <w:r w:rsidRPr="00B57BBD">
        <w:rPr>
          <w:rFonts w:ascii="Verdana" w:hAnsi="Verdana"/>
          <w:color w:val="000000"/>
          <w:sz w:val="22"/>
          <w:szCs w:val="22"/>
        </w:rPr>
        <w:t xml:space="preserve"> </w:t>
      </w:r>
      <w:r>
        <w:rPr>
          <w:rFonts w:ascii="Verdana" w:hAnsi="Verdana"/>
          <w:color w:val="000000"/>
          <w:sz w:val="22"/>
          <w:szCs w:val="22"/>
        </w:rPr>
        <w:t>(given)</w:t>
      </w:r>
      <w:r>
        <w:rPr>
          <w:rFonts w:ascii="Verdana" w:hAnsi="Verdana"/>
          <w:color w:val="000000"/>
          <w:sz w:val="22"/>
          <w:szCs w:val="22"/>
        </w:rPr>
        <w:br/>
        <w:t xml:space="preserve">[4] </w:t>
      </w:r>
      <w:r w:rsidRPr="00164B79">
        <w:rPr>
          <w:rFonts w:ascii="Verdana" w:hAnsi="Verdana"/>
          <w:color w:val="000000"/>
          <w:sz w:val="22"/>
          <w:szCs w:val="22"/>
          <w:highlight w:val="darkGray"/>
        </w:rPr>
        <w:t>XZ -&gt; A</w:t>
      </w:r>
      <w:r>
        <w:rPr>
          <w:rFonts w:ascii="Verdana" w:hAnsi="Verdana"/>
          <w:color w:val="000000"/>
          <w:sz w:val="22"/>
          <w:szCs w:val="22"/>
        </w:rPr>
        <w:t xml:space="preserve"> (</w:t>
      </w:r>
      <w:proofErr w:type="spellStart"/>
      <w:r>
        <w:rPr>
          <w:rFonts w:ascii="Verdana" w:hAnsi="Verdana"/>
          <w:color w:val="000000"/>
          <w:sz w:val="22"/>
          <w:szCs w:val="22"/>
        </w:rPr>
        <w:t>transitivitiy</w:t>
      </w:r>
      <w:proofErr w:type="spellEnd"/>
      <w:r>
        <w:rPr>
          <w:rFonts w:ascii="Verdana" w:hAnsi="Verdana"/>
          <w:color w:val="000000"/>
          <w:sz w:val="22"/>
          <w:szCs w:val="22"/>
        </w:rPr>
        <w:t xml:space="preserve"> axiom on [2] and [3])</w:t>
      </w:r>
    </w:p>
    <w:p w14:paraId="38892FCC" w14:textId="67E7A12D" w:rsidR="00164B79" w:rsidRDefault="00164B79" w:rsidP="00164B79">
      <w:pPr>
        <w:spacing w:before="100" w:beforeAutospacing="1" w:after="100" w:afterAutospacing="1"/>
        <w:rPr>
          <w:rFonts w:ascii="Verdana" w:hAnsi="Verdana"/>
          <w:color w:val="000000"/>
          <w:sz w:val="22"/>
          <w:szCs w:val="22"/>
        </w:rPr>
      </w:pPr>
      <w:r>
        <w:rPr>
          <w:rFonts w:ascii="Verdana" w:hAnsi="Verdana"/>
          <w:color w:val="000000"/>
          <w:sz w:val="22"/>
          <w:szCs w:val="22"/>
        </w:rPr>
        <w:t>Transitivity axiom: P -&gt; Q, Q-&gt;R =&gt; P -&gt; R (P: XZ; Q: YZ; R: A)</w:t>
      </w:r>
    </w:p>
    <w:p w14:paraId="1214A63D" w14:textId="1DC23D6E" w:rsidR="00164B79" w:rsidRDefault="00164B79" w:rsidP="00164B79">
      <w:pPr>
        <w:spacing w:before="100" w:beforeAutospacing="1" w:after="100" w:afterAutospacing="1"/>
        <w:rPr>
          <w:rFonts w:ascii="Verdana" w:hAnsi="Verdana"/>
          <w:color w:val="000000"/>
          <w:sz w:val="22"/>
          <w:szCs w:val="22"/>
        </w:rPr>
      </w:pPr>
      <w:r>
        <w:rPr>
          <w:rFonts w:ascii="Verdana" w:hAnsi="Verdana"/>
          <w:color w:val="000000"/>
          <w:sz w:val="22"/>
          <w:szCs w:val="22"/>
        </w:rPr>
        <w:t>QED</w:t>
      </w:r>
    </w:p>
    <w:p w14:paraId="0503A531" w14:textId="77777777" w:rsidR="00164B79" w:rsidRPr="00B57BBD" w:rsidRDefault="00164B79" w:rsidP="00164B79">
      <w:pPr>
        <w:spacing w:before="100" w:beforeAutospacing="1" w:after="100" w:afterAutospacing="1"/>
        <w:rPr>
          <w:rFonts w:ascii="Verdana" w:hAnsi="Verdana"/>
          <w:color w:val="000000"/>
          <w:sz w:val="22"/>
          <w:szCs w:val="22"/>
        </w:rPr>
      </w:pPr>
    </w:p>
    <w:p w14:paraId="07E8775E" w14:textId="77777777" w:rsidR="00B57BBD" w:rsidRPr="00B57BBD" w:rsidRDefault="00B57BBD" w:rsidP="00B57BBD">
      <w:pPr>
        <w:numPr>
          <w:ilvl w:val="1"/>
          <w:numId w:val="97"/>
        </w:numPr>
        <w:spacing w:before="100" w:beforeAutospacing="1" w:after="100" w:afterAutospacing="1"/>
        <w:rPr>
          <w:rFonts w:ascii="Verdana" w:hAnsi="Verdana"/>
          <w:color w:val="000000"/>
          <w:sz w:val="22"/>
          <w:szCs w:val="22"/>
        </w:rPr>
      </w:pPr>
      <w:r w:rsidRPr="00B57BBD">
        <w:rPr>
          <w:rFonts w:ascii="Verdana" w:hAnsi="Verdana"/>
          <w:i/>
          <w:iCs/>
          <w:color w:val="FF3333"/>
          <w:sz w:val="22"/>
          <w:szCs w:val="22"/>
        </w:rPr>
        <w:t>Decomposition</w:t>
      </w:r>
      <w:r w:rsidRPr="00B57BBD">
        <w:rPr>
          <w:rFonts w:ascii="Verdana" w:hAnsi="Verdana"/>
          <w:color w:val="000000"/>
          <w:sz w:val="22"/>
          <w:szCs w:val="22"/>
        </w:rPr>
        <w:t> Rule: If X -&gt; Y Z, then X -&gt; Y and X -&gt; Z. (Note that the decomposition applies to the RHS of the FD)</w:t>
      </w:r>
    </w:p>
    <w:p w14:paraId="7C380DFD" w14:textId="77777777" w:rsidR="00B57BBD" w:rsidRPr="00B57BBD" w:rsidRDefault="00B57BBD" w:rsidP="00B57BBD">
      <w:pPr>
        <w:numPr>
          <w:ilvl w:val="1"/>
          <w:numId w:val="97"/>
        </w:numPr>
        <w:spacing w:before="100" w:beforeAutospacing="1" w:after="100" w:afterAutospacing="1"/>
        <w:rPr>
          <w:rFonts w:ascii="Verdana" w:hAnsi="Verdana"/>
          <w:color w:val="000000"/>
          <w:sz w:val="22"/>
          <w:szCs w:val="22"/>
        </w:rPr>
      </w:pPr>
      <w:r w:rsidRPr="00B57BBD">
        <w:rPr>
          <w:rFonts w:ascii="Verdana" w:hAnsi="Verdana"/>
          <w:i/>
          <w:iCs/>
          <w:color w:val="FF3333"/>
          <w:sz w:val="22"/>
          <w:szCs w:val="22"/>
        </w:rPr>
        <w:t>Union</w:t>
      </w:r>
      <w:r w:rsidRPr="00B57BBD">
        <w:rPr>
          <w:rFonts w:ascii="Verdana" w:hAnsi="Verdana"/>
          <w:color w:val="000000"/>
          <w:sz w:val="22"/>
          <w:szCs w:val="22"/>
        </w:rPr>
        <w:t> Rule</w:t>
      </w:r>
      <w:proofErr w:type="gramStart"/>
      <w:r w:rsidRPr="00B57BBD">
        <w:rPr>
          <w:rFonts w:ascii="Verdana" w:hAnsi="Verdana"/>
          <w:color w:val="000000"/>
          <w:sz w:val="22"/>
          <w:szCs w:val="22"/>
        </w:rPr>
        <w:t>:  If</w:t>
      </w:r>
      <w:proofErr w:type="gramEnd"/>
      <w:r w:rsidRPr="00B57BBD">
        <w:rPr>
          <w:rFonts w:ascii="Verdana" w:hAnsi="Verdana"/>
          <w:color w:val="000000"/>
          <w:sz w:val="22"/>
          <w:szCs w:val="22"/>
        </w:rPr>
        <w:t xml:space="preserve"> X -&gt; Y and X -&gt; Z then X -&gt; Y Z. (Note that the decomposition applies to the RHS of the FDs)</w:t>
      </w:r>
    </w:p>
    <w:p w14:paraId="0D7D8FA2" w14:textId="77777777" w:rsidR="00B57BBD" w:rsidRPr="00B57BBD" w:rsidRDefault="00B57BBD" w:rsidP="00B57BBD">
      <w:pPr>
        <w:numPr>
          <w:ilvl w:val="0"/>
          <w:numId w:val="97"/>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Armstrong's axioms are </w:t>
      </w:r>
      <w:r w:rsidRPr="00B57BBD">
        <w:rPr>
          <w:rFonts w:ascii="Verdana" w:hAnsi="Verdana"/>
          <w:i/>
          <w:iCs/>
          <w:color w:val="FF3333"/>
          <w:sz w:val="22"/>
          <w:szCs w:val="22"/>
          <w:highlight w:val="yellow"/>
        </w:rPr>
        <w:t>sound</w:t>
      </w:r>
      <w:r w:rsidRPr="00B57BBD">
        <w:rPr>
          <w:rFonts w:ascii="Verdana" w:hAnsi="Verdana"/>
          <w:color w:val="000000"/>
          <w:sz w:val="22"/>
          <w:szCs w:val="22"/>
          <w:highlight w:val="yellow"/>
        </w:rPr>
        <w:t> and </w:t>
      </w:r>
      <w:r w:rsidRPr="00B57BBD">
        <w:rPr>
          <w:rFonts w:ascii="Verdana" w:hAnsi="Verdana"/>
          <w:i/>
          <w:iCs/>
          <w:color w:val="FF3333"/>
          <w:sz w:val="22"/>
          <w:szCs w:val="22"/>
          <w:highlight w:val="yellow"/>
        </w:rPr>
        <w:t>complete</w:t>
      </w:r>
      <w:r w:rsidRPr="00B57BBD">
        <w:rPr>
          <w:rFonts w:ascii="Verdana" w:hAnsi="Verdana"/>
          <w:color w:val="000000"/>
          <w:sz w:val="22"/>
          <w:szCs w:val="22"/>
        </w:rPr>
        <w:t>.</w:t>
      </w:r>
    </w:p>
    <w:p w14:paraId="24FC02E9" w14:textId="77777777" w:rsidR="00B57BBD" w:rsidRPr="00B57BBD" w:rsidRDefault="00B57BBD" w:rsidP="00B57BBD">
      <w:pPr>
        <w:numPr>
          <w:ilvl w:val="1"/>
          <w:numId w:val="97"/>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Soundness: Inference using the axioms will create only correct FD.</w:t>
      </w:r>
    </w:p>
    <w:p w14:paraId="73085BF0" w14:textId="77777777" w:rsidR="00B57BBD" w:rsidRPr="00B57BBD" w:rsidRDefault="00B57BBD" w:rsidP="00B57BBD">
      <w:pPr>
        <w:numPr>
          <w:ilvl w:val="1"/>
          <w:numId w:val="97"/>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Completeness: The axioms can be used to derive </w:t>
      </w:r>
      <w:r w:rsidRPr="00B57BBD">
        <w:rPr>
          <w:rFonts w:ascii="Verdana" w:hAnsi="Verdana"/>
          <w:i/>
          <w:iCs/>
          <w:color w:val="FF3333"/>
          <w:sz w:val="22"/>
          <w:szCs w:val="22"/>
        </w:rPr>
        <w:t>all</w:t>
      </w:r>
      <w:r w:rsidRPr="00B57BBD">
        <w:rPr>
          <w:rFonts w:ascii="Verdana" w:hAnsi="Verdana"/>
          <w:color w:val="000000"/>
          <w:sz w:val="22"/>
          <w:szCs w:val="22"/>
        </w:rPr>
        <w:t> correct FD.</w:t>
      </w:r>
    </w:p>
    <w:p w14:paraId="22BC0857" w14:textId="77777777" w:rsidR="00B57BBD" w:rsidRPr="00B57BBD" w:rsidRDefault="00B57BBD" w:rsidP="00B57BBD">
      <w:pPr>
        <w:numPr>
          <w:ilvl w:val="0"/>
          <w:numId w:val="97"/>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Computing students need to know how to infer using a formal mathematical method.</w:t>
      </w:r>
    </w:p>
    <w:p w14:paraId="2298B8B7"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b/>
          <w:bCs/>
          <w:i/>
          <w:iCs/>
          <w:color w:val="339966"/>
          <w:sz w:val="22"/>
          <w:szCs w:val="22"/>
        </w:rPr>
        <w:t>Example</w:t>
      </w:r>
    </w:p>
    <w:p w14:paraId="57F3066B"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Let X be CITY STREET, Y be STREET, then Y is a subset of X, and X -&gt; Y or CITY STREET -&gt; STREET (Reflexivity axiom).</w:t>
      </w:r>
    </w:p>
    <w:p w14:paraId="214A0AB8" w14:textId="77777777" w:rsidR="00B57BBD" w:rsidRPr="00B57BBD" w:rsidRDefault="00B57BBD" w:rsidP="00B57BBD">
      <w:pPr>
        <w:numPr>
          <w:ilvl w:val="0"/>
          <w:numId w:val="98"/>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 xml:space="preserve">If two tuples have the same values </w:t>
      </w:r>
      <w:proofErr w:type="gramStart"/>
      <w:r w:rsidRPr="00B57BBD">
        <w:rPr>
          <w:rFonts w:ascii="Verdana" w:hAnsi="Verdana"/>
          <w:color w:val="000000"/>
          <w:sz w:val="22"/>
          <w:szCs w:val="22"/>
        </w:rPr>
        <w:t>of</w:t>
      </w:r>
      <w:proofErr w:type="gramEnd"/>
      <w:r w:rsidRPr="00B57BBD">
        <w:rPr>
          <w:rFonts w:ascii="Verdana" w:hAnsi="Verdana"/>
          <w:color w:val="000000"/>
          <w:sz w:val="22"/>
          <w:szCs w:val="22"/>
        </w:rPr>
        <w:t xml:space="preserve"> CITY and STREET, then they surely have the same value </w:t>
      </w:r>
      <w:proofErr w:type="gramStart"/>
      <w:r w:rsidRPr="00B57BBD">
        <w:rPr>
          <w:rFonts w:ascii="Verdana" w:hAnsi="Verdana"/>
          <w:color w:val="000000"/>
          <w:sz w:val="22"/>
          <w:szCs w:val="22"/>
        </w:rPr>
        <w:t>of</w:t>
      </w:r>
      <w:proofErr w:type="gramEnd"/>
      <w:r w:rsidRPr="00B57BBD">
        <w:rPr>
          <w:rFonts w:ascii="Verdana" w:hAnsi="Verdana"/>
          <w:color w:val="000000"/>
          <w:sz w:val="22"/>
          <w:szCs w:val="22"/>
        </w:rPr>
        <w:t xml:space="preserve"> STREET.</w:t>
      </w:r>
    </w:p>
    <w:p w14:paraId="3089F223" w14:textId="77777777" w:rsidR="00B57BBD" w:rsidRPr="00B57BBD" w:rsidRDefault="00B57BBD" w:rsidP="00B57BBD">
      <w:pPr>
        <w:numPr>
          <w:ilvl w:val="0"/>
          <w:numId w:val="98"/>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 xml:space="preserve">This is so trivial that we call a functional dependency </w:t>
      </w:r>
      <w:proofErr w:type="gramStart"/>
      <w:r w:rsidRPr="00B57BBD">
        <w:rPr>
          <w:rFonts w:ascii="Verdana" w:hAnsi="Verdana"/>
          <w:color w:val="000000"/>
          <w:sz w:val="22"/>
          <w:szCs w:val="22"/>
        </w:rPr>
        <w:t>likes</w:t>
      </w:r>
      <w:proofErr w:type="gramEnd"/>
      <w:r w:rsidRPr="00B57BBD">
        <w:rPr>
          <w:rFonts w:ascii="Verdana" w:hAnsi="Verdana"/>
          <w:color w:val="000000"/>
          <w:sz w:val="22"/>
          <w:szCs w:val="22"/>
        </w:rPr>
        <w:t xml:space="preserve"> CITY, STREET -&gt; STREET a </w:t>
      </w:r>
      <w:r w:rsidRPr="00B57BBD">
        <w:rPr>
          <w:rFonts w:ascii="Verdana" w:hAnsi="Verdana"/>
          <w:i/>
          <w:iCs/>
          <w:color w:val="FF3333"/>
          <w:sz w:val="22"/>
          <w:szCs w:val="22"/>
        </w:rPr>
        <w:t>trivial functional dependency</w:t>
      </w:r>
      <w:r w:rsidRPr="00B57BBD">
        <w:rPr>
          <w:rFonts w:ascii="Verdana" w:hAnsi="Verdana"/>
          <w:color w:val="000000"/>
          <w:sz w:val="22"/>
          <w:szCs w:val="22"/>
        </w:rPr>
        <w:t xml:space="preserve">. They do not actually specify any problem requirement but are </w:t>
      </w:r>
      <w:proofErr w:type="gramStart"/>
      <w:r w:rsidRPr="00B57BBD">
        <w:rPr>
          <w:rFonts w:ascii="Verdana" w:hAnsi="Verdana"/>
          <w:color w:val="000000"/>
          <w:sz w:val="22"/>
          <w:szCs w:val="22"/>
        </w:rPr>
        <w:t>mathematical</w:t>
      </w:r>
      <w:proofErr w:type="gramEnd"/>
      <w:r w:rsidRPr="00B57BBD">
        <w:rPr>
          <w:rFonts w:ascii="Verdana" w:hAnsi="Verdana"/>
          <w:color w:val="000000"/>
          <w:sz w:val="22"/>
          <w:szCs w:val="22"/>
        </w:rPr>
        <w:t xml:space="preserve"> true.</w:t>
      </w:r>
    </w:p>
    <w:p w14:paraId="371AF285" w14:textId="77777777" w:rsidR="00B57BBD" w:rsidRPr="00B57BBD" w:rsidRDefault="00B57BBD" w:rsidP="00B57BBD">
      <w:pPr>
        <w:spacing w:before="100" w:beforeAutospacing="1" w:after="100" w:afterAutospacing="1"/>
        <w:rPr>
          <w:rFonts w:ascii="Verdana" w:hAnsi="Verdana"/>
          <w:b/>
          <w:bCs/>
          <w:i/>
          <w:iCs/>
          <w:color w:val="339966"/>
          <w:sz w:val="22"/>
          <w:szCs w:val="22"/>
        </w:rPr>
      </w:pPr>
      <w:r w:rsidRPr="00B57BBD">
        <w:rPr>
          <w:rFonts w:ascii="Verdana" w:hAnsi="Verdana"/>
          <w:b/>
          <w:bCs/>
          <w:i/>
          <w:iCs/>
          <w:color w:val="339966"/>
          <w:sz w:val="22"/>
          <w:szCs w:val="22"/>
        </w:rPr>
        <w:t>Example:</w:t>
      </w:r>
    </w:p>
    <w:p w14:paraId="1FD6AEF0"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For R(</w:t>
      </w:r>
      <w:proofErr w:type="gramStart"/>
      <w:r w:rsidRPr="00B57BBD">
        <w:rPr>
          <w:rFonts w:ascii="Verdana" w:hAnsi="Verdana"/>
          <w:color w:val="000000"/>
          <w:sz w:val="22"/>
          <w:szCs w:val="22"/>
        </w:rPr>
        <w:t>A,B</w:t>
      </w:r>
      <w:proofErr w:type="gramEnd"/>
      <w:r w:rsidRPr="00B57BBD">
        <w:rPr>
          <w:rFonts w:ascii="Verdana" w:hAnsi="Verdana"/>
          <w:color w:val="000000"/>
          <w:sz w:val="22"/>
          <w:szCs w:val="22"/>
        </w:rPr>
        <w:t>), we have the following trivial FD for the attributes A and B. No matter what A and B are supposed to mean, they are always mathematically true. (Φ is the empty set.)</w:t>
      </w:r>
    </w:p>
    <w:p w14:paraId="0A01DFC5"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AB -&gt; AB, AB-&gt;A, AB-&gt;B, AB-&gt; Φ</w:t>
      </w:r>
      <w:r w:rsidRPr="00B57BBD">
        <w:rPr>
          <w:rFonts w:ascii="Verdana" w:hAnsi="Verdana"/>
          <w:color w:val="000000"/>
          <w:sz w:val="22"/>
          <w:szCs w:val="22"/>
        </w:rPr>
        <w:br/>
        <w:t>A -&gt; A, A-&gt; Φ</w:t>
      </w:r>
      <w:r w:rsidRPr="00B57BBD">
        <w:rPr>
          <w:rFonts w:ascii="Verdana" w:hAnsi="Verdana"/>
          <w:color w:val="000000"/>
          <w:sz w:val="22"/>
          <w:szCs w:val="22"/>
        </w:rPr>
        <w:br/>
        <w:t>B -&gt; B, B-&gt; Φ</w:t>
      </w:r>
    </w:p>
    <w:p w14:paraId="04F22CFC"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 xml:space="preserve">Remember AB-&gt; AB means {A, </w:t>
      </w:r>
      <w:proofErr w:type="gramStart"/>
      <w:r w:rsidRPr="00B57BBD">
        <w:rPr>
          <w:rFonts w:ascii="Verdana" w:hAnsi="Verdana"/>
          <w:color w:val="000000"/>
          <w:sz w:val="22"/>
          <w:szCs w:val="22"/>
        </w:rPr>
        <w:t>B} -</w:t>
      </w:r>
      <w:proofErr w:type="gramEnd"/>
      <w:r w:rsidRPr="00B57BBD">
        <w:rPr>
          <w:rFonts w:ascii="Verdana" w:hAnsi="Verdana"/>
          <w:color w:val="000000"/>
          <w:sz w:val="22"/>
          <w:szCs w:val="22"/>
        </w:rPr>
        <w:t xml:space="preserve">&gt; {A, </w:t>
      </w:r>
      <w:proofErr w:type="gramStart"/>
      <w:r w:rsidRPr="00B57BBD">
        <w:rPr>
          <w:rFonts w:ascii="Verdana" w:hAnsi="Verdana"/>
          <w:color w:val="000000"/>
          <w:sz w:val="22"/>
          <w:szCs w:val="22"/>
        </w:rPr>
        <w:t>B}.</w:t>
      </w:r>
      <w:proofErr w:type="gramEnd"/>
    </w:p>
    <w:p w14:paraId="59B47DA9" w14:textId="77777777" w:rsidR="00B57BBD" w:rsidRPr="00B57BBD" w:rsidRDefault="00B57BBD" w:rsidP="00B57BBD">
      <w:pPr>
        <w:numPr>
          <w:ilvl w:val="0"/>
          <w:numId w:val="99"/>
        </w:numPr>
        <w:spacing w:before="100" w:beforeAutospacing="1" w:after="100" w:afterAutospacing="1"/>
        <w:rPr>
          <w:rFonts w:ascii="Verdana" w:hAnsi="Verdana"/>
          <w:color w:val="000000"/>
          <w:sz w:val="22"/>
          <w:szCs w:val="22"/>
        </w:rPr>
      </w:pPr>
      <w:r w:rsidRPr="00B57BBD">
        <w:rPr>
          <w:rFonts w:ascii="Verdana" w:hAnsi="Verdana"/>
          <w:color w:val="000000"/>
          <w:sz w:val="22"/>
          <w:szCs w:val="22"/>
        </w:rPr>
        <w:lastRenderedPageBreak/>
        <w:t>Since trivial functional dependencies do not actually represent any problem requirements, we are only interested in </w:t>
      </w:r>
      <w:r w:rsidRPr="00B57BBD">
        <w:rPr>
          <w:rFonts w:ascii="Verdana" w:hAnsi="Verdana"/>
          <w:i/>
          <w:iCs/>
          <w:color w:val="FF3333"/>
          <w:sz w:val="22"/>
          <w:szCs w:val="22"/>
        </w:rPr>
        <w:t>non-trivial</w:t>
      </w:r>
      <w:r w:rsidRPr="00B57BBD">
        <w:rPr>
          <w:rFonts w:ascii="Verdana" w:hAnsi="Verdana"/>
          <w:color w:val="000000"/>
          <w:sz w:val="22"/>
          <w:szCs w:val="22"/>
        </w:rPr>
        <w:t> functional dependency. Non-trivial FD are FD in which its RHS is not a subset of its LHS.</w:t>
      </w:r>
    </w:p>
    <w:p w14:paraId="7C45AC7C"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 xml:space="preserve">If </w:t>
      </w:r>
      <w:proofErr w:type="spellStart"/>
      <w:proofErr w:type="gramStart"/>
      <w:r w:rsidRPr="00B57BBD">
        <w:rPr>
          <w:rFonts w:ascii="Verdana" w:hAnsi="Verdana"/>
          <w:color w:val="000000"/>
          <w:sz w:val="22"/>
          <w:szCs w:val="22"/>
        </w:rPr>
        <w:t>EmpId</w:t>
      </w:r>
      <w:proofErr w:type="spellEnd"/>
      <w:r w:rsidRPr="00B57BBD">
        <w:rPr>
          <w:rFonts w:ascii="Verdana" w:hAnsi="Verdana"/>
          <w:color w:val="000000"/>
          <w:sz w:val="22"/>
          <w:szCs w:val="22"/>
        </w:rPr>
        <w:t xml:space="preserve">  -&gt;  </w:t>
      </w:r>
      <w:proofErr w:type="spellStart"/>
      <w:r w:rsidRPr="00B57BBD">
        <w:rPr>
          <w:rFonts w:ascii="Verdana" w:hAnsi="Verdana"/>
          <w:color w:val="000000"/>
          <w:sz w:val="22"/>
          <w:szCs w:val="22"/>
        </w:rPr>
        <w:t>DeptId</w:t>
      </w:r>
      <w:proofErr w:type="spellEnd"/>
      <w:proofErr w:type="gramEnd"/>
      <w:r w:rsidRPr="00B57BBD">
        <w:rPr>
          <w:rFonts w:ascii="Verdana" w:hAnsi="Verdana"/>
          <w:color w:val="000000"/>
          <w:sz w:val="22"/>
          <w:szCs w:val="22"/>
        </w:rPr>
        <w:t xml:space="preserve">, and </w:t>
      </w:r>
      <w:proofErr w:type="spellStart"/>
      <w:proofErr w:type="gramStart"/>
      <w:r w:rsidRPr="00B57BBD">
        <w:rPr>
          <w:rFonts w:ascii="Verdana" w:hAnsi="Verdana"/>
          <w:color w:val="000000"/>
          <w:sz w:val="22"/>
          <w:szCs w:val="22"/>
        </w:rPr>
        <w:t>DeptId</w:t>
      </w:r>
      <w:proofErr w:type="spellEnd"/>
      <w:r w:rsidRPr="00B57BBD">
        <w:rPr>
          <w:rFonts w:ascii="Verdana" w:hAnsi="Verdana"/>
          <w:color w:val="000000"/>
          <w:sz w:val="22"/>
          <w:szCs w:val="22"/>
        </w:rPr>
        <w:t xml:space="preserve">  -&gt;  </w:t>
      </w:r>
      <w:proofErr w:type="spellStart"/>
      <w:r w:rsidRPr="00B57BBD">
        <w:rPr>
          <w:rFonts w:ascii="Verdana" w:hAnsi="Verdana"/>
          <w:color w:val="000000"/>
          <w:sz w:val="22"/>
          <w:szCs w:val="22"/>
        </w:rPr>
        <w:t>ManagerId</w:t>
      </w:r>
      <w:proofErr w:type="spellEnd"/>
      <w:proofErr w:type="gramEnd"/>
      <w:r w:rsidRPr="00B57BBD">
        <w:rPr>
          <w:rFonts w:ascii="Verdana" w:hAnsi="Verdana"/>
          <w:color w:val="000000"/>
          <w:sz w:val="22"/>
          <w:szCs w:val="22"/>
        </w:rPr>
        <w:br/>
        <w:t xml:space="preserve">then </w:t>
      </w:r>
      <w:proofErr w:type="spellStart"/>
      <w:proofErr w:type="gramStart"/>
      <w:r w:rsidRPr="00B57BBD">
        <w:rPr>
          <w:rFonts w:ascii="Verdana" w:hAnsi="Verdana"/>
          <w:color w:val="000000"/>
          <w:sz w:val="22"/>
          <w:szCs w:val="22"/>
        </w:rPr>
        <w:t>EmpId</w:t>
      </w:r>
      <w:proofErr w:type="spellEnd"/>
      <w:r w:rsidRPr="00B57BBD">
        <w:rPr>
          <w:rFonts w:ascii="Verdana" w:hAnsi="Verdana"/>
          <w:color w:val="000000"/>
          <w:sz w:val="22"/>
          <w:szCs w:val="22"/>
        </w:rPr>
        <w:t xml:space="preserve">  -&gt;  </w:t>
      </w:r>
      <w:proofErr w:type="spellStart"/>
      <w:r w:rsidRPr="00B57BBD">
        <w:rPr>
          <w:rFonts w:ascii="Verdana" w:hAnsi="Verdana"/>
          <w:color w:val="000000"/>
          <w:sz w:val="22"/>
          <w:szCs w:val="22"/>
        </w:rPr>
        <w:t>ManagerId</w:t>
      </w:r>
      <w:proofErr w:type="spellEnd"/>
      <w:proofErr w:type="gramEnd"/>
      <w:r w:rsidRPr="00B57BBD">
        <w:rPr>
          <w:rFonts w:ascii="Verdana" w:hAnsi="Verdana"/>
          <w:color w:val="000000"/>
          <w:sz w:val="22"/>
          <w:szCs w:val="22"/>
        </w:rPr>
        <w:t>.</w:t>
      </w:r>
    </w:p>
    <w:p w14:paraId="17F70710"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Interpretation: If</w:t>
      </w:r>
    </w:p>
    <w:p w14:paraId="7AD6A795" w14:textId="77777777" w:rsidR="00B57BBD" w:rsidRPr="00B57BBD" w:rsidRDefault="00B57BBD" w:rsidP="00B57BBD">
      <w:pPr>
        <w:numPr>
          <w:ilvl w:val="0"/>
          <w:numId w:val="100"/>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every Employee works for only one department, and</w:t>
      </w:r>
    </w:p>
    <w:p w14:paraId="17E7F6DE" w14:textId="77777777" w:rsidR="00B57BBD" w:rsidRPr="00B57BBD" w:rsidRDefault="00B57BBD" w:rsidP="00B57BBD">
      <w:pPr>
        <w:numPr>
          <w:ilvl w:val="0"/>
          <w:numId w:val="100"/>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every department has only one manager,</w:t>
      </w:r>
    </w:p>
    <w:p w14:paraId="38F66051"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then every Employee has only one manager.</w:t>
      </w:r>
    </w:p>
    <w:p w14:paraId="5ED9C9B5"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A non-trivial FD X-&gt;Y:</w:t>
      </w:r>
    </w:p>
    <w:p w14:paraId="641C0D21" w14:textId="77777777" w:rsidR="00B57BBD" w:rsidRPr="00B57BBD" w:rsidRDefault="00B57BBD" w:rsidP="00B57BBD">
      <w:pPr>
        <w:numPr>
          <w:ilvl w:val="0"/>
          <w:numId w:val="101"/>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Y is not a subset of X.</w:t>
      </w:r>
    </w:p>
    <w:p w14:paraId="233085CE" w14:textId="77777777" w:rsidR="00B57BBD" w:rsidRPr="00B57BBD" w:rsidRDefault="00B57BBD" w:rsidP="00B57BBD">
      <w:pPr>
        <w:numPr>
          <w:ilvl w:val="0"/>
          <w:numId w:val="101"/>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It represents problem requirements.</w:t>
      </w:r>
    </w:p>
    <w:p w14:paraId="1789E902" w14:textId="77777777" w:rsidR="00B57BBD" w:rsidRPr="00B57BBD" w:rsidRDefault="00B57BBD" w:rsidP="00B57BBD">
      <w:pPr>
        <w:numPr>
          <w:ilvl w:val="0"/>
          <w:numId w:val="101"/>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It is not universally true. It may be false under a different set of problem requirements.</w:t>
      </w:r>
    </w:p>
    <w:p w14:paraId="20BCBBE8" w14:textId="77777777" w:rsidR="00B57BBD" w:rsidRPr="00B57BBD" w:rsidRDefault="00B57BBD" w:rsidP="00B57BBD">
      <w:pPr>
        <w:spacing w:before="100" w:beforeAutospacing="1" w:after="100" w:afterAutospacing="1"/>
        <w:rPr>
          <w:rFonts w:ascii="Verdana" w:hAnsi="Verdana"/>
          <w:color w:val="000000"/>
          <w:sz w:val="22"/>
          <w:szCs w:val="22"/>
        </w:rPr>
      </w:pPr>
      <w:proofErr w:type="gramStart"/>
      <w:r w:rsidRPr="00B57BBD">
        <w:rPr>
          <w:rFonts w:ascii="Verdana" w:hAnsi="Verdana"/>
          <w:color w:val="000000"/>
          <w:sz w:val="22"/>
          <w:szCs w:val="22"/>
        </w:rPr>
        <w:t>A mathematical</w:t>
      </w:r>
      <w:proofErr w:type="gramEnd"/>
      <w:r w:rsidRPr="00B57BBD">
        <w:rPr>
          <w:rFonts w:ascii="Verdana" w:hAnsi="Verdana"/>
          <w:color w:val="000000"/>
          <w:sz w:val="22"/>
          <w:szCs w:val="22"/>
        </w:rPr>
        <w:t xml:space="preserve"> proof using Armstrong's axiom is to continuously create/prove new FDs until the result is included. Reasons are usually given.</w:t>
      </w:r>
    </w:p>
    <w:p w14:paraId="03818661" w14:textId="77777777" w:rsidR="00B57BBD" w:rsidRPr="00B57BBD" w:rsidRDefault="00B57BBD" w:rsidP="00B57BBD">
      <w:pPr>
        <w:spacing w:before="100" w:beforeAutospacing="1" w:after="100" w:afterAutospacing="1"/>
        <w:rPr>
          <w:rFonts w:ascii="Verdana" w:hAnsi="Verdana"/>
          <w:b/>
          <w:bCs/>
          <w:i/>
          <w:iCs/>
          <w:color w:val="339966"/>
          <w:sz w:val="22"/>
          <w:szCs w:val="22"/>
        </w:rPr>
      </w:pPr>
      <w:r w:rsidRPr="00B57BBD">
        <w:rPr>
          <w:rFonts w:ascii="Verdana" w:hAnsi="Verdana"/>
          <w:b/>
          <w:bCs/>
          <w:i/>
          <w:iCs/>
          <w:color w:val="339966"/>
          <w:sz w:val="22"/>
          <w:szCs w:val="22"/>
        </w:rPr>
        <w:t>Example</w:t>
      </w:r>
    </w:p>
    <w:p w14:paraId="1B0CFB93"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Prove that the decomposition rule is true: X-&gt;YZ =&gt; X-&gt;Y and X-&gt;Z</w:t>
      </w:r>
    </w:p>
    <w:p w14:paraId="5C1C030D"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Proof:</w:t>
      </w:r>
    </w:p>
    <w:p w14:paraId="39AE02F5"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[1] X-&gt;YZ (given)</w:t>
      </w:r>
      <w:r w:rsidRPr="00B57BBD">
        <w:rPr>
          <w:rFonts w:ascii="Verdana" w:hAnsi="Verdana"/>
          <w:color w:val="000000"/>
          <w:sz w:val="22"/>
          <w:szCs w:val="22"/>
        </w:rPr>
        <w:br/>
        <w:t>[2] YZ -&gt; Y (reflexivity axiom)</w:t>
      </w:r>
      <w:r w:rsidRPr="00B57BBD">
        <w:rPr>
          <w:rFonts w:ascii="Verdana" w:hAnsi="Verdana"/>
          <w:color w:val="000000"/>
          <w:sz w:val="22"/>
          <w:szCs w:val="22"/>
        </w:rPr>
        <w:br/>
        <w:t>[3] X -&gt; Y (transitivity axiom on [1] and [2]).</w:t>
      </w:r>
      <w:r w:rsidRPr="00B57BBD">
        <w:rPr>
          <w:rFonts w:ascii="Verdana" w:hAnsi="Verdana"/>
          <w:color w:val="000000"/>
          <w:sz w:val="22"/>
          <w:szCs w:val="22"/>
        </w:rPr>
        <w:br/>
        <w:t>[4] YZ -&gt; Z (reflexivity axiom)</w:t>
      </w:r>
      <w:r w:rsidRPr="00B57BBD">
        <w:rPr>
          <w:rFonts w:ascii="Verdana" w:hAnsi="Verdana"/>
          <w:color w:val="000000"/>
          <w:sz w:val="22"/>
          <w:szCs w:val="22"/>
        </w:rPr>
        <w:br/>
        <w:t>[5] X -&gt; Z (transitivity axiom on [1] and [4]).</w:t>
      </w:r>
    </w:p>
    <w:p w14:paraId="63B446CC" w14:textId="77777777" w:rsidR="00B57BBD" w:rsidRPr="00B57BBD" w:rsidRDefault="00B57BBD" w:rsidP="00B57BBD">
      <w:pPr>
        <w:spacing w:before="100" w:beforeAutospacing="1" w:after="100" w:afterAutospacing="1"/>
        <w:rPr>
          <w:rFonts w:ascii="Arial" w:hAnsi="Arial" w:cs="Arial"/>
          <w:b/>
          <w:bCs/>
          <w:color w:val="000930"/>
        </w:rPr>
      </w:pPr>
      <w:r w:rsidRPr="00B57BBD">
        <w:rPr>
          <w:rFonts w:ascii="Arial" w:hAnsi="Arial" w:cs="Arial"/>
          <w:b/>
          <w:bCs/>
          <w:color w:val="000930"/>
        </w:rPr>
        <w:t xml:space="preserve">2. Keys and </w:t>
      </w:r>
      <w:proofErr w:type="spellStart"/>
      <w:r w:rsidRPr="00B57BBD">
        <w:rPr>
          <w:rFonts w:ascii="Arial" w:hAnsi="Arial" w:cs="Arial"/>
          <w:b/>
          <w:bCs/>
          <w:color w:val="000930"/>
        </w:rPr>
        <w:t>Superkeys</w:t>
      </w:r>
      <w:proofErr w:type="spellEnd"/>
      <w:r w:rsidRPr="00B57BBD">
        <w:rPr>
          <w:rFonts w:ascii="Arial" w:hAnsi="Arial" w:cs="Arial"/>
          <w:b/>
          <w:bCs/>
          <w:color w:val="000930"/>
        </w:rPr>
        <w:t xml:space="preserve"> Revisited</w:t>
      </w:r>
    </w:p>
    <w:p w14:paraId="160CD921" w14:textId="77777777" w:rsidR="00B57BBD" w:rsidRPr="00B57BBD" w:rsidRDefault="00B57BBD" w:rsidP="00B57BBD">
      <w:pPr>
        <w:numPr>
          <w:ilvl w:val="0"/>
          <w:numId w:val="102"/>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 xml:space="preserve">We can use the concept of FD to define keys and </w:t>
      </w:r>
      <w:proofErr w:type="spellStart"/>
      <w:r w:rsidRPr="00B57BBD">
        <w:rPr>
          <w:rFonts w:ascii="Verdana" w:hAnsi="Verdana"/>
          <w:color w:val="000000"/>
          <w:sz w:val="22"/>
          <w:szCs w:val="22"/>
        </w:rPr>
        <w:t>superkeys</w:t>
      </w:r>
      <w:proofErr w:type="spellEnd"/>
      <w:r w:rsidRPr="00B57BBD">
        <w:rPr>
          <w:rFonts w:ascii="Verdana" w:hAnsi="Verdana"/>
          <w:color w:val="000000"/>
          <w:sz w:val="22"/>
          <w:szCs w:val="22"/>
        </w:rPr>
        <w:t>.</w:t>
      </w:r>
    </w:p>
    <w:p w14:paraId="05F27260" w14:textId="77777777" w:rsidR="00B57BBD" w:rsidRPr="00B57BBD" w:rsidRDefault="00B57BBD" w:rsidP="00B57BBD">
      <w:pPr>
        <w:numPr>
          <w:ilvl w:val="0"/>
          <w:numId w:val="102"/>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For a relation scheme R, K is a candidate key (CK) if</w:t>
      </w:r>
    </w:p>
    <w:p w14:paraId="411A86DF" w14:textId="77777777" w:rsidR="00B57BBD" w:rsidRPr="00B57BBD" w:rsidRDefault="00B57BBD" w:rsidP="00B57BBD">
      <w:pPr>
        <w:numPr>
          <w:ilvl w:val="1"/>
          <w:numId w:val="102"/>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Uniqueness</w:t>
      </w:r>
      <w:proofErr w:type="gramStart"/>
      <w:r w:rsidRPr="00B57BBD">
        <w:rPr>
          <w:rFonts w:ascii="Verdana" w:hAnsi="Verdana"/>
          <w:color w:val="000000"/>
          <w:sz w:val="22"/>
          <w:szCs w:val="22"/>
        </w:rPr>
        <w:t>:  K</w:t>
      </w:r>
      <w:proofErr w:type="gramEnd"/>
      <w:r w:rsidRPr="00B57BBD">
        <w:rPr>
          <w:rFonts w:ascii="Verdana" w:hAnsi="Verdana"/>
          <w:color w:val="000000"/>
          <w:sz w:val="22"/>
          <w:szCs w:val="22"/>
        </w:rPr>
        <w:t xml:space="preserve"> -&gt; R.</w:t>
      </w:r>
    </w:p>
    <w:p w14:paraId="31B4E31E" w14:textId="77777777" w:rsidR="00B57BBD" w:rsidRPr="00B57BBD" w:rsidRDefault="00B57BBD" w:rsidP="00B57BBD">
      <w:pPr>
        <w:numPr>
          <w:ilvl w:val="1"/>
          <w:numId w:val="102"/>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Minimality</w:t>
      </w:r>
      <w:proofErr w:type="gramStart"/>
      <w:r w:rsidRPr="00B57BBD">
        <w:rPr>
          <w:rFonts w:ascii="Verdana" w:hAnsi="Verdana"/>
          <w:color w:val="000000"/>
          <w:sz w:val="22"/>
          <w:szCs w:val="22"/>
        </w:rPr>
        <w:t>:  there</w:t>
      </w:r>
      <w:proofErr w:type="gramEnd"/>
      <w:r w:rsidRPr="00B57BBD">
        <w:rPr>
          <w:rFonts w:ascii="Verdana" w:hAnsi="Verdana"/>
          <w:color w:val="000000"/>
          <w:sz w:val="22"/>
          <w:szCs w:val="22"/>
        </w:rPr>
        <w:t xml:space="preserve"> is no </w:t>
      </w:r>
      <w:r w:rsidRPr="00B57BBD">
        <w:rPr>
          <w:rFonts w:ascii="Verdana" w:hAnsi="Verdana"/>
          <w:i/>
          <w:iCs/>
          <w:color w:val="FF3333"/>
          <w:sz w:val="22"/>
          <w:szCs w:val="22"/>
        </w:rPr>
        <w:t>proper</w:t>
      </w:r>
      <w:r w:rsidRPr="00B57BBD">
        <w:rPr>
          <w:rFonts w:ascii="Verdana" w:hAnsi="Verdana"/>
          <w:color w:val="000000"/>
          <w:sz w:val="22"/>
          <w:szCs w:val="22"/>
        </w:rPr>
        <w:t> subset of K that determines R. (There is no </w:t>
      </w:r>
      <w:r w:rsidRPr="00B57BBD">
        <w:rPr>
          <w:rFonts w:ascii="Verdana" w:hAnsi="Verdana"/>
          <w:i/>
          <w:iCs/>
          <w:color w:val="FF3333"/>
          <w:sz w:val="22"/>
          <w:szCs w:val="22"/>
        </w:rPr>
        <w:t>extraneous</w:t>
      </w:r>
      <w:r w:rsidRPr="00B57BBD">
        <w:rPr>
          <w:rFonts w:ascii="Verdana" w:hAnsi="Verdana"/>
          <w:color w:val="000000"/>
          <w:sz w:val="22"/>
          <w:szCs w:val="22"/>
        </w:rPr>
        <w:t> attribute.)</w:t>
      </w:r>
    </w:p>
    <w:p w14:paraId="0379C208" w14:textId="77777777" w:rsidR="00B57BBD" w:rsidRPr="00B57BBD" w:rsidRDefault="00B57BBD" w:rsidP="00B57BBD">
      <w:pPr>
        <w:numPr>
          <w:ilvl w:val="0"/>
          <w:numId w:val="102"/>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Note that</w:t>
      </w:r>
    </w:p>
    <w:p w14:paraId="71154EFF" w14:textId="77777777" w:rsidR="00B57BBD" w:rsidRPr="00B57BBD" w:rsidRDefault="00B57BBD" w:rsidP="00B57BBD">
      <w:pPr>
        <w:numPr>
          <w:ilvl w:val="1"/>
          <w:numId w:val="103"/>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|A| = cardinality of A = the number of elements in the set A.</w:t>
      </w:r>
    </w:p>
    <w:p w14:paraId="59847F47" w14:textId="77777777" w:rsidR="00B57BBD" w:rsidRPr="00B57BBD" w:rsidRDefault="00B57BBD" w:rsidP="00B57BBD">
      <w:pPr>
        <w:numPr>
          <w:ilvl w:val="1"/>
          <w:numId w:val="104"/>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 xml:space="preserve">A </w:t>
      </w:r>
      <w:r w:rsidRPr="00B57BBD">
        <w:rPr>
          <w:rFonts w:ascii="Cambria Math" w:hAnsi="Cambria Math" w:cs="Cambria Math"/>
          <w:color w:val="000000"/>
          <w:sz w:val="22"/>
          <w:szCs w:val="22"/>
        </w:rPr>
        <w:t>⊆</w:t>
      </w:r>
      <w:r w:rsidRPr="00B57BBD">
        <w:rPr>
          <w:rFonts w:ascii="Verdana" w:hAnsi="Verdana"/>
          <w:color w:val="000000"/>
          <w:sz w:val="22"/>
          <w:szCs w:val="22"/>
        </w:rPr>
        <w:t xml:space="preserve"> B means A is a subset of B and it is possible that A = B.</w:t>
      </w:r>
    </w:p>
    <w:p w14:paraId="4B139D56" w14:textId="77777777" w:rsidR="00B57BBD" w:rsidRPr="00B57BBD" w:rsidRDefault="00B57BBD" w:rsidP="00B57BBD">
      <w:pPr>
        <w:numPr>
          <w:ilvl w:val="1"/>
          <w:numId w:val="104"/>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 xml:space="preserve">A </w:t>
      </w:r>
      <w:r w:rsidRPr="00B57BBD">
        <w:rPr>
          <w:rFonts w:ascii="Cambria Math" w:hAnsi="Cambria Math" w:cs="Cambria Math"/>
          <w:color w:val="000000"/>
          <w:sz w:val="22"/>
          <w:szCs w:val="22"/>
        </w:rPr>
        <w:t>⊂</w:t>
      </w:r>
      <w:r w:rsidRPr="00B57BBD">
        <w:rPr>
          <w:rFonts w:ascii="Verdana" w:hAnsi="Verdana"/>
          <w:color w:val="000000"/>
          <w:sz w:val="22"/>
          <w:szCs w:val="22"/>
        </w:rPr>
        <w:t>B means A is a proper subset of B in which A &lt;&gt; B.</w:t>
      </w:r>
    </w:p>
    <w:p w14:paraId="4A87BE37" w14:textId="77777777" w:rsidR="00B57BBD" w:rsidRPr="00B57BBD" w:rsidRDefault="00B57BBD" w:rsidP="00B57BBD">
      <w:pPr>
        <w:numPr>
          <w:ilvl w:val="1"/>
          <w:numId w:val="104"/>
        </w:numPr>
        <w:spacing w:before="100" w:beforeAutospacing="1" w:after="100" w:afterAutospacing="1"/>
        <w:rPr>
          <w:rFonts w:ascii="Verdana" w:hAnsi="Verdana"/>
          <w:color w:val="000000"/>
          <w:sz w:val="22"/>
          <w:szCs w:val="22"/>
        </w:rPr>
      </w:pPr>
      <w:r w:rsidRPr="00B57BBD">
        <w:rPr>
          <w:rFonts w:ascii="Verdana" w:hAnsi="Verdana"/>
          <w:color w:val="000000"/>
          <w:sz w:val="22"/>
          <w:szCs w:val="22"/>
        </w:rPr>
        <w:lastRenderedPageBreak/>
        <w:t xml:space="preserve">If A </w:t>
      </w:r>
      <w:r w:rsidRPr="00B57BBD">
        <w:rPr>
          <w:rFonts w:ascii="Cambria Math" w:hAnsi="Cambria Math" w:cs="Cambria Math"/>
          <w:color w:val="000000"/>
          <w:sz w:val="22"/>
          <w:szCs w:val="22"/>
        </w:rPr>
        <w:t>⊆</w:t>
      </w:r>
      <w:r w:rsidRPr="00B57BBD">
        <w:rPr>
          <w:rFonts w:ascii="Verdana" w:hAnsi="Verdana"/>
          <w:color w:val="000000"/>
          <w:sz w:val="22"/>
          <w:szCs w:val="22"/>
        </w:rPr>
        <w:t xml:space="preserve"> B, |A| &lt;= |B|.</w:t>
      </w:r>
    </w:p>
    <w:p w14:paraId="549912E1" w14:textId="77777777" w:rsidR="00B57BBD" w:rsidRPr="00B57BBD" w:rsidRDefault="00B57BBD" w:rsidP="00B57BBD">
      <w:pPr>
        <w:numPr>
          <w:ilvl w:val="1"/>
          <w:numId w:val="104"/>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 xml:space="preserve">If A </w:t>
      </w:r>
      <w:r w:rsidRPr="00B57BBD">
        <w:rPr>
          <w:rFonts w:ascii="Cambria Math" w:hAnsi="Cambria Math" w:cs="Cambria Math"/>
          <w:color w:val="000000"/>
          <w:sz w:val="22"/>
          <w:szCs w:val="22"/>
        </w:rPr>
        <w:t>⊂</w:t>
      </w:r>
      <w:r w:rsidRPr="00B57BBD">
        <w:rPr>
          <w:rFonts w:ascii="Verdana" w:hAnsi="Verdana"/>
          <w:color w:val="000000"/>
          <w:sz w:val="22"/>
          <w:szCs w:val="22"/>
        </w:rPr>
        <w:t xml:space="preserve"> B, |A| &lt; |B|.</w:t>
      </w:r>
    </w:p>
    <w:p w14:paraId="0F7625D9" w14:textId="77777777" w:rsidR="00B57BBD" w:rsidRPr="00B57BBD" w:rsidRDefault="00B57BBD" w:rsidP="00B57BBD">
      <w:pPr>
        <w:numPr>
          <w:ilvl w:val="0"/>
          <w:numId w:val="102"/>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 xml:space="preserve">K is a </w:t>
      </w:r>
      <w:proofErr w:type="spellStart"/>
      <w:r w:rsidRPr="00B57BBD">
        <w:rPr>
          <w:rFonts w:ascii="Verdana" w:hAnsi="Verdana"/>
          <w:color w:val="000000"/>
          <w:sz w:val="22"/>
          <w:szCs w:val="22"/>
        </w:rPr>
        <w:t>superkey</w:t>
      </w:r>
      <w:proofErr w:type="spellEnd"/>
      <w:r w:rsidRPr="00B57BBD">
        <w:rPr>
          <w:rFonts w:ascii="Verdana" w:hAnsi="Verdana"/>
          <w:color w:val="000000"/>
          <w:sz w:val="22"/>
          <w:szCs w:val="22"/>
        </w:rPr>
        <w:t xml:space="preserve"> if K -&gt; R.</w:t>
      </w:r>
    </w:p>
    <w:p w14:paraId="42969CB8" w14:textId="77777777" w:rsidR="00B57BBD" w:rsidRPr="00B57BBD" w:rsidRDefault="00B57BBD" w:rsidP="00B57BBD">
      <w:pPr>
        <w:numPr>
          <w:ilvl w:val="0"/>
          <w:numId w:val="102"/>
        </w:numPr>
        <w:spacing w:before="100" w:beforeAutospacing="1" w:after="100" w:afterAutospacing="1"/>
        <w:rPr>
          <w:rFonts w:ascii="Verdana" w:hAnsi="Verdana"/>
          <w:color w:val="000000"/>
          <w:sz w:val="22"/>
          <w:szCs w:val="22"/>
        </w:rPr>
      </w:pPr>
      <w:proofErr w:type="spellStart"/>
      <w:r w:rsidRPr="00B57BBD">
        <w:rPr>
          <w:rFonts w:ascii="Verdana" w:hAnsi="Verdana"/>
          <w:color w:val="000000"/>
          <w:sz w:val="22"/>
          <w:szCs w:val="22"/>
        </w:rPr>
        <w:t>Superkeys</w:t>
      </w:r>
      <w:proofErr w:type="spellEnd"/>
      <w:r w:rsidRPr="00B57BBD">
        <w:rPr>
          <w:rFonts w:ascii="Verdana" w:hAnsi="Verdana"/>
          <w:color w:val="000000"/>
          <w:sz w:val="22"/>
          <w:szCs w:val="22"/>
        </w:rPr>
        <w:t xml:space="preserve"> (SK) do not need to satisfy the minimality requirement.</w:t>
      </w:r>
    </w:p>
    <w:p w14:paraId="2707231A" w14:textId="77777777" w:rsidR="00B57BBD" w:rsidRPr="00B57BBD" w:rsidRDefault="00B57BBD" w:rsidP="00B57BBD">
      <w:pPr>
        <w:numPr>
          <w:ilvl w:val="0"/>
          <w:numId w:val="102"/>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Some properties:</w:t>
      </w:r>
    </w:p>
    <w:p w14:paraId="57DA5145" w14:textId="77777777" w:rsidR="00B57BBD" w:rsidRPr="00B57BBD" w:rsidRDefault="00B57BBD" w:rsidP="00B57BBD">
      <w:pPr>
        <w:numPr>
          <w:ilvl w:val="1"/>
          <w:numId w:val="102"/>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If K is a CK, any superset of K is a SK.</w:t>
      </w:r>
    </w:p>
    <w:p w14:paraId="6D6CA013" w14:textId="77777777" w:rsidR="00B57BBD" w:rsidRPr="00B57BBD" w:rsidRDefault="00B57BBD" w:rsidP="00B57BBD">
      <w:pPr>
        <w:numPr>
          <w:ilvl w:val="1"/>
          <w:numId w:val="102"/>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If K is a CK, any proper subset of K is not a CK (not unique)</w:t>
      </w:r>
    </w:p>
    <w:p w14:paraId="7B45FB33" w14:textId="77777777" w:rsidR="00B57BBD" w:rsidRPr="00B57BBD" w:rsidRDefault="00B57BBD" w:rsidP="00B57BBD">
      <w:pPr>
        <w:numPr>
          <w:ilvl w:val="1"/>
          <w:numId w:val="102"/>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If K is a CK, any proper superset of K is not a CK (not minimal).</w:t>
      </w:r>
    </w:p>
    <w:p w14:paraId="46C2CEEF" w14:textId="77777777" w:rsidR="00B57BBD" w:rsidRPr="00B57BBD" w:rsidRDefault="00B57BBD" w:rsidP="00B57BBD">
      <w:pPr>
        <w:numPr>
          <w:ilvl w:val="0"/>
          <w:numId w:val="102"/>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 xml:space="preserve">Note that the primary key of a table is just a selected candidate key used to structure </w:t>
      </w:r>
      <w:proofErr w:type="gramStart"/>
      <w:r w:rsidRPr="00B57BBD">
        <w:rPr>
          <w:rFonts w:ascii="Verdana" w:hAnsi="Verdana"/>
          <w:color w:val="000000"/>
          <w:sz w:val="22"/>
          <w:szCs w:val="22"/>
        </w:rPr>
        <w:t>the p</w:t>
      </w:r>
      <w:r w:rsidRPr="00B57BBD">
        <w:rPr>
          <w:rFonts w:ascii="Verdana" w:hAnsi="Verdana"/>
          <w:i/>
          <w:iCs/>
          <w:color w:val="000000"/>
          <w:sz w:val="22"/>
          <w:szCs w:val="22"/>
        </w:rPr>
        <w:t>hysical</w:t>
      </w:r>
      <w:proofErr w:type="gramEnd"/>
      <w:r w:rsidRPr="00B57BBD">
        <w:rPr>
          <w:rFonts w:ascii="Verdana" w:hAnsi="Verdana"/>
          <w:i/>
          <w:iCs/>
          <w:color w:val="000000"/>
          <w:sz w:val="22"/>
          <w:szCs w:val="22"/>
        </w:rPr>
        <w:t xml:space="preserve"> storage</w:t>
      </w:r>
      <w:r w:rsidRPr="00B57BBD">
        <w:rPr>
          <w:rFonts w:ascii="Verdana" w:hAnsi="Verdana"/>
          <w:color w:val="000000"/>
          <w:sz w:val="22"/>
          <w:szCs w:val="22"/>
        </w:rPr>
        <w:t xml:space="preserve">. PK has the same logical properties </w:t>
      </w:r>
      <w:proofErr w:type="gramStart"/>
      <w:r w:rsidRPr="00B57BBD">
        <w:rPr>
          <w:rFonts w:ascii="Verdana" w:hAnsi="Verdana"/>
          <w:color w:val="000000"/>
          <w:sz w:val="22"/>
          <w:szCs w:val="22"/>
        </w:rPr>
        <w:t>like</w:t>
      </w:r>
      <w:proofErr w:type="gramEnd"/>
      <w:r w:rsidRPr="00B57BBD">
        <w:rPr>
          <w:rFonts w:ascii="Verdana" w:hAnsi="Verdana"/>
          <w:color w:val="000000"/>
          <w:sz w:val="22"/>
          <w:szCs w:val="22"/>
        </w:rPr>
        <w:t xml:space="preserve"> other candidate keys (</w:t>
      </w:r>
      <w:r w:rsidRPr="00B57BBD">
        <w:rPr>
          <w:rFonts w:ascii="Verdana" w:hAnsi="Verdana"/>
          <w:i/>
          <w:iCs/>
          <w:color w:val="FF3333"/>
          <w:sz w:val="22"/>
          <w:szCs w:val="22"/>
        </w:rPr>
        <w:t>alternate or secondary keys</w:t>
      </w:r>
      <w:r w:rsidRPr="00B57BBD">
        <w:rPr>
          <w:rFonts w:ascii="Verdana" w:hAnsi="Verdana"/>
          <w:color w:val="000000"/>
          <w:sz w:val="22"/>
          <w:szCs w:val="22"/>
        </w:rPr>
        <w:t>) in the context of the normalization theory.</w:t>
      </w:r>
    </w:p>
    <w:p w14:paraId="3A8986F5" w14:textId="77777777" w:rsidR="00B57BBD" w:rsidRPr="00B57BBD" w:rsidRDefault="00B57BBD" w:rsidP="00B57BBD">
      <w:pPr>
        <w:numPr>
          <w:ilvl w:val="0"/>
          <w:numId w:val="102"/>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A CK with only one attribute is known as a </w:t>
      </w:r>
      <w:r w:rsidRPr="00B57BBD">
        <w:rPr>
          <w:rFonts w:ascii="Verdana" w:hAnsi="Verdana"/>
          <w:i/>
          <w:iCs/>
          <w:color w:val="FF3333"/>
          <w:sz w:val="22"/>
          <w:szCs w:val="22"/>
        </w:rPr>
        <w:t>simple key</w:t>
      </w:r>
      <w:r w:rsidRPr="00B57BBD">
        <w:rPr>
          <w:rFonts w:ascii="Verdana" w:hAnsi="Verdana"/>
          <w:color w:val="000000"/>
          <w:sz w:val="22"/>
          <w:szCs w:val="22"/>
        </w:rPr>
        <w:t>.</w:t>
      </w:r>
    </w:p>
    <w:p w14:paraId="490B4091" w14:textId="77777777" w:rsidR="00B57BBD" w:rsidRPr="00B57BBD" w:rsidRDefault="00B57BBD" w:rsidP="00B57BBD">
      <w:pPr>
        <w:numPr>
          <w:ilvl w:val="0"/>
          <w:numId w:val="102"/>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 xml:space="preserve">A CK with more than one </w:t>
      </w:r>
      <w:proofErr w:type="gramStart"/>
      <w:r w:rsidRPr="00B57BBD">
        <w:rPr>
          <w:rFonts w:ascii="Verdana" w:hAnsi="Verdana"/>
          <w:color w:val="000000"/>
          <w:sz w:val="22"/>
          <w:szCs w:val="22"/>
        </w:rPr>
        <w:t>attributes</w:t>
      </w:r>
      <w:proofErr w:type="gramEnd"/>
      <w:r w:rsidRPr="00B57BBD">
        <w:rPr>
          <w:rFonts w:ascii="Verdana" w:hAnsi="Verdana"/>
          <w:color w:val="000000"/>
          <w:sz w:val="22"/>
          <w:szCs w:val="22"/>
        </w:rPr>
        <w:t xml:space="preserve"> is known as a </w:t>
      </w:r>
      <w:r w:rsidRPr="00B57BBD">
        <w:rPr>
          <w:rFonts w:ascii="Verdana" w:hAnsi="Verdana"/>
          <w:i/>
          <w:iCs/>
          <w:color w:val="FF3333"/>
          <w:sz w:val="22"/>
          <w:szCs w:val="22"/>
        </w:rPr>
        <w:t>composite key</w:t>
      </w:r>
      <w:r w:rsidRPr="00B57BBD">
        <w:rPr>
          <w:rFonts w:ascii="Verdana" w:hAnsi="Verdana"/>
          <w:color w:val="000000"/>
          <w:sz w:val="22"/>
          <w:szCs w:val="22"/>
        </w:rPr>
        <w:t>.</w:t>
      </w:r>
    </w:p>
    <w:p w14:paraId="4FB8D32A" w14:textId="77777777" w:rsidR="00B57BBD" w:rsidRPr="00B57BBD" w:rsidRDefault="00B57BBD" w:rsidP="00B57BBD">
      <w:pPr>
        <w:numPr>
          <w:ilvl w:val="0"/>
          <w:numId w:val="102"/>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A </w:t>
      </w:r>
      <w:r w:rsidRPr="00B57BBD">
        <w:rPr>
          <w:rFonts w:ascii="Verdana" w:hAnsi="Verdana"/>
          <w:i/>
          <w:iCs/>
          <w:color w:val="FF3333"/>
          <w:sz w:val="22"/>
          <w:szCs w:val="22"/>
        </w:rPr>
        <w:t>compound</w:t>
      </w:r>
      <w:r w:rsidRPr="00B57BBD">
        <w:rPr>
          <w:rFonts w:ascii="Verdana" w:hAnsi="Verdana"/>
          <w:color w:val="000000"/>
          <w:sz w:val="22"/>
          <w:szCs w:val="22"/>
        </w:rPr>
        <w:t> key is a composite key in which every component attribute is a foreign key.</w:t>
      </w:r>
    </w:p>
    <w:p w14:paraId="0089DFF5"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b/>
          <w:bCs/>
          <w:i/>
          <w:iCs/>
          <w:color w:val="339966"/>
          <w:sz w:val="22"/>
          <w:szCs w:val="22"/>
        </w:rPr>
        <w:t>Example</w:t>
      </w:r>
    </w:p>
    <w:p w14:paraId="44616A7C"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 xml:space="preserve">In </w:t>
      </w:r>
      <w:proofErr w:type="gramStart"/>
      <w:r w:rsidRPr="00B57BBD">
        <w:rPr>
          <w:rFonts w:ascii="Verdana" w:hAnsi="Verdana"/>
          <w:color w:val="000000"/>
          <w:sz w:val="22"/>
          <w:szCs w:val="22"/>
        </w:rPr>
        <w:t>Employee(</w:t>
      </w:r>
      <w:proofErr w:type="spellStart"/>
      <w:proofErr w:type="gramEnd"/>
      <w:r w:rsidRPr="00B57BBD">
        <w:rPr>
          <w:rFonts w:ascii="Verdana" w:hAnsi="Verdana"/>
          <w:color w:val="000000"/>
          <w:sz w:val="22"/>
          <w:szCs w:val="22"/>
          <w:u w:val="single"/>
        </w:rPr>
        <w:t>EmpId</w:t>
      </w:r>
      <w:proofErr w:type="spellEnd"/>
      <w:r w:rsidRPr="00B57BBD">
        <w:rPr>
          <w:rFonts w:ascii="Verdana" w:hAnsi="Verdana"/>
          <w:color w:val="000000"/>
          <w:sz w:val="22"/>
          <w:szCs w:val="22"/>
        </w:rPr>
        <w:t xml:space="preserve">, </w:t>
      </w:r>
      <w:proofErr w:type="spellStart"/>
      <w:r w:rsidRPr="00B57BBD">
        <w:rPr>
          <w:rFonts w:ascii="Verdana" w:hAnsi="Verdana"/>
          <w:color w:val="000000"/>
          <w:sz w:val="22"/>
          <w:szCs w:val="22"/>
        </w:rPr>
        <w:t>DeptId</w:t>
      </w:r>
      <w:proofErr w:type="spellEnd"/>
      <w:r w:rsidRPr="00B57BBD">
        <w:rPr>
          <w:rFonts w:ascii="Verdana" w:hAnsi="Verdana"/>
          <w:color w:val="000000"/>
          <w:sz w:val="22"/>
          <w:szCs w:val="22"/>
        </w:rPr>
        <w:t xml:space="preserve">, </w:t>
      </w:r>
      <w:proofErr w:type="spellStart"/>
      <w:r w:rsidRPr="00B57BBD">
        <w:rPr>
          <w:rFonts w:ascii="Verdana" w:hAnsi="Verdana"/>
          <w:color w:val="000000"/>
          <w:sz w:val="22"/>
          <w:szCs w:val="22"/>
        </w:rPr>
        <w:t>ManagerId</w:t>
      </w:r>
      <w:proofErr w:type="spellEnd"/>
      <w:r w:rsidRPr="00B57BBD">
        <w:rPr>
          <w:rFonts w:ascii="Verdana" w:hAnsi="Verdana"/>
          <w:color w:val="000000"/>
          <w:sz w:val="22"/>
          <w:szCs w:val="22"/>
        </w:rPr>
        <w:t>) with</w:t>
      </w:r>
    </w:p>
    <w:p w14:paraId="683EDE87" w14:textId="77777777" w:rsidR="00B57BBD" w:rsidRPr="00B57BBD" w:rsidRDefault="00B57BBD" w:rsidP="00B57BBD">
      <w:pPr>
        <w:spacing w:before="100" w:beforeAutospacing="1" w:after="100" w:afterAutospacing="1"/>
        <w:rPr>
          <w:rFonts w:ascii="Verdana" w:hAnsi="Verdana"/>
          <w:color w:val="000000"/>
          <w:sz w:val="22"/>
          <w:szCs w:val="22"/>
        </w:rPr>
      </w:pPr>
      <w:proofErr w:type="spellStart"/>
      <w:r w:rsidRPr="00B57BBD">
        <w:rPr>
          <w:rFonts w:ascii="Verdana" w:hAnsi="Verdana"/>
          <w:color w:val="000000"/>
          <w:sz w:val="22"/>
          <w:szCs w:val="22"/>
        </w:rPr>
        <w:t>EmpId</w:t>
      </w:r>
      <w:proofErr w:type="spellEnd"/>
      <w:r w:rsidRPr="00B57BBD">
        <w:rPr>
          <w:rFonts w:ascii="Verdana" w:hAnsi="Verdana"/>
          <w:color w:val="000000"/>
          <w:sz w:val="22"/>
          <w:szCs w:val="22"/>
        </w:rPr>
        <w:t xml:space="preserve"> -&gt; </w:t>
      </w:r>
      <w:proofErr w:type="spellStart"/>
      <w:r w:rsidRPr="00B57BBD">
        <w:rPr>
          <w:rFonts w:ascii="Verdana" w:hAnsi="Verdana"/>
          <w:color w:val="000000"/>
          <w:sz w:val="22"/>
          <w:szCs w:val="22"/>
        </w:rPr>
        <w:t>DeptId</w:t>
      </w:r>
      <w:proofErr w:type="spellEnd"/>
      <w:r w:rsidRPr="00B57BBD">
        <w:rPr>
          <w:rFonts w:ascii="Verdana" w:hAnsi="Verdana"/>
          <w:color w:val="000000"/>
          <w:sz w:val="22"/>
          <w:szCs w:val="22"/>
        </w:rPr>
        <w:t>, and</w:t>
      </w:r>
      <w:r w:rsidRPr="00B57BBD">
        <w:rPr>
          <w:rFonts w:ascii="Verdana" w:hAnsi="Verdana"/>
          <w:color w:val="000000"/>
          <w:sz w:val="22"/>
          <w:szCs w:val="22"/>
        </w:rPr>
        <w:br/>
      </w:r>
      <w:proofErr w:type="spellStart"/>
      <w:r w:rsidRPr="00B57BBD">
        <w:rPr>
          <w:rFonts w:ascii="Verdana" w:hAnsi="Verdana"/>
          <w:color w:val="000000"/>
          <w:sz w:val="22"/>
          <w:szCs w:val="22"/>
        </w:rPr>
        <w:t>DeptId</w:t>
      </w:r>
      <w:proofErr w:type="spellEnd"/>
      <w:r w:rsidRPr="00B57BBD">
        <w:rPr>
          <w:rFonts w:ascii="Verdana" w:hAnsi="Verdana"/>
          <w:color w:val="000000"/>
          <w:sz w:val="22"/>
          <w:szCs w:val="22"/>
        </w:rPr>
        <w:t xml:space="preserve"> -&gt; </w:t>
      </w:r>
      <w:proofErr w:type="spellStart"/>
      <w:r w:rsidRPr="00B57BBD">
        <w:rPr>
          <w:rFonts w:ascii="Verdana" w:hAnsi="Verdana"/>
          <w:color w:val="000000"/>
          <w:sz w:val="22"/>
          <w:szCs w:val="22"/>
        </w:rPr>
        <w:t>ManagerId</w:t>
      </w:r>
      <w:proofErr w:type="spellEnd"/>
      <w:r w:rsidRPr="00B57BBD">
        <w:rPr>
          <w:rFonts w:ascii="Verdana" w:hAnsi="Verdana"/>
          <w:color w:val="000000"/>
          <w:sz w:val="22"/>
          <w:szCs w:val="22"/>
        </w:rPr>
        <w:t>.</w:t>
      </w:r>
    </w:p>
    <w:p w14:paraId="4EEBD149"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 xml:space="preserve">By the transitivity axiom, </w:t>
      </w:r>
      <w:proofErr w:type="spellStart"/>
      <w:r w:rsidRPr="00B57BBD">
        <w:rPr>
          <w:rFonts w:ascii="Verdana" w:hAnsi="Verdana"/>
          <w:color w:val="000000"/>
          <w:sz w:val="22"/>
          <w:szCs w:val="22"/>
        </w:rPr>
        <w:t>EmpId</w:t>
      </w:r>
      <w:proofErr w:type="spellEnd"/>
      <w:r w:rsidRPr="00B57BBD">
        <w:rPr>
          <w:rFonts w:ascii="Verdana" w:hAnsi="Verdana"/>
          <w:color w:val="000000"/>
          <w:sz w:val="22"/>
          <w:szCs w:val="22"/>
        </w:rPr>
        <w:t xml:space="preserve"> -&gt; </w:t>
      </w:r>
      <w:proofErr w:type="spellStart"/>
      <w:r w:rsidRPr="00B57BBD">
        <w:rPr>
          <w:rFonts w:ascii="Verdana" w:hAnsi="Verdana"/>
          <w:color w:val="000000"/>
          <w:sz w:val="22"/>
          <w:szCs w:val="22"/>
        </w:rPr>
        <w:t>ManagerId</w:t>
      </w:r>
      <w:proofErr w:type="spellEnd"/>
      <w:r w:rsidRPr="00B57BBD">
        <w:rPr>
          <w:rFonts w:ascii="Verdana" w:hAnsi="Verdana"/>
          <w:color w:val="000000"/>
          <w:sz w:val="22"/>
          <w:szCs w:val="22"/>
        </w:rPr>
        <w:br/>
        <w:t xml:space="preserve">By the union rule, </w:t>
      </w:r>
      <w:proofErr w:type="spellStart"/>
      <w:r w:rsidRPr="00B57BBD">
        <w:rPr>
          <w:rFonts w:ascii="Verdana" w:hAnsi="Verdana"/>
          <w:color w:val="000000"/>
          <w:sz w:val="22"/>
          <w:szCs w:val="22"/>
        </w:rPr>
        <w:t>EmpId</w:t>
      </w:r>
      <w:proofErr w:type="spellEnd"/>
      <w:r w:rsidRPr="00B57BBD">
        <w:rPr>
          <w:rFonts w:ascii="Verdana" w:hAnsi="Verdana"/>
          <w:color w:val="000000"/>
          <w:sz w:val="22"/>
          <w:szCs w:val="22"/>
        </w:rPr>
        <w:t xml:space="preserve"> -&gt; </w:t>
      </w:r>
      <w:proofErr w:type="spellStart"/>
      <w:r w:rsidRPr="00B57BBD">
        <w:rPr>
          <w:rFonts w:ascii="Verdana" w:hAnsi="Verdana"/>
          <w:color w:val="000000"/>
          <w:sz w:val="22"/>
          <w:szCs w:val="22"/>
        </w:rPr>
        <w:t>EmpId</w:t>
      </w:r>
      <w:proofErr w:type="spellEnd"/>
      <w:r w:rsidRPr="00B57BBD">
        <w:rPr>
          <w:rFonts w:ascii="Verdana" w:hAnsi="Verdana"/>
          <w:color w:val="000000"/>
          <w:sz w:val="22"/>
          <w:szCs w:val="22"/>
        </w:rPr>
        <w:t xml:space="preserve">, </w:t>
      </w:r>
      <w:proofErr w:type="spellStart"/>
      <w:r w:rsidRPr="00B57BBD">
        <w:rPr>
          <w:rFonts w:ascii="Verdana" w:hAnsi="Verdana"/>
          <w:color w:val="000000"/>
          <w:sz w:val="22"/>
          <w:szCs w:val="22"/>
        </w:rPr>
        <w:t>DeptId</w:t>
      </w:r>
      <w:proofErr w:type="spellEnd"/>
      <w:r w:rsidRPr="00B57BBD">
        <w:rPr>
          <w:rFonts w:ascii="Verdana" w:hAnsi="Verdana"/>
          <w:color w:val="000000"/>
          <w:sz w:val="22"/>
          <w:szCs w:val="22"/>
        </w:rPr>
        <w:t xml:space="preserve">, </w:t>
      </w:r>
      <w:proofErr w:type="spellStart"/>
      <w:r w:rsidRPr="00B57BBD">
        <w:rPr>
          <w:rFonts w:ascii="Verdana" w:hAnsi="Verdana"/>
          <w:color w:val="000000"/>
          <w:sz w:val="22"/>
          <w:szCs w:val="22"/>
        </w:rPr>
        <w:t>ManagerId</w:t>
      </w:r>
      <w:proofErr w:type="spellEnd"/>
      <w:r w:rsidRPr="00B57BBD">
        <w:rPr>
          <w:rFonts w:ascii="Verdana" w:hAnsi="Verdana"/>
          <w:color w:val="000000"/>
          <w:sz w:val="22"/>
          <w:szCs w:val="22"/>
        </w:rPr>
        <w:br/>
        <w:t xml:space="preserve">By the augmentation axiom, </w:t>
      </w:r>
      <w:proofErr w:type="spellStart"/>
      <w:r w:rsidRPr="00B57BBD">
        <w:rPr>
          <w:rFonts w:ascii="Verdana" w:hAnsi="Verdana"/>
          <w:color w:val="000000"/>
          <w:sz w:val="22"/>
          <w:szCs w:val="22"/>
        </w:rPr>
        <w:t>EmpId</w:t>
      </w:r>
      <w:proofErr w:type="spellEnd"/>
      <w:r w:rsidRPr="00B57BBD">
        <w:rPr>
          <w:rFonts w:ascii="Verdana" w:hAnsi="Verdana"/>
          <w:color w:val="000000"/>
          <w:sz w:val="22"/>
          <w:szCs w:val="22"/>
        </w:rPr>
        <w:t xml:space="preserve">, </w:t>
      </w:r>
      <w:proofErr w:type="spellStart"/>
      <w:r w:rsidRPr="00B57BBD">
        <w:rPr>
          <w:rFonts w:ascii="Verdana" w:hAnsi="Verdana"/>
          <w:color w:val="000000"/>
          <w:sz w:val="22"/>
          <w:szCs w:val="22"/>
        </w:rPr>
        <w:t>ManagerId</w:t>
      </w:r>
      <w:proofErr w:type="spellEnd"/>
      <w:r w:rsidRPr="00B57BBD">
        <w:rPr>
          <w:rFonts w:ascii="Verdana" w:hAnsi="Verdana"/>
          <w:color w:val="000000"/>
          <w:sz w:val="22"/>
          <w:szCs w:val="22"/>
        </w:rPr>
        <w:t xml:space="preserve"> -&gt; </w:t>
      </w:r>
      <w:proofErr w:type="spellStart"/>
      <w:r w:rsidRPr="00B57BBD">
        <w:rPr>
          <w:rFonts w:ascii="Verdana" w:hAnsi="Verdana"/>
          <w:color w:val="000000"/>
          <w:sz w:val="22"/>
          <w:szCs w:val="22"/>
        </w:rPr>
        <w:t>DeptId</w:t>
      </w:r>
      <w:proofErr w:type="spellEnd"/>
      <w:r w:rsidRPr="00B57BBD">
        <w:rPr>
          <w:rFonts w:ascii="Verdana" w:hAnsi="Verdana"/>
          <w:color w:val="000000"/>
          <w:sz w:val="22"/>
          <w:szCs w:val="22"/>
        </w:rPr>
        <w:t xml:space="preserve">, </w:t>
      </w:r>
      <w:proofErr w:type="spellStart"/>
      <w:r w:rsidRPr="00B57BBD">
        <w:rPr>
          <w:rFonts w:ascii="Verdana" w:hAnsi="Verdana"/>
          <w:color w:val="000000"/>
          <w:sz w:val="22"/>
          <w:szCs w:val="22"/>
        </w:rPr>
        <w:t>ManagerId</w:t>
      </w:r>
      <w:proofErr w:type="spellEnd"/>
      <w:r w:rsidRPr="00B57BBD">
        <w:rPr>
          <w:rFonts w:ascii="Verdana" w:hAnsi="Verdana"/>
          <w:color w:val="000000"/>
          <w:sz w:val="22"/>
          <w:szCs w:val="22"/>
        </w:rPr>
        <w:br/>
        <w:t>                       </w:t>
      </w:r>
      <w:r w:rsidRPr="00B57BBD">
        <w:rPr>
          <w:rFonts w:ascii="Verdana" w:hAnsi="Verdana"/>
          <w:color w:val="000000"/>
          <w:sz w:val="22"/>
          <w:szCs w:val="22"/>
        </w:rPr>
        <w:br/>
        <w:t xml:space="preserve">Hence, </w:t>
      </w:r>
      <w:proofErr w:type="spellStart"/>
      <w:r w:rsidRPr="00B57BBD">
        <w:rPr>
          <w:rFonts w:ascii="Verdana" w:hAnsi="Verdana"/>
          <w:color w:val="000000"/>
          <w:sz w:val="22"/>
          <w:szCs w:val="22"/>
        </w:rPr>
        <w:t>EmpId</w:t>
      </w:r>
      <w:proofErr w:type="spellEnd"/>
      <w:r w:rsidRPr="00B57BBD">
        <w:rPr>
          <w:rFonts w:ascii="Verdana" w:hAnsi="Verdana"/>
          <w:color w:val="000000"/>
          <w:sz w:val="22"/>
          <w:szCs w:val="22"/>
        </w:rPr>
        <w:t xml:space="preserve"> is a CK of </w:t>
      </w:r>
      <w:proofErr w:type="gramStart"/>
      <w:r w:rsidRPr="00B57BBD">
        <w:rPr>
          <w:rFonts w:ascii="Verdana" w:hAnsi="Verdana"/>
          <w:color w:val="000000"/>
          <w:sz w:val="22"/>
          <w:szCs w:val="22"/>
        </w:rPr>
        <w:t>Employee(</w:t>
      </w:r>
      <w:proofErr w:type="spellStart"/>
      <w:proofErr w:type="gramEnd"/>
      <w:r w:rsidRPr="00B57BBD">
        <w:rPr>
          <w:rFonts w:ascii="Verdana" w:hAnsi="Verdana"/>
          <w:color w:val="000000"/>
          <w:sz w:val="22"/>
          <w:szCs w:val="22"/>
        </w:rPr>
        <w:t>EmpId</w:t>
      </w:r>
      <w:proofErr w:type="spellEnd"/>
      <w:r w:rsidRPr="00B57BBD">
        <w:rPr>
          <w:rFonts w:ascii="Verdana" w:hAnsi="Verdana"/>
          <w:color w:val="000000"/>
          <w:sz w:val="22"/>
          <w:szCs w:val="22"/>
        </w:rPr>
        <w:t xml:space="preserve">, </w:t>
      </w:r>
      <w:proofErr w:type="spellStart"/>
      <w:r w:rsidRPr="00B57BBD">
        <w:rPr>
          <w:rFonts w:ascii="Verdana" w:hAnsi="Verdana"/>
          <w:color w:val="000000"/>
          <w:sz w:val="22"/>
          <w:szCs w:val="22"/>
        </w:rPr>
        <w:t>DeptId</w:t>
      </w:r>
      <w:proofErr w:type="spellEnd"/>
      <w:r w:rsidRPr="00B57BBD">
        <w:rPr>
          <w:rFonts w:ascii="Verdana" w:hAnsi="Verdana"/>
          <w:color w:val="000000"/>
          <w:sz w:val="22"/>
          <w:szCs w:val="22"/>
        </w:rPr>
        <w:t xml:space="preserve">, </w:t>
      </w:r>
      <w:proofErr w:type="spellStart"/>
      <w:r w:rsidRPr="00B57BBD">
        <w:rPr>
          <w:rFonts w:ascii="Verdana" w:hAnsi="Verdana"/>
          <w:color w:val="000000"/>
          <w:sz w:val="22"/>
          <w:szCs w:val="22"/>
        </w:rPr>
        <w:t>ManagerId</w:t>
      </w:r>
      <w:proofErr w:type="spellEnd"/>
      <w:r w:rsidRPr="00B57BBD">
        <w:rPr>
          <w:rFonts w:ascii="Verdana" w:hAnsi="Verdana"/>
          <w:color w:val="000000"/>
          <w:sz w:val="22"/>
          <w:szCs w:val="22"/>
        </w:rPr>
        <w:t>).</w:t>
      </w:r>
    </w:p>
    <w:p w14:paraId="47C8BB1B"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On the other hand,</w:t>
      </w:r>
    </w:p>
    <w:p w14:paraId="7ABECFA0" w14:textId="77777777" w:rsidR="00B57BBD" w:rsidRPr="00B57BBD" w:rsidRDefault="00B57BBD" w:rsidP="00B57BBD">
      <w:pPr>
        <w:numPr>
          <w:ilvl w:val="0"/>
          <w:numId w:val="105"/>
        </w:numPr>
        <w:spacing w:before="100" w:beforeAutospacing="1" w:after="100" w:afterAutospacing="1"/>
        <w:rPr>
          <w:rFonts w:ascii="Verdana" w:hAnsi="Verdana"/>
          <w:color w:val="000000"/>
          <w:sz w:val="22"/>
          <w:szCs w:val="22"/>
        </w:rPr>
      </w:pPr>
      <w:proofErr w:type="spellStart"/>
      <w:r w:rsidRPr="00B57BBD">
        <w:rPr>
          <w:rFonts w:ascii="Verdana" w:hAnsi="Verdana"/>
          <w:color w:val="000000"/>
          <w:sz w:val="22"/>
          <w:szCs w:val="22"/>
        </w:rPr>
        <w:t>DeptId</w:t>
      </w:r>
      <w:proofErr w:type="spellEnd"/>
      <w:r w:rsidRPr="00B57BBD">
        <w:rPr>
          <w:rFonts w:ascii="Verdana" w:hAnsi="Verdana"/>
          <w:color w:val="000000"/>
          <w:sz w:val="22"/>
          <w:szCs w:val="22"/>
        </w:rPr>
        <w:t xml:space="preserve"> is not a candidate key since we do not have </w:t>
      </w:r>
      <w:proofErr w:type="spellStart"/>
      <w:r w:rsidRPr="00B57BBD">
        <w:rPr>
          <w:rFonts w:ascii="Verdana" w:hAnsi="Verdana"/>
          <w:color w:val="000000"/>
          <w:sz w:val="22"/>
          <w:szCs w:val="22"/>
        </w:rPr>
        <w:t>DeptId</w:t>
      </w:r>
      <w:proofErr w:type="spellEnd"/>
      <w:r w:rsidRPr="00B57BBD">
        <w:rPr>
          <w:rFonts w:ascii="Verdana" w:hAnsi="Verdana"/>
          <w:color w:val="000000"/>
          <w:sz w:val="22"/>
          <w:szCs w:val="22"/>
        </w:rPr>
        <w:t xml:space="preserve"> -&gt; </w:t>
      </w:r>
      <w:proofErr w:type="spellStart"/>
      <w:r w:rsidRPr="00B57BBD">
        <w:rPr>
          <w:rFonts w:ascii="Verdana" w:hAnsi="Verdana"/>
          <w:color w:val="000000"/>
          <w:sz w:val="22"/>
          <w:szCs w:val="22"/>
        </w:rPr>
        <w:t>EmpId</w:t>
      </w:r>
      <w:proofErr w:type="spellEnd"/>
      <w:r w:rsidRPr="00B57BBD">
        <w:rPr>
          <w:rFonts w:ascii="Verdana" w:hAnsi="Verdana"/>
          <w:color w:val="000000"/>
          <w:sz w:val="22"/>
          <w:szCs w:val="22"/>
        </w:rPr>
        <w:t>.</w:t>
      </w:r>
    </w:p>
    <w:p w14:paraId="05301EA5" w14:textId="77777777" w:rsidR="00B57BBD" w:rsidRPr="00B57BBD" w:rsidRDefault="00B57BBD" w:rsidP="00B57BBD">
      <w:pPr>
        <w:numPr>
          <w:ilvl w:val="0"/>
          <w:numId w:val="105"/>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w:t>
      </w:r>
      <w:proofErr w:type="spellStart"/>
      <w:r w:rsidRPr="00B57BBD">
        <w:rPr>
          <w:rFonts w:ascii="Verdana" w:hAnsi="Verdana"/>
          <w:color w:val="000000"/>
          <w:sz w:val="22"/>
          <w:szCs w:val="22"/>
        </w:rPr>
        <w:t>Empd</w:t>
      </w:r>
      <w:proofErr w:type="spellEnd"/>
      <w:r w:rsidRPr="00B57BBD">
        <w:rPr>
          <w:rFonts w:ascii="Verdana" w:hAnsi="Verdana"/>
          <w:color w:val="000000"/>
          <w:sz w:val="22"/>
          <w:szCs w:val="22"/>
        </w:rPr>
        <w:t xml:space="preserve">, </w:t>
      </w:r>
      <w:proofErr w:type="spellStart"/>
      <w:r w:rsidRPr="00B57BBD">
        <w:rPr>
          <w:rFonts w:ascii="Verdana" w:hAnsi="Verdana"/>
          <w:color w:val="000000"/>
          <w:sz w:val="22"/>
          <w:szCs w:val="22"/>
        </w:rPr>
        <w:t>DeptId</w:t>
      </w:r>
      <w:proofErr w:type="spellEnd"/>
      <w:r w:rsidRPr="00B57BBD">
        <w:rPr>
          <w:rFonts w:ascii="Verdana" w:hAnsi="Verdana"/>
          <w:color w:val="000000"/>
          <w:sz w:val="22"/>
          <w:szCs w:val="22"/>
        </w:rPr>
        <w:t xml:space="preserve">} is not a candidate since it is not minimal. It is a </w:t>
      </w:r>
      <w:proofErr w:type="spellStart"/>
      <w:r w:rsidRPr="00B57BBD">
        <w:rPr>
          <w:rFonts w:ascii="Verdana" w:hAnsi="Verdana"/>
          <w:color w:val="000000"/>
          <w:sz w:val="22"/>
          <w:szCs w:val="22"/>
        </w:rPr>
        <w:t>superkey</w:t>
      </w:r>
      <w:proofErr w:type="spellEnd"/>
      <w:r w:rsidRPr="00B57BBD">
        <w:rPr>
          <w:rFonts w:ascii="Verdana" w:hAnsi="Verdana"/>
          <w:color w:val="000000"/>
          <w:sz w:val="22"/>
          <w:szCs w:val="22"/>
        </w:rPr>
        <w:t xml:space="preserve"> only.</w:t>
      </w:r>
    </w:p>
    <w:p w14:paraId="22145A9D"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 xml:space="preserve">Furthermore, there are four </w:t>
      </w:r>
      <w:proofErr w:type="spellStart"/>
      <w:r w:rsidRPr="00B57BBD">
        <w:rPr>
          <w:rFonts w:ascii="Verdana" w:hAnsi="Verdana"/>
          <w:color w:val="000000"/>
          <w:sz w:val="22"/>
          <w:szCs w:val="22"/>
        </w:rPr>
        <w:t>superkeys</w:t>
      </w:r>
      <w:proofErr w:type="spellEnd"/>
      <w:r w:rsidRPr="00B57BBD">
        <w:rPr>
          <w:rFonts w:ascii="Verdana" w:hAnsi="Verdana"/>
          <w:color w:val="000000"/>
          <w:sz w:val="22"/>
          <w:szCs w:val="22"/>
        </w:rPr>
        <w:t>:</w:t>
      </w:r>
    </w:p>
    <w:p w14:paraId="01E4F522" w14:textId="77777777" w:rsidR="00B57BBD" w:rsidRPr="00B57BBD" w:rsidRDefault="00B57BBD" w:rsidP="00B57BBD">
      <w:pPr>
        <w:numPr>
          <w:ilvl w:val="0"/>
          <w:numId w:val="106"/>
        </w:numPr>
        <w:spacing w:before="100" w:beforeAutospacing="1" w:after="100" w:afterAutospacing="1"/>
        <w:rPr>
          <w:rFonts w:ascii="Verdana" w:hAnsi="Verdana"/>
          <w:color w:val="000000"/>
          <w:sz w:val="22"/>
          <w:szCs w:val="22"/>
        </w:rPr>
      </w:pPr>
      <w:proofErr w:type="spellStart"/>
      <w:r w:rsidRPr="00B57BBD">
        <w:rPr>
          <w:rFonts w:ascii="Verdana" w:hAnsi="Verdana"/>
          <w:color w:val="000000"/>
          <w:sz w:val="22"/>
          <w:szCs w:val="22"/>
        </w:rPr>
        <w:t>EmpId</w:t>
      </w:r>
      <w:proofErr w:type="spellEnd"/>
    </w:p>
    <w:p w14:paraId="479CC064" w14:textId="77777777" w:rsidR="00B57BBD" w:rsidRPr="00B57BBD" w:rsidRDefault="00B57BBD" w:rsidP="00B57BBD">
      <w:pPr>
        <w:numPr>
          <w:ilvl w:val="0"/>
          <w:numId w:val="106"/>
        </w:numPr>
        <w:spacing w:before="100" w:beforeAutospacing="1" w:after="100" w:afterAutospacing="1"/>
        <w:rPr>
          <w:rFonts w:ascii="Verdana" w:hAnsi="Verdana"/>
          <w:color w:val="000000"/>
          <w:sz w:val="22"/>
          <w:szCs w:val="22"/>
        </w:rPr>
      </w:pPr>
      <w:proofErr w:type="spellStart"/>
      <w:r w:rsidRPr="00B57BBD">
        <w:rPr>
          <w:rFonts w:ascii="Verdana" w:hAnsi="Verdana"/>
          <w:color w:val="000000"/>
          <w:sz w:val="22"/>
          <w:szCs w:val="22"/>
        </w:rPr>
        <w:t>EmpId</w:t>
      </w:r>
      <w:proofErr w:type="spellEnd"/>
      <w:r w:rsidRPr="00B57BBD">
        <w:rPr>
          <w:rFonts w:ascii="Verdana" w:hAnsi="Verdana"/>
          <w:color w:val="000000"/>
          <w:sz w:val="22"/>
          <w:szCs w:val="22"/>
        </w:rPr>
        <w:t xml:space="preserve">, </w:t>
      </w:r>
      <w:proofErr w:type="spellStart"/>
      <w:r w:rsidRPr="00B57BBD">
        <w:rPr>
          <w:rFonts w:ascii="Verdana" w:hAnsi="Verdana"/>
          <w:color w:val="000000"/>
          <w:sz w:val="22"/>
          <w:szCs w:val="22"/>
        </w:rPr>
        <w:t>DeptId</w:t>
      </w:r>
      <w:proofErr w:type="spellEnd"/>
    </w:p>
    <w:p w14:paraId="638D8828" w14:textId="77777777" w:rsidR="00B57BBD" w:rsidRPr="00B57BBD" w:rsidRDefault="00B57BBD" w:rsidP="00B57BBD">
      <w:pPr>
        <w:numPr>
          <w:ilvl w:val="0"/>
          <w:numId w:val="106"/>
        </w:numPr>
        <w:spacing w:before="100" w:beforeAutospacing="1" w:after="100" w:afterAutospacing="1"/>
        <w:rPr>
          <w:rFonts w:ascii="Verdana" w:hAnsi="Verdana"/>
          <w:color w:val="000000"/>
          <w:sz w:val="22"/>
          <w:szCs w:val="22"/>
        </w:rPr>
      </w:pPr>
      <w:proofErr w:type="spellStart"/>
      <w:r w:rsidRPr="00B57BBD">
        <w:rPr>
          <w:rFonts w:ascii="Verdana" w:hAnsi="Verdana"/>
          <w:color w:val="000000"/>
          <w:sz w:val="22"/>
          <w:szCs w:val="22"/>
        </w:rPr>
        <w:t>EmpId</w:t>
      </w:r>
      <w:proofErr w:type="spellEnd"/>
      <w:r w:rsidRPr="00B57BBD">
        <w:rPr>
          <w:rFonts w:ascii="Verdana" w:hAnsi="Verdana"/>
          <w:color w:val="000000"/>
          <w:sz w:val="22"/>
          <w:szCs w:val="22"/>
        </w:rPr>
        <w:t xml:space="preserve">, </w:t>
      </w:r>
      <w:proofErr w:type="spellStart"/>
      <w:r w:rsidRPr="00B57BBD">
        <w:rPr>
          <w:rFonts w:ascii="Verdana" w:hAnsi="Verdana"/>
          <w:color w:val="000000"/>
          <w:sz w:val="22"/>
          <w:szCs w:val="22"/>
        </w:rPr>
        <w:t>ManagerId</w:t>
      </w:r>
      <w:proofErr w:type="spellEnd"/>
    </w:p>
    <w:p w14:paraId="47AD507B" w14:textId="77777777" w:rsidR="00B57BBD" w:rsidRPr="00B57BBD" w:rsidRDefault="00B57BBD" w:rsidP="00B57BBD">
      <w:pPr>
        <w:numPr>
          <w:ilvl w:val="0"/>
          <w:numId w:val="106"/>
        </w:numPr>
        <w:spacing w:before="100" w:beforeAutospacing="1" w:after="100" w:afterAutospacing="1"/>
        <w:rPr>
          <w:rFonts w:ascii="Verdana" w:hAnsi="Verdana"/>
          <w:color w:val="000000"/>
          <w:sz w:val="22"/>
          <w:szCs w:val="22"/>
        </w:rPr>
      </w:pPr>
      <w:proofErr w:type="spellStart"/>
      <w:r w:rsidRPr="00B57BBD">
        <w:rPr>
          <w:rFonts w:ascii="Verdana" w:hAnsi="Verdana"/>
          <w:color w:val="000000"/>
          <w:sz w:val="22"/>
          <w:szCs w:val="22"/>
        </w:rPr>
        <w:t>EmpId</w:t>
      </w:r>
      <w:proofErr w:type="spellEnd"/>
      <w:r w:rsidRPr="00B57BBD">
        <w:rPr>
          <w:rFonts w:ascii="Verdana" w:hAnsi="Verdana"/>
          <w:color w:val="000000"/>
          <w:sz w:val="22"/>
          <w:szCs w:val="22"/>
        </w:rPr>
        <w:t xml:space="preserve">, </w:t>
      </w:r>
      <w:proofErr w:type="spellStart"/>
      <w:r w:rsidRPr="00B57BBD">
        <w:rPr>
          <w:rFonts w:ascii="Verdana" w:hAnsi="Verdana"/>
          <w:color w:val="000000"/>
          <w:sz w:val="22"/>
          <w:szCs w:val="22"/>
        </w:rPr>
        <w:t>DeptId</w:t>
      </w:r>
      <w:proofErr w:type="spellEnd"/>
      <w:r w:rsidRPr="00B57BBD">
        <w:rPr>
          <w:rFonts w:ascii="Verdana" w:hAnsi="Verdana"/>
          <w:color w:val="000000"/>
          <w:sz w:val="22"/>
          <w:szCs w:val="22"/>
        </w:rPr>
        <w:t xml:space="preserve">, </w:t>
      </w:r>
      <w:proofErr w:type="spellStart"/>
      <w:r w:rsidRPr="00B57BBD">
        <w:rPr>
          <w:rFonts w:ascii="Verdana" w:hAnsi="Verdana"/>
          <w:color w:val="000000"/>
          <w:sz w:val="22"/>
          <w:szCs w:val="22"/>
        </w:rPr>
        <w:t>ManagerId</w:t>
      </w:r>
      <w:proofErr w:type="spellEnd"/>
    </w:p>
    <w:p w14:paraId="5EF55260" w14:textId="77777777" w:rsidR="00B57BBD" w:rsidRPr="00B57BBD" w:rsidRDefault="00B57BBD" w:rsidP="00B57BBD">
      <w:pPr>
        <w:spacing w:before="100" w:beforeAutospacing="1" w:after="100" w:afterAutospacing="1"/>
        <w:rPr>
          <w:rFonts w:ascii="Arial" w:hAnsi="Arial" w:cs="Arial"/>
          <w:b/>
          <w:bCs/>
          <w:color w:val="000900"/>
          <w:sz w:val="26"/>
          <w:szCs w:val="26"/>
        </w:rPr>
      </w:pPr>
      <w:r w:rsidRPr="00B57BBD">
        <w:rPr>
          <w:rFonts w:ascii="Arial" w:hAnsi="Arial" w:cs="Arial"/>
          <w:b/>
          <w:bCs/>
          <w:color w:val="000900"/>
          <w:sz w:val="26"/>
          <w:szCs w:val="26"/>
        </w:rPr>
        <w:t>3. Finding Candidate Keys</w:t>
      </w:r>
    </w:p>
    <w:p w14:paraId="046628F6" w14:textId="77777777" w:rsidR="00B57BBD" w:rsidRPr="00B57BBD" w:rsidRDefault="00B57BBD" w:rsidP="00B57BBD">
      <w:pPr>
        <w:spacing w:before="100" w:beforeAutospacing="1" w:after="100" w:afterAutospacing="1"/>
        <w:rPr>
          <w:rFonts w:ascii="Arial" w:hAnsi="Arial" w:cs="Arial"/>
          <w:b/>
          <w:bCs/>
          <w:color w:val="000930"/>
        </w:rPr>
      </w:pPr>
      <w:r w:rsidRPr="00B57BBD">
        <w:rPr>
          <w:rFonts w:ascii="Arial" w:hAnsi="Arial" w:cs="Arial"/>
          <w:b/>
          <w:bCs/>
          <w:color w:val="000930"/>
        </w:rPr>
        <w:t>3.1 Closure of Attributes</w:t>
      </w:r>
    </w:p>
    <w:p w14:paraId="5E3E110D" w14:textId="77777777" w:rsidR="00B57BBD" w:rsidRPr="00B57BBD" w:rsidRDefault="00B57BBD" w:rsidP="00B57BBD">
      <w:pPr>
        <w:numPr>
          <w:ilvl w:val="0"/>
          <w:numId w:val="107"/>
        </w:numPr>
        <w:spacing w:before="100" w:beforeAutospacing="1" w:after="100" w:afterAutospacing="1"/>
        <w:rPr>
          <w:rFonts w:ascii="Verdana" w:hAnsi="Verdana"/>
          <w:color w:val="000000"/>
          <w:sz w:val="22"/>
          <w:szCs w:val="22"/>
        </w:rPr>
      </w:pPr>
      <w:r w:rsidRPr="00B57BBD">
        <w:rPr>
          <w:rFonts w:ascii="Verdana" w:hAnsi="Verdana"/>
          <w:color w:val="000000"/>
          <w:sz w:val="22"/>
          <w:szCs w:val="22"/>
        </w:rPr>
        <w:lastRenderedPageBreak/>
        <w:t>Given a set of FD F, the </w:t>
      </w:r>
      <w:r w:rsidRPr="00B57BBD">
        <w:rPr>
          <w:rFonts w:ascii="Verdana" w:hAnsi="Verdana"/>
          <w:i/>
          <w:iCs/>
          <w:color w:val="FF3333"/>
          <w:sz w:val="22"/>
          <w:szCs w:val="22"/>
        </w:rPr>
        <w:t>closure</w:t>
      </w:r>
      <w:r w:rsidRPr="00B57BBD">
        <w:rPr>
          <w:rFonts w:ascii="Verdana" w:hAnsi="Verdana"/>
          <w:color w:val="000000"/>
          <w:sz w:val="22"/>
          <w:szCs w:val="22"/>
        </w:rPr>
        <w:t> of a</w:t>
      </w:r>
      <w:r w:rsidRPr="00B57BBD">
        <w:rPr>
          <w:rFonts w:ascii="Verdana" w:hAnsi="Verdana"/>
          <w:i/>
          <w:iCs/>
          <w:color w:val="FF3333"/>
          <w:sz w:val="22"/>
          <w:szCs w:val="22"/>
        </w:rPr>
        <w:t> set of attributes</w:t>
      </w:r>
      <w:r w:rsidRPr="00B57BBD">
        <w:rPr>
          <w:rFonts w:ascii="Verdana" w:hAnsi="Verdana"/>
          <w:color w:val="000000"/>
          <w:sz w:val="22"/>
          <w:szCs w:val="22"/>
        </w:rPr>
        <w:t> X, denoted as X+, is the set of all attributes functionally determined by X using Armstrong's axioms on F.</w:t>
      </w:r>
    </w:p>
    <w:p w14:paraId="0E20F598"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b/>
          <w:bCs/>
          <w:i/>
          <w:iCs/>
          <w:color w:val="339966"/>
          <w:sz w:val="22"/>
          <w:szCs w:val="22"/>
        </w:rPr>
        <w:t>Example</w:t>
      </w:r>
    </w:p>
    <w:p w14:paraId="217A81D7"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Consider R(</w:t>
      </w:r>
      <w:proofErr w:type="gramStart"/>
      <w:r w:rsidRPr="00B57BBD">
        <w:rPr>
          <w:rFonts w:ascii="Verdana" w:hAnsi="Verdana"/>
          <w:color w:val="000000"/>
          <w:sz w:val="22"/>
          <w:szCs w:val="22"/>
        </w:rPr>
        <w:t>A,B</w:t>
      </w:r>
      <w:proofErr w:type="gramEnd"/>
      <w:r w:rsidRPr="00B57BBD">
        <w:rPr>
          <w:rFonts w:ascii="Verdana" w:hAnsi="Verdana"/>
          <w:color w:val="000000"/>
          <w:sz w:val="22"/>
          <w:szCs w:val="22"/>
        </w:rPr>
        <w:t>,</w:t>
      </w:r>
      <w:proofErr w:type="gramStart"/>
      <w:r w:rsidRPr="00B57BBD">
        <w:rPr>
          <w:rFonts w:ascii="Verdana" w:hAnsi="Verdana"/>
          <w:color w:val="000000"/>
          <w:sz w:val="22"/>
          <w:szCs w:val="22"/>
        </w:rPr>
        <w:t>C,D</w:t>
      </w:r>
      <w:proofErr w:type="gramEnd"/>
      <w:r w:rsidRPr="00B57BBD">
        <w:rPr>
          <w:rFonts w:ascii="Verdana" w:hAnsi="Verdana"/>
          <w:color w:val="000000"/>
          <w:sz w:val="22"/>
          <w:szCs w:val="22"/>
        </w:rPr>
        <w:t>) with</w:t>
      </w:r>
    </w:p>
    <w:p w14:paraId="73D3E2BA"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F = {B-&gt;A, A-&gt;C, AB-&gt;D, D-&gt;AC}</w:t>
      </w:r>
    </w:p>
    <w:p w14:paraId="22AE00AB"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A+ = AC</w:t>
      </w:r>
      <w:r w:rsidRPr="00B57BBD">
        <w:rPr>
          <w:rFonts w:ascii="Verdana" w:hAnsi="Verdana"/>
          <w:color w:val="000000"/>
          <w:sz w:val="22"/>
          <w:szCs w:val="22"/>
        </w:rPr>
        <w:br/>
        <w:t>B+ = ABCD = R</w:t>
      </w:r>
      <w:r w:rsidRPr="00B57BBD">
        <w:rPr>
          <w:rFonts w:ascii="Verdana" w:hAnsi="Verdana"/>
          <w:color w:val="000000"/>
          <w:sz w:val="22"/>
          <w:szCs w:val="22"/>
        </w:rPr>
        <w:br/>
        <w:t>C+ = C</w:t>
      </w:r>
      <w:r w:rsidRPr="00B57BBD">
        <w:rPr>
          <w:rFonts w:ascii="Verdana" w:hAnsi="Verdana"/>
          <w:color w:val="000000"/>
          <w:sz w:val="22"/>
          <w:szCs w:val="22"/>
        </w:rPr>
        <w:br/>
        <w:t>D+ = ACD</w:t>
      </w:r>
    </w:p>
    <w:p w14:paraId="085C66C8"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Thus, B is a candidate key (CK).</w:t>
      </w:r>
    </w:p>
    <w:p w14:paraId="5BDFC525"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No proper superset of B is a candidate key (since it will not be minimal).</w:t>
      </w:r>
    </w:p>
    <w:p w14:paraId="329B0903"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Remaining non-empty subsets of ABCD to check for candidate keys:</w:t>
      </w:r>
    </w:p>
    <w:p w14:paraId="00B59980"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AC+ = AC</w:t>
      </w:r>
      <w:r w:rsidRPr="00B57BBD">
        <w:rPr>
          <w:rFonts w:ascii="Verdana" w:hAnsi="Verdana"/>
          <w:color w:val="000000"/>
          <w:sz w:val="22"/>
          <w:szCs w:val="22"/>
        </w:rPr>
        <w:br/>
        <w:t>AD+ = ACD</w:t>
      </w:r>
      <w:r w:rsidRPr="00B57BBD">
        <w:rPr>
          <w:rFonts w:ascii="Verdana" w:hAnsi="Verdana"/>
          <w:color w:val="000000"/>
          <w:sz w:val="22"/>
          <w:szCs w:val="22"/>
        </w:rPr>
        <w:br/>
        <w:t>CD+ = ACD</w:t>
      </w:r>
      <w:r w:rsidRPr="00B57BBD">
        <w:rPr>
          <w:rFonts w:ascii="Verdana" w:hAnsi="Verdana"/>
          <w:color w:val="000000"/>
          <w:sz w:val="22"/>
          <w:szCs w:val="22"/>
        </w:rPr>
        <w:br/>
      </w:r>
      <w:proofErr w:type="spellStart"/>
      <w:r w:rsidRPr="00B57BBD">
        <w:rPr>
          <w:rFonts w:ascii="Verdana" w:hAnsi="Verdana"/>
          <w:color w:val="000000"/>
          <w:sz w:val="22"/>
          <w:szCs w:val="22"/>
        </w:rPr>
        <w:t>ACD</w:t>
      </w:r>
      <w:proofErr w:type="spellEnd"/>
      <w:r w:rsidRPr="00B57BBD">
        <w:rPr>
          <w:rFonts w:ascii="Verdana" w:hAnsi="Verdana"/>
          <w:color w:val="000000"/>
          <w:sz w:val="22"/>
          <w:szCs w:val="22"/>
        </w:rPr>
        <w:t>+ = ACD</w:t>
      </w:r>
    </w:p>
    <w:p w14:paraId="51CE7C12"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Thus, B is the only CK.</w:t>
      </w:r>
    </w:p>
    <w:p w14:paraId="797A9DB2" w14:textId="77777777" w:rsidR="00B57BBD" w:rsidRPr="00B57BBD" w:rsidRDefault="00B57BBD" w:rsidP="00B57BBD">
      <w:pPr>
        <w:numPr>
          <w:ilvl w:val="0"/>
          <w:numId w:val="108"/>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 xml:space="preserve">The closure of attributes can be used for other purposes, such as checking validity of FD, computing closures of a set of functional dependencies, checking equivalence of two </w:t>
      </w:r>
      <w:proofErr w:type="gramStart"/>
      <w:r w:rsidRPr="00B57BBD">
        <w:rPr>
          <w:rFonts w:ascii="Verdana" w:hAnsi="Verdana"/>
          <w:color w:val="000000"/>
          <w:sz w:val="22"/>
          <w:szCs w:val="22"/>
        </w:rPr>
        <w:t>set</w:t>
      </w:r>
      <w:proofErr w:type="gramEnd"/>
      <w:r w:rsidRPr="00B57BBD">
        <w:rPr>
          <w:rFonts w:ascii="Verdana" w:hAnsi="Verdana"/>
          <w:color w:val="000000"/>
          <w:sz w:val="22"/>
          <w:szCs w:val="22"/>
        </w:rPr>
        <w:t xml:space="preserve"> of FDs, etc.</w:t>
      </w:r>
    </w:p>
    <w:p w14:paraId="7000B530"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b/>
          <w:bCs/>
          <w:color w:val="000000"/>
          <w:sz w:val="22"/>
          <w:szCs w:val="22"/>
        </w:rPr>
        <w:t>3.2 Algorithm for finding X+ for a set of FDs F.</w:t>
      </w:r>
    </w:p>
    <w:p w14:paraId="6633F8A2"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[1] X+ &lt;- X // Start with X in X+ because X -&gt; X.</w:t>
      </w:r>
      <w:r w:rsidRPr="00B57BBD">
        <w:rPr>
          <w:rFonts w:ascii="Verdana" w:hAnsi="Verdana"/>
          <w:color w:val="000000"/>
          <w:sz w:val="22"/>
          <w:szCs w:val="22"/>
        </w:rPr>
        <w:br/>
        <w:t>[2] while (</w:t>
      </w:r>
      <w:r w:rsidRPr="00B57BBD">
        <w:rPr>
          <w:rFonts w:ascii="Verdana" w:hAnsi="Verdana"/>
          <w:color w:val="000000"/>
          <w:sz w:val="22"/>
          <w:szCs w:val="22"/>
        </w:rPr>
        <w:br/>
        <w:t>         [A] there exists a FD P -&gt; Q such that</w:t>
      </w:r>
      <w:r w:rsidRPr="00B57BBD">
        <w:rPr>
          <w:rFonts w:ascii="Verdana" w:hAnsi="Verdana"/>
          <w:color w:val="000000"/>
          <w:sz w:val="22"/>
          <w:szCs w:val="22"/>
        </w:rPr>
        <w:br/>
        <w:t>         [B] P is a subset of X+, and</w:t>
      </w:r>
      <w:r w:rsidRPr="00B57BBD">
        <w:rPr>
          <w:rFonts w:ascii="Verdana" w:hAnsi="Verdana"/>
          <w:color w:val="000000"/>
          <w:sz w:val="22"/>
          <w:szCs w:val="22"/>
        </w:rPr>
        <w:br/>
        <w:t>         [C] there are attributes K in Q not in X+) {</w:t>
      </w:r>
      <w:r w:rsidRPr="00B57BBD">
        <w:rPr>
          <w:rFonts w:ascii="Verdana" w:hAnsi="Verdana"/>
          <w:color w:val="000000"/>
          <w:sz w:val="22"/>
          <w:szCs w:val="22"/>
        </w:rPr>
        <w:br/>
        <w:t>   [3] X+ &lt;- X+ U Q      // Add attributes in Q to X+ by using the union operator.</w:t>
      </w:r>
      <w:r w:rsidRPr="00B57BBD">
        <w:rPr>
          <w:rFonts w:ascii="Verdana" w:hAnsi="Verdana"/>
          <w:color w:val="000000"/>
          <w:sz w:val="22"/>
          <w:szCs w:val="22"/>
        </w:rPr>
        <w:br/>
        <w:t>}</w:t>
      </w:r>
    </w:p>
    <w:p w14:paraId="72D644FA" w14:textId="77777777" w:rsidR="00B57BBD" w:rsidRPr="00B57BBD" w:rsidRDefault="00B57BBD" w:rsidP="00B57BBD">
      <w:pPr>
        <w:spacing w:before="100" w:beforeAutospacing="1" w:after="100" w:afterAutospacing="1"/>
        <w:rPr>
          <w:rFonts w:ascii="Arial" w:hAnsi="Arial" w:cs="Arial"/>
          <w:b/>
          <w:bCs/>
          <w:color w:val="000930"/>
        </w:rPr>
      </w:pPr>
      <w:r w:rsidRPr="00B57BBD">
        <w:rPr>
          <w:rFonts w:ascii="Arial" w:hAnsi="Arial" w:cs="Arial"/>
          <w:b/>
          <w:bCs/>
          <w:color w:val="000930"/>
        </w:rPr>
        <w:t>3.3 Finding Candidate keys</w:t>
      </w:r>
    </w:p>
    <w:p w14:paraId="21211AC4" w14:textId="77777777" w:rsidR="00B57BBD" w:rsidRPr="00B57BBD" w:rsidRDefault="00B57BBD" w:rsidP="00B57BBD">
      <w:pPr>
        <w:numPr>
          <w:ilvl w:val="0"/>
          <w:numId w:val="109"/>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It is necessary to find </w:t>
      </w:r>
      <w:r w:rsidRPr="00B57BBD">
        <w:rPr>
          <w:rFonts w:ascii="Verdana" w:hAnsi="Verdana"/>
          <w:i/>
          <w:iCs/>
          <w:color w:val="FF3333"/>
          <w:sz w:val="22"/>
          <w:szCs w:val="22"/>
        </w:rPr>
        <w:t>all</w:t>
      </w:r>
      <w:r w:rsidRPr="00B57BBD">
        <w:rPr>
          <w:rFonts w:ascii="Verdana" w:hAnsi="Verdana"/>
          <w:color w:val="000000"/>
          <w:sz w:val="22"/>
          <w:szCs w:val="22"/>
        </w:rPr>
        <w:t> candidate keys to conduct normalization analysis.</w:t>
      </w:r>
    </w:p>
    <w:p w14:paraId="0E0C9312" w14:textId="77777777" w:rsidR="00B57BBD" w:rsidRPr="00B57BBD" w:rsidRDefault="00B57BBD" w:rsidP="00B57BBD">
      <w:pPr>
        <w:numPr>
          <w:ilvl w:val="0"/>
          <w:numId w:val="109"/>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In general, if R has n attributes, there are 2</w:t>
      </w:r>
      <w:r w:rsidRPr="00B57BBD">
        <w:rPr>
          <w:rFonts w:ascii="Verdana" w:hAnsi="Verdana"/>
          <w:color w:val="000000"/>
          <w:sz w:val="22"/>
          <w:szCs w:val="22"/>
          <w:vertAlign w:val="superscript"/>
        </w:rPr>
        <w:t>n</w:t>
      </w:r>
      <w:r w:rsidRPr="00B57BBD">
        <w:rPr>
          <w:rFonts w:ascii="Verdana" w:hAnsi="Verdana"/>
          <w:color w:val="000000"/>
          <w:sz w:val="22"/>
          <w:szCs w:val="22"/>
        </w:rPr>
        <w:t> - 1 subsets of R which are potential candidate keys.</w:t>
      </w:r>
    </w:p>
    <w:p w14:paraId="1372C00E" w14:textId="77777777" w:rsidR="00B57BBD" w:rsidRPr="00B57BBD" w:rsidRDefault="00B57BBD" w:rsidP="00B57BBD">
      <w:pPr>
        <w:spacing w:before="100" w:beforeAutospacing="1" w:after="100" w:afterAutospacing="1"/>
        <w:rPr>
          <w:rFonts w:ascii="Verdana" w:hAnsi="Verdana"/>
          <w:b/>
          <w:bCs/>
          <w:i/>
          <w:iCs/>
          <w:color w:val="339966"/>
          <w:sz w:val="22"/>
          <w:szCs w:val="22"/>
        </w:rPr>
      </w:pPr>
      <w:r w:rsidRPr="00B57BBD">
        <w:rPr>
          <w:rFonts w:ascii="Verdana" w:hAnsi="Verdana"/>
          <w:b/>
          <w:bCs/>
          <w:i/>
          <w:iCs/>
          <w:color w:val="339966"/>
          <w:sz w:val="22"/>
          <w:szCs w:val="22"/>
        </w:rPr>
        <w:lastRenderedPageBreak/>
        <w:t>Example:</w:t>
      </w:r>
    </w:p>
    <w:p w14:paraId="343E9A80"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For R(</w:t>
      </w:r>
      <w:proofErr w:type="gramStart"/>
      <w:r w:rsidRPr="00B57BBD">
        <w:rPr>
          <w:rFonts w:ascii="Verdana" w:hAnsi="Verdana"/>
          <w:color w:val="000000"/>
          <w:sz w:val="22"/>
          <w:szCs w:val="22"/>
        </w:rPr>
        <w:t>A,B</w:t>
      </w:r>
      <w:proofErr w:type="gramEnd"/>
      <w:r w:rsidRPr="00B57BBD">
        <w:rPr>
          <w:rFonts w:ascii="Verdana" w:hAnsi="Verdana"/>
          <w:color w:val="000000"/>
          <w:sz w:val="22"/>
          <w:szCs w:val="22"/>
        </w:rPr>
        <w:t xml:space="preserve">,C), </w:t>
      </w:r>
      <w:proofErr w:type="gramStart"/>
      <w:r w:rsidRPr="00B57BBD">
        <w:rPr>
          <w:rFonts w:ascii="Verdana" w:hAnsi="Verdana"/>
          <w:color w:val="000000"/>
          <w:sz w:val="22"/>
          <w:szCs w:val="22"/>
        </w:rPr>
        <w:t>need</w:t>
      </w:r>
      <w:proofErr w:type="gramEnd"/>
      <w:r w:rsidRPr="00B57BBD">
        <w:rPr>
          <w:rFonts w:ascii="Verdana" w:hAnsi="Verdana"/>
          <w:color w:val="000000"/>
          <w:sz w:val="22"/>
          <w:szCs w:val="22"/>
        </w:rPr>
        <w:t xml:space="preserve"> to check A, B, C, AB, AC, BC and ABC for candidate keys.</w:t>
      </w:r>
    </w:p>
    <w:p w14:paraId="60B9E9EE"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Thus, the problem of finding all candidate keys in R is O(</w:t>
      </w:r>
      <w:proofErr w:type="spellStart"/>
      <w:r w:rsidRPr="00B57BBD">
        <w:rPr>
          <w:rFonts w:ascii="Verdana" w:hAnsi="Verdana"/>
          <w:color w:val="000000"/>
          <w:sz w:val="22"/>
          <w:szCs w:val="22"/>
        </w:rPr>
        <w:t>e</w:t>
      </w:r>
      <w:r w:rsidRPr="00B57BBD">
        <w:rPr>
          <w:rFonts w:ascii="Verdana" w:hAnsi="Verdana"/>
          <w:color w:val="000000"/>
          <w:sz w:val="22"/>
          <w:szCs w:val="22"/>
          <w:vertAlign w:val="superscript"/>
        </w:rPr>
        <w:t>n</w:t>
      </w:r>
      <w:proofErr w:type="spellEnd"/>
      <w:r w:rsidRPr="00B57BBD">
        <w:rPr>
          <w:rFonts w:ascii="Verdana" w:hAnsi="Verdana"/>
          <w:color w:val="000000"/>
          <w:sz w:val="22"/>
          <w:szCs w:val="22"/>
        </w:rPr>
        <w:t>), where n is the number of attributes in the relation R.</w:t>
      </w:r>
    </w:p>
    <w:p w14:paraId="57502999"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b/>
          <w:bCs/>
          <w:color w:val="000000"/>
          <w:sz w:val="22"/>
          <w:szCs w:val="22"/>
        </w:rPr>
        <w:t xml:space="preserve">3.4 To find all candidate keys of R with a set of </w:t>
      </w:r>
      <w:proofErr w:type="gramStart"/>
      <w:r w:rsidRPr="00B57BBD">
        <w:rPr>
          <w:rFonts w:ascii="Verdana" w:hAnsi="Verdana"/>
          <w:b/>
          <w:bCs/>
          <w:color w:val="000000"/>
          <w:sz w:val="22"/>
          <w:szCs w:val="22"/>
        </w:rPr>
        <w:t>FD</w:t>
      </w:r>
      <w:proofErr w:type="gramEnd"/>
      <w:r w:rsidRPr="00B57BBD">
        <w:rPr>
          <w:rFonts w:ascii="Verdana" w:hAnsi="Verdana"/>
          <w:b/>
          <w:bCs/>
          <w:color w:val="000000"/>
          <w:sz w:val="22"/>
          <w:szCs w:val="22"/>
        </w:rPr>
        <w:t>, F:</w:t>
      </w:r>
    </w:p>
    <w:p w14:paraId="3958C021" w14:textId="77777777" w:rsidR="00B57BBD" w:rsidRPr="00B57BBD" w:rsidRDefault="00B57BBD" w:rsidP="00B57BBD">
      <w:pPr>
        <w:numPr>
          <w:ilvl w:val="0"/>
          <w:numId w:val="110"/>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Find the </w:t>
      </w:r>
      <w:r w:rsidRPr="00B57BBD">
        <w:rPr>
          <w:rFonts w:ascii="Verdana" w:hAnsi="Verdana"/>
          <w:i/>
          <w:iCs/>
          <w:color w:val="FF3333"/>
          <w:sz w:val="22"/>
          <w:szCs w:val="22"/>
        </w:rPr>
        <w:t>canonical cover</w:t>
      </w:r>
      <w:r w:rsidRPr="00B57BBD">
        <w:rPr>
          <w:rFonts w:ascii="Verdana" w:hAnsi="Verdana"/>
          <w:color w:val="000000"/>
          <w:sz w:val="22"/>
          <w:szCs w:val="22"/>
        </w:rPr>
        <w:t>, FC, first. This simplifies F. (See later)</w:t>
      </w:r>
    </w:p>
    <w:p w14:paraId="1CCF7AE5" w14:textId="77777777" w:rsidR="00B57BBD" w:rsidRPr="00B57BBD" w:rsidRDefault="00B57BBD" w:rsidP="00B57BBD">
      <w:pPr>
        <w:numPr>
          <w:ilvl w:val="0"/>
          <w:numId w:val="110"/>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Use </w:t>
      </w:r>
      <w:r w:rsidRPr="00B57BBD">
        <w:rPr>
          <w:rFonts w:ascii="Verdana" w:hAnsi="Verdana"/>
          <w:i/>
          <w:iCs/>
          <w:color w:val="FF3333"/>
          <w:sz w:val="22"/>
          <w:szCs w:val="22"/>
        </w:rPr>
        <w:t>heuristics</w:t>
      </w:r>
      <w:r w:rsidRPr="00B57BBD">
        <w:rPr>
          <w:rFonts w:ascii="Verdana" w:hAnsi="Verdana"/>
          <w:color w:val="000000"/>
          <w:sz w:val="22"/>
          <w:szCs w:val="22"/>
        </w:rPr>
        <w:t> to cut down the number of sets of attributes to check for candidate keys.</w:t>
      </w:r>
    </w:p>
    <w:p w14:paraId="5EAA72EA" w14:textId="77777777" w:rsidR="00B57BBD" w:rsidRPr="00B57BBD" w:rsidRDefault="00B57BBD" w:rsidP="00B57BBD">
      <w:pPr>
        <w:numPr>
          <w:ilvl w:val="0"/>
          <w:numId w:val="110"/>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Classify attributes into three groups:</w:t>
      </w:r>
    </w:p>
    <w:p w14:paraId="4C075F09" w14:textId="77777777" w:rsidR="00B57BBD" w:rsidRPr="00B57BBD" w:rsidRDefault="00B57BBD" w:rsidP="00B57BBD">
      <w:pPr>
        <w:numPr>
          <w:ilvl w:val="1"/>
          <w:numId w:val="110"/>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 xml:space="preserve">L/NR (left only or not right): If an attribute X does not appear </w:t>
      </w:r>
      <w:proofErr w:type="gramStart"/>
      <w:r w:rsidRPr="00B57BBD">
        <w:rPr>
          <w:rFonts w:ascii="Verdana" w:hAnsi="Verdana"/>
          <w:color w:val="000000"/>
          <w:sz w:val="22"/>
          <w:szCs w:val="22"/>
        </w:rPr>
        <w:t>in</w:t>
      </w:r>
      <w:proofErr w:type="gramEnd"/>
      <w:r w:rsidRPr="00B57BBD">
        <w:rPr>
          <w:rFonts w:ascii="Verdana" w:hAnsi="Verdana"/>
          <w:color w:val="000000"/>
          <w:sz w:val="22"/>
          <w:szCs w:val="22"/>
        </w:rPr>
        <w:t xml:space="preserve"> the </w:t>
      </w:r>
      <w:proofErr w:type="gramStart"/>
      <w:r w:rsidRPr="00B57BBD">
        <w:rPr>
          <w:rFonts w:ascii="Verdana" w:hAnsi="Verdana"/>
          <w:color w:val="000000"/>
          <w:sz w:val="22"/>
          <w:szCs w:val="22"/>
        </w:rPr>
        <w:t>right hand</w:t>
      </w:r>
      <w:proofErr w:type="gramEnd"/>
      <w:r w:rsidRPr="00B57BBD">
        <w:rPr>
          <w:rFonts w:ascii="Verdana" w:hAnsi="Verdana"/>
          <w:color w:val="000000"/>
          <w:sz w:val="22"/>
          <w:szCs w:val="22"/>
        </w:rPr>
        <w:t xml:space="preserve"> side (RHS) of any f in F, </w:t>
      </w:r>
      <w:r w:rsidRPr="00B57BBD">
        <w:rPr>
          <w:rFonts w:ascii="Verdana" w:hAnsi="Verdana"/>
          <w:i/>
          <w:iCs/>
          <w:color w:val="FF3333"/>
          <w:sz w:val="22"/>
          <w:szCs w:val="22"/>
        </w:rPr>
        <w:t>every</w:t>
      </w:r>
      <w:r w:rsidRPr="00B57BBD">
        <w:rPr>
          <w:rFonts w:ascii="Verdana" w:hAnsi="Verdana"/>
          <w:color w:val="000000"/>
          <w:sz w:val="22"/>
          <w:szCs w:val="22"/>
        </w:rPr>
        <w:t> candidate key must include X.</w:t>
      </w:r>
    </w:p>
    <w:p w14:paraId="51D5C8EA" w14:textId="77777777" w:rsidR="00B57BBD" w:rsidRPr="00B57BBD" w:rsidRDefault="00B57BBD" w:rsidP="00B57BBD">
      <w:pPr>
        <w:numPr>
          <w:ilvl w:val="1"/>
          <w:numId w:val="110"/>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 xml:space="preserve">R (right only): If X appears only in the RHS of a </w:t>
      </w:r>
      <w:proofErr w:type="spellStart"/>
      <w:r w:rsidRPr="00B57BBD">
        <w:rPr>
          <w:rFonts w:ascii="Verdana" w:hAnsi="Verdana"/>
          <w:color w:val="000000"/>
          <w:sz w:val="22"/>
          <w:szCs w:val="22"/>
        </w:rPr>
        <w:t>fd</w:t>
      </w:r>
      <w:proofErr w:type="spellEnd"/>
      <w:r w:rsidRPr="00B57BBD">
        <w:rPr>
          <w:rFonts w:ascii="Verdana" w:hAnsi="Verdana"/>
          <w:color w:val="000000"/>
          <w:sz w:val="22"/>
          <w:szCs w:val="22"/>
        </w:rPr>
        <w:t xml:space="preserve"> in F but does not appear in the LHS of any f in F, then x is </w:t>
      </w:r>
      <w:r w:rsidRPr="00B57BBD">
        <w:rPr>
          <w:rFonts w:ascii="Verdana" w:hAnsi="Verdana"/>
          <w:i/>
          <w:iCs/>
          <w:color w:val="FF3333"/>
          <w:sz w:val="22"/>
          <w:szCs w:val="22"/>
        </w:rPr>
        <w:t>not</w:t>
      </w:r>
      <w:r w:rsidRPr="00B57BBD">
        <w:rPr>
          <w:rFonts w:ascii="Verdana" w:hAnsi="Verdana"/>
          <w:color w:val="000000"/>
          <w:sz w:val="22"/>
          <w:szCs w:val="22"/>
        </w:rPr>
        <w:t> a component of </w:t>
      </w:r>
      <w:r w:rsidRPr="00B57BBD">
        <w:rPr>
          <w:rFonts w:ascii="Verdana" w:hAnsi="Verdana"/>
          <w:i/>
          <w:iCs/>
          <w:color w:val="FF3333"/>
          <w:sz w:val="22"/>
          <w:szCs w:val="22"/>
        </w:rPr>
        <w:t>any</w:t>
      </w:r>
      <w:r w:rsidRPr="00B57BBD">
        <w:rPr>
          <w:rFonts w:ascii="Verdana" w:hAnsi="Verdana"/>
          <w:color w:val="000000"/>
          <w:sz w:val="22"/>
          <w:szCs w:val="22"/>
        </w:rPr>
        <w:t> candidate key.</w:t>
      </w:r>
    </w:p>
    <w:p w14:paraId="1189A163" w14:textId="77777777" w:rsidR="00B57BBD" w:rsidRPr="00B57BBD" w:rsidRDefault="00B57BBD" w:rsidP="00B57BBD">
      <w:pPr>
        <w:numPr>
          <w:ilvl w:val="1"/>
          <w:numId w:val="110"/>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M (mixed; left and right): If X appears in LHS in some FD and in RHS in some other FD in F, then X </w:t>
      </w:r>
      <w:r w:rsidRPr="00B57BBD">
        <w:rPr>
          <w:rFonts w:ascii="Verdana" w:hAnsi="Verdana"/>
          <w:i/>
          <w:iCs/>
          <w:color w:val="FF3333"/>
          <w:sz w:val="22"/>
          <w:szCs w:val="22"/>
        </w:rPr>
        <w:t>may</w:t>
      </w:r>
      <w:r w:rsidRPr="00B57BBD">
        <w:rPr>
          <w:rFonts w:ascii="Verdana" w:hAnsi="Verdana"/>
          <w:color w:val="000000"/>
          <w:sz w:val="22"/>
          <w:szCs w:val="22"/>
        </w:rPr>
        <w:t> potentially be in some CK.</w:t>
      </w:r>
    </w:p>
    <w:p w14:paraId="6801076A" w14:textId="77777777" w:rsidR="00B57BBD" w:rsidRPr="00B57BBD" w:rsidRDefault="00B57BBD" w:rsidP="00B57BBD">
      <w:pPr>
        <w:numPr>
          <w:ilvl w:val="0"/>
          <w:numId w:val="110"/>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 xml:space="preserve">If X is found to be a CK, then any proper superset of X is not a </w:t>
      </w:r>
      <w:proofErr w:type="gramStart"/>
      <w:r w:rsidRPr="00B57BBD">
        <w:rPr>
          <w:rFonts w:ascii="Verdana" w:hAnsi="Verdana"/>
          <w:color w:val="000000"/>
          <w:sz w:val="22"/>
          <w:szCs w:val="22"/>
        </w:rPr>
        <w:t>CK, and</w:t>
      </w:r>
      <w:proofErr w:type="gramEnd"/>
      <w:r w:rsidRPr="00B57BBD">
        <w:rPr>
          <w:rFonts w:ascii="Verdana" w:hAnsi="Verdana"/>
          <w:color w:val="000000"/>
          <w:sz w:val="22"/>
          <w:szCs w:val="22"/>
        </w:rPr>
        <w:t xml:space="preserve"> needs not be checked.</w:t>
      </w:r>
    </w:p>
    <w:p w14:paraId="0A864D0C" w14:textId="77777777" w:rsidR="00B57BBD" w:rsidRPr="00B57BBD" w:rsidRDefault="00B57BBD" w:rsidP="00B57BBD">
      <w:pPr>
        <w:spacing w:before="100" w:beforeAutospacing="1" w:after="100" w:afterAutospacing="1"/>
        <w:rPr>
          <w:rFonts w:ascii="Verdana" w:hAnsi="Verdana"/>
          <w:b/>
          <w:bCs/>
          <w:i/>
          <w:iCs/>
          <w:color w:val="339966"/>
          <w:sz w:val="22"/>
          <w:szCs w:val="22"/>
        </w:rPr>
      </w:pPr>
      <w:r w:rsidRPr="00B57BBD">
        <w:rPr>
          <w:rFonts w:ascii="Verdana" w:hAnsi="Verdana"/>
          <w:b/>
          <w:bCs/>
          <w:i/>
          <w:iCs/>
          <w:color w:val="339966"/>
          <w:sz w:val="22"/>
          <w:szCs w:val="22"/>
        </w:rPr>
        <w:t>Example:</w:t>
      </w:r>
    </w:p>
    <w:p w14:paraId="5D46692C"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Consider R(</w:t>
      </w:r>
      <w:proofErr w:type="gramStart"/>
      <w:r w:rsidRPr="00B57BBD">
        <w:rPr>
          <w:rFonts w:ascii="Verdana" w:hAnsi="Verdana"/>
          <w:color w:val="000000"/>
          <w:sz w:val="22"/>
          <w:szCs w:val="22"/>
        </w:rPr>
        <w:t>A,B</w:t>
      </w:r>
      <w:proofErr w:type="gramEnd"/>
      <w:r w:rsidRPr="00B57BBD">
        <w:rPr>
          <w:rFonts w:ascii="Verdana" w:hAnsi="Verdana"/>
          <w:color w:val="000000"/>
          <w:sz w:val="22"/>
          <w:szCs w:val="22"/>
        </w:rPr>
        <w:t>,</w:t>
      </w:r>
      <w:proofErr w:type="gramStart"/>
      <w:r w:rsidRPr="00B57BBD">
        <w:rPr>
          <w:rFonts w:ascii="Verdana" w:hAnsi="Verdana"/>
          <w:color w:val="000000"/>
          <w:sz w:val="22"/>
          <w:szCs w:val="22"/>
        </w:rPr>
        <w:t>C,D</w:t>
      </w:r>
      <w:proofErr w:type="gramEnd"/>
      <w:r w:rsidRPr="00B57BBD">
        <w:rPr>
          <w:rFonts w:ascii="Verdana" w:hAnsi="Verdana"/>
          <w:color w:val="000000"/>
          <w:sz w:val="22"/>
          <w:szCs w:val="22"/>
        </w:rPr>
        <w:t>) with</w:t>
      </w:r>
    </w:p>
    <w:p w14:paraId="713DB671"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F = {B-&gt;A, A-&gt;C, AB-&gt;D, D-&gt;AC}</w:t>
      </w:r>
    </w:p>
    <w:p w14:paraId="678CF7BF"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We have:</w:t>
      </w:r>
    </w:p>
    <w:p w14:paraId="26094D67"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L/NR: B (in every CK)</w:t>
      </w:r>
      <w:r w:rsidRPr="00B57BBD">
        <w:rPr>
          <w:rFonts w:ascii="Verdana" w:hAnsi="Verdana"/>
          <w:color w:val="000000"/>
          <w:sz w:val="22"/>
          <w:szCs w:val="22"/>
        </w:rPr>
        <w:br/>
        <w:t>M: A, D (</w:t>
      </w:r>
      <w:proofErr w:type="gramStart"/>
      <w:r w:rsidRPr="00B57BBD">
        <w:rPr>
          <w:rFonts w:ascii="Verdana" w:hAnsi="Verdana"/>
          <w:color w:val="000000"/>
          <w:sz w:val="22"/>
          <w:szCs w:val="22"/>
        </w:rPr>
        <w:t>may be</w:t>
      </w:r>
      <w:proofErr w:type="gramEnd"/>
      <w:r w:rsidRPr="00B57BBD">
        <w:rPr>
          <w:rFonts w:ascii="Verdana" w:hAnsi="Verdana"/>
          <w:color w:val="000000"/>
          <w:sz w:val="22"/>
          <w:szCs w:val="22"/>
        </w:rPr>
        <w:t xml:space="preserve"> in some CK)</w:t>
      </w:r>
      <w:r w:rsidRPr="00B57BBD">
        <w:rPr>
          <w:rFonts w:ascii="Verdana" w:hAnsi="Verdana"/>
          <w:color w:val="000000"/>
          <w:sz w:val="22"/>
          <w:szCs w:val="22"/>
        </w:rPr>
        <w:br/>
        <w:t>R: C (not in any CK)</w:t>
      </w:r>
    </w:p>
    <w:p w14:paraId="4DEB3B4A"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Checking: B and then BA, BD, BAD (if needed).</w:t>
      </w:r>
    </w:p>
    <w:p w14:paraId="544E5BAD"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B+: BACD</w:t>
      </w:r>
    </w:p>
    <w:p w14:paraId="5D1FD4DC"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Thus, there is only one CK: [1] B.</w:t>
      </w:r>
    </w:p>
    <w:p w14:paraId="2935F409" w14:textId="77777777" w:rsidR="00B57BBD" w:rsidRPr="00B57BBD" w:rsidRDefault="00B57BBD" w:rsidP="00B57BBD">
      <w:pPr>
        <w:spacing w:before="100" w:beforeAutospacing="1" w:after="100" w:afterAutospacing="1"/>
        <w:rPr>
          <w:rFonts w:ascii="Arial" w:hAnsi="Arial" w:cs="Arial"/>
          <w:b/>
          <w:bCs/>
          <w:color w:val="000900"/>
          <w:sz w:val="26"/>
          <w:szCs w:val="26"/>
        </w:rPr>
      </w:pPr>
      <w:r w:rsidRPr="00B57BBD">
        <w:rPr>
          <w:rFonts w:ascii="Arial" w:hAnsi="Arial" w:cs="Arial"/>
          <w:b/>
          <w:bCs/>
          <w:color w:val="000900"/>
          <w:sz w:val="26"/>
          <w:szCs w:val="26"/>
        </w:rPr>
        <w:t>4. FD Closure and Covers (If time permits)</w:t>
      </w:r>
    </w:p>
    <w:p w14:paraId="15DFB744" w14:textId="77777777" w:rsidR="00B57BBD" w:rsidRPr="00B57BBD" w:rsidRDefault="00B57BBD" w:rsidP="00B57BBD">
      <w:pPr>
        <w:spacing w:before="100" w:beforeAutospacing="1" w:after="100" w:afterAutospacing="1"/>
        <w:rPr>
          <w:rFonts w:ascii="Arial" w:hAnsi="Arial" w:cs="Arial"/>
          <w:b/>
          <w:bCs/>
          <w:color w:val="000900"/>
          <w:sz w:val="26"/>
          <w:szCs w:val="26"/>
        </w:rPr>
      </w:pPr>
      <w:r w:rsidRPr="00B57BBD">
        <w:rPr>
          <w:rFonts w:ascii="Arial" w:hAnsi="Arial" w:cs="Arial"/>
          <w:b/>
          <w:bCs/>
          <w:color w:val="000900"/>
          <w:sz w:val="26"/>
          <w:szCs w:val="26"/>
        </w:rPr>
        <w:t>4.1 Closure of a set of functional dependencies (FD)</w:t>
      </w:r>
    </w:p>
    <w:p w14:paraId="428675CF" w14:textId="77777777" w:rsidR="00B57BBD" w:rsidRPr="00B57BBD" w:rsidRDefault="00B57BBD" w:rsidP="00B57BBD">
      <w:pPr>
        <w:numPr>
          <w:ilvl w:val="0"/>
          <w:numId w:val="111"/>
        </w:numPr>
        <w:spacing w:before="100" w:beforeAutospacing="1" w:after="100" w:afterAutospacing="1"/>
        <w:rPr>
          <w:rFonts w:ascii="Verdana" w:hAnsi="Verdana"/>
          <w:color w:val="000000"/>
          <w:sz w:val="22"/>
          <w:szCs w:val="22"/>
        </w:rPr>
      </w:pPr>
      <w:r w:rsidRPr="00B57BBD">
        <w:rPr>
          <w:rFonts w:ascii="Verdana" w:hAnsi="Verdana"/>
          <w:color w:val="000000"/>
          <w:sz w:val="22"/>
          <w:szCs w:val="22"/>
        </w:rPr>
        <w:lastRenderedPageBreak/>
        <w:t>The </w:t>
      </w:r>
      <w:r w:rsidRPr="00B57BBD">
        <w:rPr>
          <w:rFonts w:ascii="Verdana" w:hAnsi="Verdana"/>
          <w:i/>
          <w:iCs/>
          <w:color w:val="000000"/>
          <w:sz w:val="22"/>
          <w:szCs w:val="22"/>
        </w:rPr>
        <w:t>closure</w:t>
      </w:r>
      <w:r w:rsidRPr="00B57BBD">
        <w:rPr>
          <w:rFonts w:ascii="Verdana" w:hAnsi="Verdana"/>
          <w:color w:val="000000"/>
          <w:sz w:val="22"/>
          <w:szCs w:val="22"/>
        </w:rPr>
        <w:t xml:space="preserve"> of a set of </w:t>
      </w:r>
      <w:proofErr w:type="gramStart"/>
      <w:r w:rsidRPr="00B57BBD">
        <w:rPr>
          <w:rFonts w:ascii="Verdana" w:hAnsi="Verdana"/>
          <w:color w:val="000000"/>
          <w:sz w:val="22"/>
          <w:szCs w:val="22"/>
        </w:rPr>
        <w:t>FD</w:t>
      </w:r>
      <w:proofErr w:type="gramEnd"/>
      <w:r w:rsidRPr="00B57BBD">
        <w:rPr>
          <w:rFonts w:ascii="Verdana" w:hAnsi="Verdana"/>
          <w:color w:val="000000"/>
          <w:sz w:val="22"/>
          <w:szCs w:val="22"/>
        </w:rPr>
        <w:t>, F, is denoted by F+, and is the set of all FDs that are</w:t>
      </w:r>
      <w:r w:rsidRPr="00B57BBD">
        <w:rPr>
          <w:rFonts w:ascii="Verdana" w:hAnsi="Verdana"/>
          <w:i/>
          <w:iCs/>
          <w:color w:val="FF3333"/>
          <w:sz w:val="22"/>
          <w:szCs w:val="22"/>
        </w:rPr>
        <w:t> logically implied</w:t>
      </w:r>
      <w:r w:rsidRPr="00B57BBD">
        <w:rPr>
          <w:rFonts w:ascii="Verdana" w:hAnsi="Verdana"/>
          <w:color w:val="000000"/>
          <w:sz w:val="22"/>
          <w:szCs w:val="22"/>
        </w:rPr>
        <w:t> by F.</w:t>
      </w:r>
    </w:p>
    <w:p w14:paraId="3B625254"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Consider F = {A-&gt;B, B-&gt;C}</w:t>
      </w:r>
    </w:p>
    <w:p w14:paraId="45FD28F9"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F+ = {</w:t>
      </w:r>
      <w:r w:rsidRPr="00B57BBD">
        <w:rPr>
          <w:rFonts w:ascii="Verdana" w:hAnsi="Verdana"/>
          <w:color w:val="000000"/>
          <w:sz w:val="22"/>
          <w:szCs w:val="22"/>
        </w:rPr>
        <w:br/>
        <w:t>A-&gt;{}, A-&gt;A, A-&gt;B, A-&gt;C, A-&gt; AB, A-&gt; AC, A-&gt; BC, A-&gt;ABC,</w:t>
      </w:r>
      <w:r w:rsidRPr="00B57BBD">
        <w:rPr>
          <w:rFonts w:ascii="Verdana" w:hAnsi="Verdana"/>
          <w:color w:val="000000"/>
          <w:sz w:val="22"/>
          <w:szCs w:val="22"/>
        </w:rPr>
        <w:br/>
        <w:t>B-&gt;{}, B-&gt;B, B-&gt;C, B-&gt;BC,</w:t>
      </w:r>
      <w:r w:rsidRPr="00B57BBD">
        <w:rPr>
          <w:rFonts w:ascii="Verdana" w:hAnsi="Verdana"/>
          <w:color w:val="000000"/>
          <w:sz w:val="22"/>
          <w:szCs w:val="22"/>
        </w:rPr>
        <w:br/>
        <w:t>C-&gt;{}, C-&gt;C,</w:t>
      </w:r>
      <w:r w:rsidRPr="00B57BBD">
        <w:rPr>
          <w:rFonts w:ascii="Verdana" w:hAnsi="Verdana"/>
          <w:color w:val="000000"/>
          <w:sz w:val="22"/>
          <w:szCs w:val="22"/>
        </w:rPr>
        <w:br/>
        <w:t>AB-&gt;{}, AB-&gt;A, AB-&gt;B, AB-&gt;C, AB-&gt;AB, AB-&gt;AC, AB-&gt;BC, AB-&gt;ABC,</w:t>
      </w:r>
      <w:r w:rsidRPr="00B57BBD">
        <w:rPr>
          <w:rFonts w:ascii="Verdana" w:hAnsi="Verdana"/>
          <w:color w:val="000000"/>
          <w:sz w:val="22"/>
          <w:szCs w:val="22"/>
        </w:rPr>
        <w:br/>
        <w:t>AC-&gt;{}, AC-&gt;A, AC-&gt;B, AC-&gt;C, AC-&gt;AB, AC-&gt;AB, AC-&gt;BC, AC-&gt;ABC,</w:t>
      </w:r>
      <w:r w:rsidRPr="00B57BBD">
        <w:rPr>
          <w:rFonts w:ascii="Verdana" w:hAnsi="Verdana"/>
          <w:color w:val="000000"/>
          <w:sz w:val="22"/>
          <w:szCs w:val="22"/>
        </w:rPr>
        <w:br/>
        <w:t>BC-&gt;{}, BC-&gt;B, BC-&gt;C, BC-&gt;BC,</w:t>
      </w:r>
      <w:r w:rsidRPr="00B57BBD">
        <w:rPr>
          <w:rFonts w:ascii="Verdana" w:hAnsi="Verdana"/>
          <w:color w:val="000000"/>
          <w:sz w:val="22"/>
          <w:szCs w:val="22"/>
        </w:rPr>
        <w:br/>
        <w:t>ABC-&gt;{}, ABC-&gt;A, ABC-&gt;B, ABC-&gt;C, ABC-&gt; AB, ABC-&gt; AC, ABC-&gt; BC, ABC-&gt;ABC }</w:t>
      </w:r>
    </w:p>
    <w:p w14:paraId="1C19A4BD"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Note that</w:t>
      </w:r>
    </w:p>
    <w:p w14:paraId="1ED196B1" w14:textId="77777777" w:rsidR="00B57BBD" w:rsidRPr="00B57BBD" w:rsidRDefault="00B57BBD" w:rsidP="00B57BBD">
      <w:pPr>
        <w:numPr>
          <w:ilvl w:val="0"/>
          <w:numId w:val="112"/>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Many FDs in F+ are trivial. Examples: A-</w:t>
      </w:r>
      <w:proofErr w:type="gramStart"/>
      <w:r w:rsidRPr="00B57BBD">
        <w:rPr>
          <w:rFonts w:ascii="Verdana" w:hAnsi="Verdana"/>
          <w:color w:val="000000"/>
          <w:sz w:val="22"/>
          <w:szCs w:val="22"/>
        </w:rPr>
        <w:t>&gt;{</w:t>
      </w:r>
      <w:proofErr w:type="gramEnd"/>
      <w:r w:rsidRPr="00B57BBD">
        <w:rPr>
          <w:rFonts w:ascii="Verdana" w:hAnsi="Verdana"/>
          <w:color w:val="000000"/>
          <w:sz w:val="22"/>
          <w:szCs w:val="22"/>
        </w:rPr>
        <w:t>}, ABC-&gt;AC, etc.</w:t>
      </w:r>
    </w:p>
    <w:p w14:paraId="698EC855" w14:textId="77777777" w:rsidR="00B57BBD" w:rsidRPr="00B57BBD" w:rsidRDefault="00B57BBD" w:rsidP="00B57BBD">
      <w:pPr>
        <w:numPr>
          <w:ilvl w:val="0"/>
          <w:numId w:val="112"/>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FD+ itself is not very interesting.</w:t>
      </w:r>
    </w:p>
    <w:p w14:paraId="25A86263"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b/>
          <w:bCs/>
          <w:color w:val="000000"/>
          <w:sz w:val="22"/>
          <w:szCs w:val="22"/>
        </w:rPr>
        <w:t>4.2 Equivalence and cover</w:t>
      </w:r>
    </w:p>
    <w:p w14:paraId="47D32CF5" w14:textId="77777777" w:rsidR="00B57BBD" w:rsidRPr="00B57BBD" w:rsidRDefault="00B57BBD" w:rsidP="00B57BBD">
      <w:pPr>
        <w:numPr>
          <w:ilvl w:val="0"/>
          <w:numId w:val="113"/>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 xml:space="preserve">Two sets of </w:t>
      </w:r>
      <w:proofErr w:type="gramStart"/>
      <w:r w:rsidRPr="00B57BBD">
        <w:rPr>
          <w:rFonts w:ascii="Verdana" w:hAnsi="Verdana"/>
          <w:color w:val="000000"/>
          <w:sz w:val="22"/>
          <w:szCs w:val="22"/>
        </w:rPr>
        <w:t>FD</w:t>
      </w:r>
      <w:proofErr w:type="gramEnd"/>
      <w:r w:rsidRPr="00B57BBD">
        <w:rPr>
          <w:rFonts w:ascii="Verdana" w:hAnsi="Verdana"/>
          <w:color w:val="000000"/>
          <w:sz w:val="22"/>
          <w:szCs w:val="22"/>
        </w:rPr>
        <w:t>, F and G are </w:t>
      </w:r>
      <w:r w:rsidRPr="00B57BBD">
        <w:rPr>
          <w:rFonts w:ascii="Verdana" w:hAnsi="Verdana"/>
          <w:i/>
          <w:iCs/>
          <w:color w:val="FF3333"/>
          <w:sz w:val="22"/>
          <w:szCs w:val="22"/>
        </w:rPr>
        <w:t>equivalent</w:t>
      </w:r>
      <w:r w:rsidRPr="00B57BBD">
        <w:rPr>
          <w:rFonts w:ascii="Verdana" w:hAnsi="Verdana"/>
          <w:color w:val="000000"/>
          <w:sz w:val="22"/>
          <w:szCs w:val="22"/>
        </w:rPr>
        <w:t>, if F+ = G+. They are </w:t>
      </w:r>
      <w:r w:rsidRPr="00B57BBD">
        <w:rPr>
          <w:rFonts w:ascii="Verdana" w:hAnsi="Verdana"/>
          <w:i/>
          <w:iCs/>
          <w:color w:val="FF3333"/>
          <w:sz w:val="22"/>
          <w:szCs w:val="22"/>
        </w:rPr>
        <w:t>covers</w:t>
      </w:r>
      <w:r w:rsidRPr="00B57BBD">
        <w:rPr>
          <w:rFonts w:ascii="Verdana" w:hAnsi="Verdana"/>
          <w:color w:val="000000"/>
          <w:sz w:val="22"/>
          <w:szCs w:val="22"/>
        </w:rPr>
        <w:t> of each other.</w:t>
      </w:r>
    </w:p>
    <w:p w14:paraId="0B70874D" w14:textId="77777777" w:rsidR="00B57BBD" w:rsidRPr="00B57BBD" w:rsidRDefault="00B57BBD" w:rsidP="00B57BBD">
      <w:pPr>
        <w:numPr>
          <w:ilvl w:val="0"/>
          <w:numId w:val="113"/>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Thus, covers can be used to support the concepts of equivalence.</w:t>
      </w:r>
    </w:p>
    <w:p w14:paraId="770355B5" w14:textId="77777777" w:rsidR="00B57BBD" w:rsidRPr="00B57BBD" w:rsidRDefault="00B57BBD" w:rsidP="00B57BBD">
      <w:pPr>
        <w:numPr>
          <w:ilvl w:val="0"/>
          <w:numId w:val="113"/>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If F and G are covers of each other, they represent the same set of application requirements and assumptions.</w:t>
      </w:r>
    </w:p>
    <w:p w14:paraId="55FBFE8F"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b/>
          <w:bCs/>
          <w:color w:val="000000"/>
          <w:sz w:val="22"/>
          <w:szCs w:val="22"/>
        </w:rPr>
        <w:t>4.3 Canonical and Minimal Covers</w:t>
      </w:r>
    </w:p>
    <w:p w14:paraId="3F618CE4" w14:textId="77777777" w:rsidR="00B57BBD" w:rsidRPr="00B57BBD" w:rsidRDefault="00B57BBD" w:rsidP="00B57BBD">
      <w:pPr>
        <w:numPr>
          <w:ilvl w:val="0"/>
          <w:numId w:val="114"/>
        </w:numPr>
        <w:spacing w:before="100" w:beforeAutospacing="1" w:after="100" w:afterAutospacing="1"/>
        <w:rPr>
          <w:rFonts w:ascii="Verdana" w:hAnsi="Verdana"/>
          <w:color w:val="000000"/>
          <w:sz w:val="22"/>
          <w:szCs w:val="22"/>
        </w:rPr>
      </w:pPr>
      <w:r w:rsidRPr="00B57BBD">
        <w:rPr>
          <w:rFonts w:ascii="Verdana" w:hAnsi="Verdana"/>
          <w:b/>
          <w:bCs/>
          <w:color w:val="000000"/>
          <w:sz w:val="22"/>
          <w:szCs w:val="22"/>
        </w:rPr>
        <w:t>Definition.</w:t>
      </w:r>
      <w:r w:rsidRPr="00B57BBD">
        <w:rPr>
          <w:rFonts w:ascii="Verdana" w:hAnsi="Verdana"/>
          <w:color w:val="000000"/>
          <w:sz w:val="22"/>
          <w:szCs w:val="22"/>
        </w:rPr>
        <w:t> In a set of FDs F, the attribute A in the FD P-&gt; Q is </w:t>
      </w:r>
      <w:r w:rsidRPr="00B57BBD">
        <w:rPr>
          <w:rFonts w:ascii="Verdana" w:hAnsi="Verdana"/>
          <w:i/>
          <w:iCs/>
          <w:color w:val="FF3333"/>
          <w:sz w:val="22"/>
          <w:szCs w:val="22"/>
        </w:rPr>
        <w:t>extraneous</w:t>
      </w:r>
      <w:r w:rsidRPr="00B57BBD">
        <w:rPr>
          <w:rFonts w:ascii="Verdana" w:hAnsi="Verdana"/>
          <w:color w:val="000000"/>
          <w:sz w:val="22"/>
          <w:szCs w:val="22"/>
        </w:rPr>
        <w:t xml:space="preserve"> if </w:t>
      </w:r>
      <w:proofErr w:type="gramStart"/>
      <w:r w:rsidRPr="00B57BBD">
        <w:rPr>
          <w:rFonts w:ascii="Verdana" w:hAnsi="Verdana"/>
          <w:color w:val="000000"/>
          <w:sz w:val="22"/>
          <w:szCs w:val="22"/>
        </w:rPr>
        <w:t>F - {</w:t>
      </w:r>
      <w:proofErr w:type="gramEnd"/>
      <w:r w:rsidRPr="00B57BBD">
        <w:rPr>
          <w:rFonts w:ascii="Verdana" w:hAnsi="Verdana"/>
          <w:color w:val="000000"/>
          <w:sz w:val="22"/>
          <w:szCs w:val="22"/>
        </w:rPr>
        <w:t>P-&gt; Q} U {P-A -&gt; Q} is equivalent to F.</w:t>
      </w:r>
    </w:p>
    <w:p w14:paraId="1C66D19C" w14:textId="77777777" w:rsidR="00B57BBD" w:rsidRPr="00B57BBD" w:rsidRDefault="00B57BBD" w:rsidP="00B57BBD">
      <w:pPr>
        <w:numPr>
          <w:ilvl w:val="0"/>
          <w:numId w:val="114"/>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 xml:space="preserve">Thus, </w:t>
      </w:r>
      <w:proofErr w:type="gramStart"/>
      <w:r w:rsidRPr="00B57BBD">
        <w:rPr>
          <w:rFonts w:ascii="Verdana" w:hAnsi="Verdana"/>
          <w:color w:val="000000"/>
          <w:sz w:val="22"/>
          <w:szCs w:val="22"/>
        </w:rPr>
        <w:t>the attribute</w:t>
      </w:r>
      <w:proofErr w:type="gramEnd"/>
      <w:r w:rsidRPr="00B57BBD">
        <w:rPr>
          <w:rFonts w:ascii="Verdana" w:hAnsi="Verdana"/>
          <w:color w:val="000000"/>
          <w:sz w:val="22"/>
          <w:szCs w:val="22"/>
        </w:rPr>
        <w:t xml:space="preserve"> A is not actually needed in P to determine Q. It is extraneous.</w:t>
      </w:r>
    </w:p>
    <w:p w14:paraId="2F840BCA"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b/>
          <w:bCs/>
          <w:i/>
          <w:iCs/>
          <w:color w:val="339966"/>
          <w:sz w:val="22"/>
          <w:szCs w:val="22"/>
        </w:rPr>
        <w:t>Example</w:t>
      </w:r>
    </w:p>
    <w:p w14:paraId="77C50E1C"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Consider the F = {A-&gt;B, AB-&gt;</w:t>
      </w:r>
      <w:proofErr w:type="gramStart"/>
      <w:r w:rsidRPr="00B57BBD">
        <w:rPr>
          <w:rFonts w:ascii="Verdana" w:hAnsi="Verdana"/>
          <w:color w:val="000000"/>
          <w:sz w:val="22"/>
          <w:szCs w:val="22"/>
        </w:rPr>
        <w:t>C}.</w:t>
      </w:r>
      <w:proofErr w:type="gramEnd"/>
    </w:p>
    <w:p w14:paraId="5DBB3E2F"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B is extraneous since for G = {A-&gt;B, A-&gt;</w:t>
      </w:r>
      <w:proofErr w:type="gramStart"/>
      <w:r w:rsidRPr="00B57BBD">
        <w:rPr>
          <w:rFonts w:ascii="Verdana" w:hAnsi="Verdana"/>
          <w:color w:val="000000"/>
          <w:sz w:val="22"/>
          <w:szCs w:val="22"/>
        </w:rPr>
        <w:t>C},</w:t>
      </w:r>
      <w:proofErr w:type="gramEnd"/>
      <w:r w:rsidRPr="00B57BBD">
        <w:rPr>
          <w:rFonts w:ascii="Verdana" w:hAnsi="Verdana"/>
          <w:color w:val="000000"/>
          <w:sz w:val="22"/>
          <w:szCs w:val="22"/>
        </w:rPr>
        <w:t xml:space="preserve"> and F+ = G+.</w:t>
      </w:r>
    </w:p>
    <w:p w14:paraId="734D6E35" w14:textId="77777777" w:rsidR="00B57BBD" w:rsidRPr="00B57BBD" w:rsidRDefault="00B57BBD" w:rsidP="00B57BBD">
      <w:pPr>
        <w:numPr>
          <w:ilvl w:val="0"/>
          <w:numId w:val="115"/>
        </w:numPr>
        <w:spacing w:before="100" w:beforeAutospacing="1" w:after="100" w:afterAutospacing="1"/>
        <w:rPr>
          <w:rFonts w:ascii="Verdana" w:hAnsi="Verdana"/>
          <w:color w:val="000000"/>
          <w:sz w:val="22"/>
          <w:szCs w:val="22"/>
        </w:rPr>
      </w:pPr>
      <w:r w:rsidRPr="00B57BBD">
        <w:rPr>
          <w:rFonts w:ascii="Verdana" w:hAnsi="Verdana"/>
          <w:b/>
          <w:bCs/>
          <w:color w:val="000000"/>
          <w:sz w:val="22"/>
          <w:szCs w:val="22"/>
        </w:rPr>
        <w:t>Definition</w:t>
      </w:r>
      <w:r w:rsidRPr="00B57BBD">
        <w:rPr>
          <w:rFonts w:ascii="Verdana" w:hAnsi="Verdana"/>
          <w:color w:val="000000"/>
          <w:sz w:val="22"/>
          <w:szCs w:val="22"/>
        </w:rPr>
        <w:t>. A FD f in F is </w:t>
      </w:r>
      <w:r w:rsidRPr="00B57BBD">
        <w:rPr>
          <w:rFonts w:ascii="Verdana" w:hAnsi="Verdana"/>
          <w:i/>
          <w:iCs/>
          <w:color w:val="000000"/>
          <w:sz w:val="22"/>
          <w:szCs w:val="22"/>
        </w:rPr>
        <w:t>redundant</w:t>
      </w:r>
      <w:r w:rsidRPr="00B57BBD">
        <w:rPr>
          <w:rFonts w:ascii="Verdana" w:hAnsi="Verdana"/>
          <w:color w:val="000000"/>
          <w:sz w:val="22"/>
          <w:szCs w:val="22"/>
        </w:rPr>
        <w:t xml:space="preserve"> if (F - </w:t>
      </w:r>
      <w:proofErr w:type="gramStart"/>
      <w:r w:rsidRPr="00B57BBD">
        <w:rPr>
          <w:rFonts w:ascii="Verdana" w:hAnsi="Verdana"/>
          <w:color w:val="000000"/>
          <w:sz w:val="22"/>
          <w:szCs w:val="22"/>
        </w:rPr>
        <w:t>f)+</w:t>
      </w:r>
      <w:proofErr w:type="gramEnd"/>
      <w:r w:rsidRPr="00B57BBD">
        <w:rPr>
          <w:rFonts w:ascii="Verdana" w:hAnsi="Verdana"/>
          <w:color w:val="000000"/>
          <w:sz w:val="22"/>
          <w:szCs w:val="22"/>
        </w:rPr>
        <w:t xml:space="preserve"> = F+.</w:t>
      </w:r>
    </w:p>
    <w:p w14:paraId="7C89DEFC"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b/>
          <w:bCs/>
          <w:i/>
          <w:iCs/>
          <w:color w:val="339966"/>
          <w:sz w:val="22"/>
          <w:szCs w:val="22"/>
        </w:rPr>
        <w:t>Example</w:t>
      </w:r>
    </w:p>
    <w:p w14:paraId="503C73F0"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In F = {A-&gt;B, AB-&gt;C, B-&gt;</w:t>
      </w:r>
      <w:proofErr w:type="gramStart"/>
      <w:r w:rsidRPr="00B57BBD">
        <w:rPr>
          <w:rFonts w:ascii="Verdana" w:hAnsi="Verdana"/>
          <w:color w:val="000000"/>
          <w:sz w:val="22"/>
          <w:szCs w:val="22"/>
        </w:rPr>
        <w:t>C},</w:t>
      </w:r>
      <w:proofErr w:type="gramEnd"/>
    </w:p>
    <w:p w14:paraId="3A38AAE9"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lastRenderedPageBreak/>
        <w:t>AB-&gt;C is redundant since for</w:t>
      </w:r>
    </w:p>
    <w:p w14:paraId="2B0175A0"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G = {A-&gt;B, B-&gt;</w:t>
      </w:r>
      <w:proofErr w:type="gramStart"/>
      <w:r w:rsidRPr="00B57BBD">
        <w:rPr>
          <w:rFonts w:ascii="Verdana" w:hAnsi="Verdana"/>
          <w:color w:val="000000"/>
          <w:sz w:val="22"/>
          <w:szCs w:val="22"/>
        </w:rPr>
        <w:t>C},</w:t>
      </w:r>
      <w:proofErr w:type="gramEnd"/>
      <w:r w:rsidRPr="00B57BBD">
        <w:rPr>
          <w:rFonts w:ascii="Verdana" w:hAnsi="Verdana"/>
          <w:color w:val="000000"/>
          <w:sz w:val="22"/>
          <w:szCs w:val="22"/>
        </w:rPr>
        <w:t xml:space="preserve"> AB+ = ABC.</w:t>
      </w:r>
    </w:p>
    <w:p w14:paraId="720A51D0"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Alternatively, we may state that</w:t>
      </w:r>
    </w:p>
    <w:p w14:paraId="10F19ED6"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G |- AB-&gt; C.</w:t>
      </w:r>
    </w:p>
    <w:p w14:paraId="20673E67"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b/>
          <w:bCs/>
          <w:i/>
          <w:iCs/>
          <w:color w:val="339966"/>
          <w:sz w:val="22"/>
          <w:szCs w:val="22"/>
        </w:rPr>
        <w:t>Example</w:t>
      </w:r>
    </w:p>
    <w:p w14:paraId="33D1B3E9"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For F = {A-&gt;BC, B-&gt;C}</w:t>
      </w:r>
    </w:p>
    <w:p w14:paraId="0EEFB7DB"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 xml:space="preserve">Using decomposition </w:t>
      </w:r>
      <w:proofErr w:type="gramStart"/>
      <w:r w:rsidRPr="00B57BBD">
        <w:rPr>
          <w:rFonts w:ascii="Verdana" w:hAnsi="Verdana"/>
          <w:color w:val="000000"/>
          <w:sz w:val="22"/>
          <w:szCs w:val="22"/>
        </w:rPr>
        <w:t>rule</w:t>
      </w:r>
      <w:proofErr w:type="gramEnd"/>
      <w:r w:rsidRPr="00B57BBD">
        <w:rPr>
          <w:rFonts w:ascii="Verdana" w:hAnsi="Verdana"/>
          <w:color w:val="000000"/>
          <w:sz w:val="22"/>
          <w:szCs w:val="22"/>
        </w:rPr>
        <w:t>,</w:t>
      </w:r>
    </w:p>
    <w:p w14:paraId="1D6D079B"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F' = {A-&gt;B, A-&gt;C, B-&gt;C} is a cover of F.</w:t>
      </w:r>
    </w:p>
    <w:p w14:paraId="7AC97DE0"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In F', A-&gt;C is redundant since {A-&gt;B, B-&gt;C} |- A-&gt;C</w:t>
      </w:r>
    </w:p>
    <w:p w14:paraId="1EEEFFE6"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Thus F" = {A-&gt;B, B-&gt;C} is a cover of F' and F.</w:t>
      </w:r>
    </w:p>
    <w:p w14:paraId="51DBE868" w14:textId="77777777" w:rsidR="00B57BBD" w:rsidRPr="00B57BBD" w:rsidRDefault="00B57BBD" w:rsidP="00B57BBD">
      <w:pPr>
        <w:numPr>
          <w:ilvl w:val="0"/>
          <w:numId w:val="116"/>
        </w:numPr>
        <w:spacing w:before="100" w:beforeAutospacing="1" w:after="100" w:afterAutospacing="1"/>
        <w:rPr>
          <w:rFonts w:ascii="Verdana" w:hAnsi="Verdana"/>
          <w:color w:val="000000"/>
          <w:sz w:val="22"/>
          <w:szCs w:val="22"/>
        </w:rPr>
      </w:pPr>
      <w:r w:rsidRPr="00B57BBD">
        <w:rPr>
          <w:rFonts w:ascii="Verdana" w:hAnsi="Verdana"/>
          <w:b/>
          <w:bCs/>
          <w:color w:val="000000"/>
          <w:sz w:val="22"/>
          <w:szCs w:val="22"/>
        </w:rPr>
        <w:t>Definition.</w:t>
      </w:r>
      <w:r w:rsidRPr="00B57BBD">
        <w:rPr>
          <w:rFonts w:ascii="Verdana" w:hAnsi="Verdana"/>
          <w:color w:val="000000"/>
          <w:sz w:val="22"/>
          <w:szCs w:val="22"/>
        </w:rPr>
        <w:t> A </w:t>
      </w:r>
      <w:r w:rsidRPr="00B57BBD">
        <w:rPr>
          <w:rFonts w:ascii="Verdana" w:hAnsi="Verdana"/>
          <w:i/>
          <w:iCs/>
          <w:color w:val="FF3333"/>
          <w:sz w:val="22"/>
          <w:szCs w:val="22"/>
        </w:rPr>
        <w:t>canonical cover</w:t>
      </w:r>
      <w:r w:rsidRPr="00B57BBD">
        <w:rPr>
          <w:rFonts w:ascii="Verdana" w:hAnsi="Verdana"/>
          <w:color w:val="000000"/>
          <w:sz w:val="22"/>
          <w:szCs w:val="22"/>
        </w:rPr>
        <w:t>, G, of F satisfies the following conditions:</w:t>
      </w:r>
    </w:p>
    <w:p w14:paraId="7C6FAD0D" w14:textId="77777777" w:rsidR="00B57BBD" w:rsidRPr="00B57BBD" w:rsidRDefault="00B57BBD" w:rsidP="00B57BBD">
      <w:pPr>
        <w:numPr>
          <w:ilvl w:val="1"/>
          <w:numId w:val="116"/>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G is a cover of F; G+ = F+.</w:t>
      </w:r>
    </w:p>
    <w:p w14:paraId="634ED2AB" w14:textId="77777777" w:rsidR="00B57BBD" w:rsidRPr="00B57BBD" w:rsidRDefault="00B57BBD" w:rsidP="00B57BBD">
      <w:pPr>
        <w:numPr>
          <w:ilvl w:val="1"/>
          <w:numId w:val="116"/>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There is no redundant FD in G.</w:t>
      </w:r>
    </w:p>
    <w:p w14:paraId="61F4C934" w14:textId="77777777" w:rsidR="00B57BBD" w:rsidRPr="00B57BBD" w:rsidRDefault="00B57BBD" w:rsidP="00B57BBD">
      <w:pPr>
        <w:numPr>
          <w:ilvl w:val="1"/>
          <w:numId w:val="116"/>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There is no extraneous attribute in G.</w:t>
      </w:r>
    </w:p>
    <w:p w14:paraId="06D7BCFD" w14:textId="77777777" w:rsidR="00B57BBD" w:rsidRPr="00B57BBD" w:rsidRDefault="00B57BBD" w:rsidP="00B57BBD">
      <w:pPr>
        <w:numPr>
          <w:ilvl w:val="1"/>
          <w:numId w:val="116"/>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 xml:space="preserve">The </w:t>
      </w:r>
      <w:proofErr w:type="gramStart"/>
      <w:r w:rsidRPr="00B57BBD">
        <w:rPr>
          <w:rFonts w:ascii="Verdana" w:hAnsi="Verdana"/>
          <w:color w:val="000000"/>
          <w:sz w:val="22"/>
          <w:szCs w:val="22"/>
        </w:rPr>
        <w:t>left hand</w:t>
      </w:r>
      <w:proofErr w:type="gramEnd"/>
      <w:r w:rsidRPr="00B57BBD">
        <w:rPr>
          <w:rFonts w:ascii="Verdana" w:hAnsi="Verdana"/>
          <w:color w:val="000000"/>
          <w:sz w:val="22"/>
          <w:szCs w:val="22"/>
        </w:rPr>
        <w:t xml:space="preserve"> side (LHS)of every FD in G is unique.</w:t>
      </w:r>
    </w:p>
    <w:p w14:paraId="1D79FB5F" w14:textId="77777777" w:rsidR="00B57BBD" w:rsidRPr="00B57BBD" w:rsidRDefault="00B57BBD" w:rsidP="00B57BBD">
      <w:pPr>
        <w:numPr>
          <w:ilvl w:val="0"/>
          <w:numId w:val="116"/>
        </w:numPr>
        <w:spacing w:before="100" w:beforeAutospacing="1" w:after="100" w:afterAutospacing="1"/>
        <w:rPr>
          <w:rFonts w:ascii="Verdana" w:hAnsi="Verdana"/>
          <w:color w:val="000000"/>
          <w:sz w:val="22"/>
          <w:szCs w:val="22"/>
        </w:rPr>
      </w:pPr>
      <w:r w:rsidRPr="00B57BBD">
        <w:rPr>
          <w:rFonts w:ascii="Verdana" w:hAnsi="Verdana"/>
          <w:b/>
          <w:bCs/>
          <w:color w:val="000000"/>
          <w:sz w:val="22"/>
          <w:szCs w:val="22"/>
        </w:rPr>
        <w:t>Definition.</w:t>
      </w:r>
      <w:r w:rsidRPr="00B57BBD">
        <w:rPr>
          <w:rFonts w:ascii="Verdana" w:hAnsi="Verdana"/>
          <w:color w:val="000000"/>
          <w:sz w:val="22"/>
          <w:szCs w:val="22"/>
        </w:rPr>
        <w:t> A </w:t>
      </w:r>
      <w:r w:rsidRPr="00B57BBD">
        <w:rPr>
          <w:rFonts w:ascii="Verdana" w:hAnsi="Verdana"/>
          <w:i/>
          <w:iCs/>
          <w:color w:val="FF3333"/>
          <w:sz w:val="22"/>
          <w:szCs w:val="22"/>
        </w:rPr>
        <w:t>minimal cover</w:t>
      </w:r>
      <w:r w:rsidRPr="00B57BBD">
        <w:rPr>
          <w:rFonts w:ascii="Verdana" w:hAnsi="Verdana"/>
          <w:color w:val="000000"/>
          <w:sz w:val="22"/>
          <w:szCs w:val="22"/>
        </w:rPr>
        <w:t>, G, of F satisfies the following conditions:</w:t>
      </w:r>
    </w:p>
    <w:p w14:paraId="6BAD2D99" w14:textId="77777777" w:rsidR="00B57BBD" w:rsidRPr="00B57BBD" w:rsidRDefault="00B57BBD" w:rsidP="00B57BBD">
      <w:pPr>
        <w:numPr>
          <w:ilvl w:val="1"/>
          <w:numId w:val="116"/>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G is a cover of F; G+ = F+.</w:t>
      </w:r>
    </w:p>
    <w:p w14:paraId="6DBB285C" w14:textId="77777777" w:rsidR="00B57BBD" w:rsidRPr="00B57BBD" w:rsidRDefault="00B57BBD" w:rsidP="00B57BBD">
      <w:pPr>
        <w:numPr>
          <w:ilvl w:val="1"/>
          <w:numId w:val="116"/>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There is no redundant FD in G.</w:t>
      </w:r>
    </w:p>
    <w:p w14:paraId="40085346" w14:textId="77777777" w:rsidR="00B57BBD" w:rsidRPr="00B57BBD" w:rsidRDefault="00B57BBD" w:rsidP="00B57BBD">
      <w:pPr>
        <w:numPr>
          <w:ilvl w:val="1"/>
          <w:numId w:val="116"/>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There is no extraneous attribute in G.</w:t>
      </w:r>
    </w:p>
    <w:p w14:paraId="1A6F7607" w14:textId="77777777" w:rsidR="00B57BBD" w:rsidRPr="00B57BBD" w:rsidRDefault="00B57BBD" w:rsidP="00B57BBD">
      <w:pPr>
        <w:numPr>
          <w:ilvl w:val="1"/>
          <w:numId w:val="116"/>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 xml:space="preserve">The </w:t>
      </w:r>
      <w:proofErr w:type="gramStart"/>
      <w:r w:rsidRPr="00B57BBD">
        <w:rPr>
          <w:rFonts w:ascii="Verdana" w:hAnsi="Verdana"/>
          <w:color w:val="000000"/>
          <w:sz w:val="22"/>
          <w:szCs w:val="22"/>
        </w:rPr>
        <w:t>right hand</w:t>
      </w:r>
      <w:proofErr w:type="gramEnd"/>
      <w:r w:rsidRPr="00B57BBD">
        <w:rPr>
          <w:rFonts w:ascii="Verdana" w:hAnsi="Verdana"/>
          <w:color w:val="000000"/>
          <w:sz w:val="22"/>
          <w:szCs w:val="22"/>
        </w:rPr>
        <w:t xml:space="preserve"> side (RHS) of every FD in G contains only a single attribute</w:t>
      </w:r>
    </w:p>
    <w:p w14:paraId="410FBCF7"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In F = {A-&gt;B, AB-&gt;C, B-&gt;C, A-&gt;</w:t>
      </w:r>
      <w:proofErr w:type="gramStart"/>
      <w:r w:rsidRPr="00B57BBD">
        <w:rPr>
          <w:rFonts w:ascii="Verdana" w:hAnsi="Verdana"/>
          <w:color w:val="000000"/>
          <w:sz w:val="22"/>
          <w:szCs w:val="22"/>
        </w:rPr>
        <w:t>D},</w:t>
      </w:r>
      <w:proofErr w:type="gramEnd"/>
    </w:p>
    <w:p w14:paraId="13D12214"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G1 = {A-&gt;B, B-&gt;C, A-&gt;D} is a minimal cover.</w:t>
      </w:r>
    </w:p>
    <w:p w14:paraId="591524A4"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G2 = {A-&gt;BD, B-&gt;C} is a canonical cover.</w:t>
      </w:r>
    </w:p>
    <w:p w14:paraId="1B2B9D71" w14:textId="77777777" w:rsidR="00B57BBD" w:rsidRPr="00B57BBD" w:rsidRDefault="00B57BBD" w:rsidP="00B57BBD">
      <w:pPr>
        <w:numPr>
          <w:ilvl w:val="0"/>
          <w:numId w:val="117"/>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The minimal covers and canonical covers are </w:t>
      </w:r>
      <w:r w:rsidRPr="00B57BBD">
        <w:rPr>
          <w:rFonts w:ascii="Verdana" w:hAnsi="Verdana"/>
          <w:i/>
          <w:iCs/>
          <w:color w:val="000000"/>
          <w:sz w:val="22"/>
          <w:szCs w:val="22"/>
        </w:rPr>
        <w:t>simplified</w:t>
      </w:r>
      <w:r w:rsidRPr="00B57BBD">
        <w:rPr>
          <w:rFonts w:ascii="Verdana" w:hAnsi="Verdana"/>
          <w:color w:val="000000"/>
          <w:sz w:val="22"/>
          <w:szCs w:val="22"/>
        </w:rPr>
        <w:t> equivalent versions of a set of FDs, representing the same set of data constraints.</w:t>
      </w:r>
    </w:p>
    <w:p w14:paraId="7343C72C" w14:textId="77777777" w:rsidR="00B57BBD" w:rsidRPr="00B57BBD" w:rsidRDefault="00B57BBD" w:rsidP="00B57BBD">
      <w:pPr>
        <w:numPr>
          <w:ilvl w:val="0"/>
          <w:numId w:val="117"/>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They are useful in understanding FD and for proper decompositions to remove unnecessary redundancy.</w:t>
      </w:r>
    </w:p>
    <w:p w14:paraId="0A3CDBFF" w14:textId="77777777" w:rsidR="00B57BBD" w:rsidRPr="00B57BBD" w:rsidRDefault="00B57BBD" w:rsidP="00B57BBD">
      <w:pPr>
        <w:spacing w:before="100" w:beforeAutospacing="1" w:after="100" w:afterAutospacing="1"/>
        <w:rPr>
          <w:rFonts w:ascii="Verdana" w:hAnsi="Verdana"/>
          <w:b/>
          <w:bCs/>
          <w:i/>
          <w:iCs/>
          <w:color w:val="339966"/>
          <w:sz w:val="22"/>
          <w:szCs w:val="22"/>
        </w:rPr>
      </w:pPr>
      <w:r w:rsidRPr="00B57BBD">
        <w:rPr>
          <w:rFonts w:ascii="Verdana" w:hAnsi="Verdana"/>
          <w:b/>
          <w:bCs/>
          <w:i/>
          <w:iCs/>
          <w:color w:val="339966"/>
          <w:sz w:val="22"/>
          <w:szCs w:val="22"/>
        </w:rPr>
        <w:t>Example:</w:t>
      </w:r>
    </w:p>
    <w:p w14:paraId="5BD08699"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 xml:space="preserve">Consider </w:t>
      </w:r>
      <w:proofErr w:type="gramStart"/>
      <w:r w:rsidRPr="00B57BBD">
        <w:rPr>
          <w:rFonts w:ascii="Verdana" w:hAnsi="Verdana"/>
          <w:color w:val="000000"/>
          <w:sz w:val="22"/>
          <w:szCs w:val="22"/>
        </w:rPr>
        <w:t>F: {</w:t>
      </w:r>
      <w:proofErr w:type="gramEnd"/>
      <w:r w:rsidRPr="00B57BBD">
        <w:rPr>
          <w:rFonts w:ascii="Verdana" w:hAnsi="Verdana"/>
          <w:color w:val="000000"/>
          <w:sz w:val="22"/>
          <w:szCs w:val="22"/>
        </w:rPr>
        <w:t>A-&gt;C, BCD-&gt;A, C-&gt;E, CD-&gt; A, AB-&gt;C}</w:t>
      </w:r>
    </w:p>
    <w:p w14:paraId="69C887ED"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lastRenderedPageBreak/>
        <w:t>[1] Does F imply BD-&gt; A (i.e. F |- BD -&gt; A)?</w:t>
      </w:r>
    </w:p>
    <w:p w14:paraId="4D1381F6"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No, Since in F, BD+ = BD</w:t>
      </w:r>
    </w:p>
    <w:p w14:paraId="006DA5AB"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Thus, C is not extraneous in BCD -&gt; A.</w:t>
      </w:r>
    </w:p>
    <w:p w14:paraId="097948CC"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 xml:space="preserve">[2] F |- AE -&gt; </w:t>
      </w:r>
      <w:proofErr w:type="gramStart"/>
      <w:r w:rsidRPr="00B57BBD">
        <w:rPr>
          <w:rFonts w:ascii="Verdana" w:hAnsi="Verdana"/>
          <w:color w:val="000000"/>
          <w:sz w:val="22"/>
          <w:szCs w:val="22"/>
        </w:rPr>
        <w:t>B ?</w:t>
      </w:r>
      <w:proofErr w:type="gramEnd"/>
    </w:p>
    <w:p w14:paraId="0CEA6C04"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No, since AE+ = AE C</w:t>
      </w:r>
    </w:p>
    <w:p w14:paraId="183E9362"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[3] Give a canonical cover for F.</w:t>
      </w:r>
    </w:p>
    <w:p w14:paraId="33A8E218" w14:textId="77777777" w:rsidR="00B57BBD" w:rsidRPr="00B57BBD" w:rsidRDefault="00B57BBD" w:rsidP="00B57BBD">
      <w:pPr>
        <w:spacing w:before="100" w:beforeAutospacing="1" w:after="100" w:afterAutospacing="1"/>
        <w:rPr>
          <w:rFonts w:ascii="Verdana" w:hAnsi="Verdana"/>
          <w:color w:val="000000"/>
          <w:sz w:val="22"/>
          <w:szCs w:val="22"/>
        </w:rPr>
      </w:pPr>
      <w:proofErr w:type="gramStart"/>
      <w:r w:rsidRPr="00B57BBD">
        <w:rPr>
          <w:rFonts w:ascii="Verdana" w:hAnsi="Verdana"/>
          <w:color w:val="000000"/>
          <w:sz w:val="22"/>
          <w:szCs w:val="22"/>
        </w:rPr>
        <w:t>{ A</w:t>
      </w:r>
      <w:proofErr w:type="gramEnd"/>
      <w:r w:rsidRPr="00B57BBD">
        <w:rPr>
          <w:rFonts w:ascii="Verdana" w:hAnsi="Verdana"/>
          <w:color w:val="000000"/>
          <w:sz w:val="22"/>
          <w:szCs w:val="22"/>
        </w:rPr>
        <w:t>-&gt;C, CD-&gt;A, C-&gt;</w:t>
      </w:r>
      <w:proofErr w:type="gramStart"/>
      <w:r w:rsidRPr="00B57BBD">
        <w:rPr>
          <w:rFonts w:ascii="Verdana" w:hAnsi="Verdana"/>
          <w:color w:val="000000"/>
          <w:sz w:val="22"/>
          <w:szCs w:val="22"/>
        </w:rPr>
        <w:t>E }</w:t>
      </w:r>
      <w:proofErr w:type="gramEnd"/>
    </w:p>
    <w:p w14:paraId="70F6797C"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[4] Show all candidate keys.</w:t>
      </w:r>
    </w:p>
    <w:p w14:paraId="3A9F8C89"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L/NR: B, D</w:t>
      </w:r>
      <w:r w:rsidRPr="00B57BBD">
        <w:rPr>
          <w:rFonts w:ascii="Verdana" w:hAnsi="Verdana"/>
          <w:color w:val="000000"/>
          <w:sz w:val="22"/>
          <w:szCs w:val="22"/>
        </w:rPr>
        <w:br/>
        <w:t>M: A, C</w:t>
      </w:r>
      <w:r w:rsidRPr="00B57BBD">
        <w:rPr>
          <w:rFonts w:ascii="Verdana" w:hAnsi="Verdana"/>
          <w:color w:val="000000"/>
          <w:sz w:val="22"/>
          <w:szCs w:val="22"/>
        </w:rPr>
        <w:br/>
        <w:t>R: E</w:t>
      </w:r>
    </w:p>
    <w:p w14:paraId="15DF3705"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CK: [1] ABD, [2] CBD</w:t>
      </w:r>
    </w:p>
    <w:p w14:paraId="2F4E66BA" w14:textId="77777777" w:rsidR="00B57BBD" w:rsidRPr="00B57BBD" w:rsidRDefault="00B57BBD" w:rsidP="00B57BBD">
      <w:pPr>
        <w:spacing w:before="100" w:beforeAutospacing="1" w:after="100" w:afterAutospacing="1"/>
        <w:rPr>
          <w:rFonts w:ascii="Verdana" w:hAnsi="Verdana"/>
          <w:b/>
          <w:bCs/>
          <w:i/>
          <w:iCs/>
          <w:color w:val="339966"/>
          <w:sz w:val="22"/>
          <w:szCs w:val="22"/>
        </w:rPr>
      </w:pPr>
      <w:r w:rsidRPr="00B57BBD">
        <w:rPr>
          <w:rFonts w:ascii="Verdana" w:hAnsi="Verdana"/>
          <w:b/>
          <w:bCs/>
          <w:i/>
          <w:iCs/>
          <w:color w:val="339966"/>
          <w:sz w:val="22"/>
          <w:szCs w:val="22"/>
        </w:rPr>
        <w:t>Example (Tedious):</w:t>
      </w:r>
    </w:p>
    <w:p w14:paraId="6DC7B1FA"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Find a canonical cover for F = {BC-&gt;AE, AD-&gt;BCE, A-&gt;E, AE-&gt;D, BCD-&gt;F, AB-&gt;C}</w:t>
      </w:r>
    </w:p>
    <w:p w14:paraId="2103BDCE" w14:textId="77777777" w:rsidR="00B57BBD" w:rsidRPr="00B57BBD" w:rsidRDefault="00B57BBD" w:rsidP="00B57BBD">
      <w:pPr>
        <w:spacing w:before="100" w:beforeAutospacing="1" w:after="100" w:afterAutospacing="1"/>
        <w:rPr>
          <w:rFonts w:ascii="Verdana" w:hAnsi="Verdana"/>
          <w:b/>
          <w:bCs/>
          <w:i/>
          <w:iCs/>
          <w:color w:val="339966"/>
          <w:sz w:val="22"/>
          <w:szCs w:val="22"/>
        </w:rPr>
      </w:pPr>
      <w:r w:rsidRPr="00B57BBD">
        <w:rPr>
          <w:rFonts w:ascii="Verdana" w:hAnsi="Verdana"/>
          <w:b/>
          <w:bCs/>
          <w:i/>
          <w:iCs/>
          <w:color w:val="339966"/>
          <w:sz w:val="22"/>
          <w:szCs w:val="22"/>
        </w:rPr>
        <w:t>Solution:</w:t>
      </w:r>
    </w:p>
    <w:p w14:paraId="27955696"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Basically, we iteratively remove all extraneous attributes and redundant function dependencies.</w:t>
      </w:r>
    </w:p>
    <w:p w14:paraId="27278EA9"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 xml:space="preserve">We use decomposition </w:t>
      </w:r>
      <w:proofErr w:type="gramStart"/>
      <w:r w:rsidRPr="00B57BBD">
        <w:rPr>
          <w:rFonts w:ascii="Verdana" w:hAnsi="Verdana"/>
          <w:color w:val="000000"/>
          <w:sz w:val="22"/>
          <w:szCs w:val="22"/>
        </w:rPr>
        <w:t>rule</w:t>
      </w:r>
      <w:proofErr w:type="gramEnd"/>
      <w:r w:rsidRPr="00B57BBD">
        <w:rPr>
          <w:rFonts w:ascii="Verdana" w:hAnsi="Verdana"/>
          <w:color w:val="000000"/>
          <w:sz w:val="22"/>
          <w:szCs w:val="22"/>
        </w:rPr>
        <w:t xml:space="preserve"> to ensure the RHS </w:t>
      </w:r>
      <w:proofErr w:type="gramStart"/>
      <w:r w:rsidRPr="00B57BBD">
        <w:rPr>
          <w:rFonts w:ascii="Verdana" w:hAnsi="Verdana"/>
          <w:color w:val="000000"/>
          <w:sz w:val="22"/>
          <w:szCs w:val="22"/>
        </w:rPr>
        <w:t>to contain</w:t>
      </w:r>
      <w:proofErr w:type="gramEnd"/>
      <w:r w:rsidRPr="00B57BBD">
        <w:rPr>
          <w:rFonts w:ascii="Verdana" w:hAnsi="Verdana"/>
          <w:color w:val="000000"/>
          <w:sz w:val="22"/>
          <w:szCs w:val="22"/>
        </w:rPr>
        <w:t xml:space="preserve"> only a single attribute so we can work on them one by one. F becomes:</w:t>
      </w:r>
    </w:p>
    <w:p w14:paraId="3398BEE4"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(1) BC -&gt; A</w:t>
      </w:r>
      <w:r w:rsidRPr="00B57BBD">
        <w:rPr>
          <w:rFonts w:ascii="Verdana" w:hAnsi="Verdana"/>
          <w:color w:val="000000"/>
          <w:sz w:val="22"/>
          <w:szCs w:val="22"/>
        </w:rPr>
        <w:br/>
        <w:t>(2) BC -&gt; E</w:t>
      </w:r>
      <w:r w:rsidRPr="00B57BBD">
        <w:rPr>
          <w:rFonts w:ascii="Verdana" w:hAnsi="Verdana"/>
          <w:color w:val="000000"/>
          <w:sz w:val="22"/>
          <w:szCs w:val="22"/>
        </w:rPr>
        <w:br/>
        <w:t>(3) AD -&gt; B</w:t>
      </w:r>
      <w:r w:rsidRPr="00B57BBD">
        <w:rPr>
          <w:rFonts w:ascii="Verdana" w:hAnsi="Verdana"/>
          <w:color w:val="000000"/>
          <w:sz w:val="22"/>
          <w:szCs w:val="22"/>
        </w:rPr>
        <w:br/>
        <w:t>(4) AD -&gt; C</w:t>
      </w:r>
      <w:r w:rsidRPr="00B57BBD">
        <w:rPr>
          <w:rFonts w:ascii="Verdana" w:hAnsi="Verdana"/>
          <w:color w:val="000000"/>
          <w:sz w:val="22"/>
          <w:szCs w:val="22"/>
        </w:rPr>
        <w:br/>
        <w:t>(5) AD -&gt; E</w:t>
      </w:r>
      <w:r w:rsidRPr="00B57BBD">
        <w:rPr>
          <w:rFonts w:ascii="Verdana" w:hAnsi="Verdana"/>
          <w:color w:val="000000"/>
          <w:sz w:val="22"/>
          <w:szCs w:val="22"/>
        </w:rPr>
        <w:br/>
        <w:t>(6) A -&gt; E</w:t>
      </w:r>
      <w:r w:rsidRPr="00B57BBD">
        <w:rPr>
          <w:rFonts w:ascii="Verdana" w:hAnsi="Verdana"/>
          <w:color w:val="000000"/>
          <w:sz w:val="22"/>
          <w:szCs w:val="22"/>
        </w:rPr>
        <w:br/>
        <w:t>(7) AE -&gt; D</w:t>
      </w:r>
      <w:r w:rsidRPr="00B57BBD">
        <w:rPr>
          <w:rFonts w:ascii="Verdana" w:hAnsi="Verdana"/>
          <w:color w:val="000000"/>
          <w:sz w:val="22"/>
          <w:szCs w:val="22"/>
        </w:rPr>
        <w:br/>
        <w:t>(8) BCD -&gt; F</w:t>
      </w:r>
      <w:r w:rsidRPr="00B57BBD">
        <w:rPr>
          <w:rFonts w:ascii="Verdana" w:hAnsi="Verdana"/>
          <w:color w:val="000000"/>
          <w:sz w:val="22"/>
          <w:szCs w:val="22"/>
        </w:rPr>
        <w:br/>
        <w:t>(9) AB -&gt; C</w:t>
      </w:r>
    </w:p>
    <w:p w14:paraId="05DFEDF9"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To investigate whether B or C is extraneous in BC -&gt; A, we note that in F:</w:t>
      </w:r>
    </w:p>
    <w:p w14:paraId="7AB92552"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lastRenderedPageBreak/>
        <w:t>B+ = B</w:t>
      </w:r>
      <w:r w:rsidRPr="00B57BBD">
        <w:rPr>
          <w:rFonts w:ascii="Verdana" w:hAnsi="Verdana"/>
          <w:color w:val="000000"/>
          <w:sz w:val="22"/>
          <w:szCs w:val="22"/>
        </w:rPr>
        <w:br/>
        <w:t>C+ = C</w:t>
      </w:r>
    </w:p>
    <w:p w14:paraId="2BD9C003"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This means B alone and C alone cannot determine A, and neither of them is extraneous.</w:t>
      </w:r>
    </w:p>
    <w:p w14:paraId="5BA80B6E"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On the other hand, in F:</w:t>
      </w:r>
    </w:p>
    <w:p w14:paraId="58CB5AB8"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A+ = ABCDEF</w:t>
      </w:r>
    </w:p>
    <w:p w14:paraId="0C6423EE"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That means A alone can determine all other attributes. Any other attributes in the LHS with A in a FD are thus extraneous, we thus have the following by removing D in [2], [3] and [4], and B in [9].</w:t>
      </w:r>
    </w:p>
    <w:p w14:paraId="78C32831"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(1) BC -&gt; A</w:t>
      </w:r>
      <w:r w:rsidRPr="00B57BBD">
        <w:rPr>
          <w:rFonts w:ascii="Verdana" w:hAnsi="Verdana"/>
          <w:color w:val="000000"/>
          <w:sz w:val="22"/>
          <w:szCs w:val="22"/>
        </w:rPr>
        <w:br/>
        <w:t>(2) BC -&gt; E</w:t>
      </w:r>
      <w:r w:rsidRPr="00B57BBD">
        <w:rPr>
          <w:rFonts w:ascii="Verdana" w:hAnsi="Verdana"/>
          <w:color w:val="000000"/>
          <w:sz w:val="22"/>
          <w:szCs w:val="22"/>
        </w:rPr>
        <w:br/>
        <w:t>(3) A -&gt; B</w:t>
      </w:r>
      <w:r w:rsidRPr="00B57BBD">
        <w:rPr>
          <w:rFonts w:ascii="Verdana" w:hAnsi="Verdana"/>
          <w:color w:val="000000"/>
          <w:sz w:val="22"/>
          <w:szCs w:val="22"/>
        </w:rPr>
        <w:br/>
        <w:t>(4) A -&gt; C</w:t>
      </w:r>
      <w:r w:rsidRPr="00B57BBD">
        <w:rPr>
          <w:rFonts w:ascii="Verdana" w:hAnsi="Verdana"/>
          <w:color w:val="000000"/>
          <w:sz w:val="22"/>
          <w:szCs w:val="22"/>
        </w:rPr>
        <w:br/>
        <w:t>(5) A -&gt; E</w:t>
      </w:r>
      <w:r w:rsidRPr="00B57BBD">
        <w:rPr>
          <w:rFonts w:ascii="Verdana" w:hAnsi="Verdana"/>
          <w:color w:val="000000"/>
          <w:sz w:val="22"/>
          <w:szCs w:val="22"/>
        </w:rPr>
        <w:br/>
        <w:t>(6) A -&gt; E</w:t>
      </w:r>
      <w:r w:rsidRPr="00B57BBD">
        <w:rPr>
          <w:rFonts w:ascii="Verdana" w:hAnsi="Verdana"/>
          <w:color w:val="000000"/>
          <w:sz w:val="22"/>
          <w:szCs w:val="22"/>
        </w:rPr>
        <w:br/>
        <w:t>(7) A -&gt; D</w:t>
      </w:r>
      <w:r w:rsidRPr="00B57BBD">
        <w:rPr>
          <w:rFonts w:ascii="Verdana" w:hAnsi="Verdana"/>
          <w:color w:val="000000"/>
          <w:sz w:val="22"/>
          <w:szCs w:val="22"/>
        </w:rPr>
        <w:br/>
        <w:t>(8) BCD -&gt; F</w:t>
      </w:r>
      <w:r w:rsidRPr="00B57BBD">
        <w:rPr>
          <w:rFonts w:ascii="Verdana" w:hAnsi="Verdana"/>
          <w:color w:val="000000"/>
          <w:sz w:val="22"/>
          <w:szCs w:val="22"/>
        </w:rPr>
        <w:br/>
        <w:t>(9) A -&gt; C</w:t>
      </w:r>
    </w:p>
    <w:p w14:paraId="71E9CB9F"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Removing identical FD, we have F:</w:t>
      </w:r>
    </w:p>
    <w:p w14:paraId="31357B4A"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(1) BC -&gt; A</w:t>
      </w:r>
      <w:r w:rsidRPr="00B57BBD">
        <w:rPr>
          <w:rFonts w:ascii="Verdana" w:hAnsi="Verdana"/>
          <w:color w:val="000000"/>
          <w:sz w:val="22"/>
          <w:szCs w:val="22"/>
        </w:rPr>
        <w:br/>
        <w:t>(2) BC -&gt; E</w:t>
      </w:r>
      <w:r w:rsidRPr="00B57BBD">
        <w:rPr>
          <w:rFonts w:ascii="Verdana" w:hAnsi="Verdana"/>
          <w:color w:val="000000"/>
          <w:sz w:val="22"/>
          <w:szCs w:val="22"/>
        </w:rPr>
        <w:br/>
        <w:t>(3) A -&gt; B</w:t>
      </w:r>
      <w:r w:rsidRPr="00B57BBD">
        <w:rPr>
          <w:rFonts w:ascii="Verdana" w:hAnsi="Verdana"/>
          <w:color w:val="000000"/>
          <w:sz w:val="22"/>
          <w:szCs w:val="22"/>
        </w:rPr>
        <w:br/>
        <w:t>(4) A -&gt; C</w:t>
      </w:r>
      <w:r w:rsidRPr="00B57BBD">
        <w:rPr>
          <w:rFonts w:ascii="Verdana" w:hAnsi="Verdana"/>
          <w:color w:val="000000"/>
          <w:sz w:val="22"/>
          <w:szCs w:val="22"/>
        </w:rPr>
        <w:br/>
        <w:t>(5) A -&gt; E</w:t>
      </w:r>
      <w:r w:rsidRPr="00B57BBD">
        <w:rPr>
          <w:rFonts w:ascii="Verdana" w:hAnsi="Verdana"/>
          <w:color w:val="000000"/>
          <w:sz w:val="22"/>
          <w:szCs w:val="22"/>
        </w:rPr>
        <w:br/>
        <w:t>(6) A -&gt; D</w:t>
      </w:r>
      <w:r w:rsidRPr="00B57BBD">
        <w:rPr>
          <w:rFonts w:ascii="Verdana" w:hAnsi="Verdana"/>
          <w:color w:val="000000"/>
          <w:sz w:val="22"/>
          <w:szCs w:val="22"/>
        </w:rPr>
        <w:br/>
        <w:t>(7) BCD -&gt; F</w:t>
      </w:r>
    </w:p>
    <w:p w14:paraId="6BC78858"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For (7), since B+ = B, C+ = C and D+ = D. However, BC+ = ABCDEF, and thus D is extraneous. Thus, we now have:</w:t>
      </w:r>
    </w:p>
    <w:p w14:paraId="60C6763A"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(1) BC -&gt; A</w:t>
      </w:r>
      <w:r w:rsidRPr="00B57BBD">
        <w:rPr>
          <w:rFonts w:ascii="Verdana" w:hAnsi="Verdana"/>
          <w:color w:val="000000"/>
          <w:sz w:val="22"/>
          <w:szCs w:val="22"/>
        </w:rPr>
        <w:br/>
        <w:t>(2) BC -&gt; E</w:t>
      </w:r>
      <w:r w:rsidRPr="00B57BBD">
        <w:rPr>
          <w:rFonts w:ascii="Verdana" w:hAnsi="Verdana"/>
          <w:color w:val="000000"/>
          <w:sz w:val="22"/>
          <w:szCs w:val="22"/>
        </w:rPr>
        <w:br/>
        <w:t>(3) A -&gt; B</w:t>
      </w:r>
      <w:r w:rsidRPr="00B57BBD">
        <w:rPr>
          <w:rFonts w:ascii="Verdana" w:hAnsi="Verdana"/>
          <w:color w:val="000000"/>
          <w:sz w:val="22"/>
          <w:szCs w:val="22"/>
        </w:rPr>
        <w:br/>
        <w:t>(4) A -&gt; C</w:t>
      </w:r>
      <w:r w:rsidRPr="00B57BBD">
        <w:rPr>
          <w:rFonts w:ascii="Verdana" w:hAnsi="Verdana"/>
          <w:color w:val="000000"/>
          <w:sz w:val="22"/>
          <w:szCs w:val="22"/>
        </w:rPr>
        <w:br/>
        <w:t>(5) A -&gt; E</w:t>
      </w:r>
      <w:r w:rsidRPr="00B57BBD">
        <w:rPr>
          <w:rFonts w:ascii="Verdana" w:hAnsi="Verdana"/>
          <w:color w:val="000000"/>
          <w:sz w:val="22"/>
          <w:szCs w:val="22"/>
        </w:rPr>
        <w:br/>
        <w:t>(6) A -&gt; D</w:t>
      </w:r>
      <w:r w:rsidRPr="00B57BBD">
        <w:rPr>
          <w:rFonts w:ascii="Verdana" w:hAnsi="Verdana"/>
          <w:color w:val="000000"/>
          <w:sz w:val="22"/>
          <w:szCs w:val="22"/>
        </w:rPr>
        <w:br/>
        <w:t>(7) BC -&gt; F</w:t>
      </w:r>
    </w:p>
    <w:p w14:paraId="38B27C64"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To check for redundant FD, we consider whether we can deduce the FD when it is removed.</w:t>
      </w:r>
    </w:p>
    <w:p w14:paraId="325AE2B1"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lastRenderedPageBreak/>
        <w:t xml:space="preserve">For (1) BC -&gt; A, removing it </w:t>
      </w:r>
      <w:proofErr w:type="gramStart"/>
      <w:r w:rsidRPr="00B57BBD">
        <w:rPr>
          <w:rFonts w:ascii="Verdana" w:hAnsi="Verdana"/>
          <w:color w:val="000000"/>
          <w:sz w:val="22"/>
          <w:szCs w:val="22"/>
        </w:rPr>
        <w:t>result</w:t>
      </w:r>
      <w:proofErr w:type="gramEnd"/>
      <w:r w:rsidRPr="00B57BBD">
        <w:rPr>
          <w:rFonts w:ascii="Verdana" w:hAnsi="Verdana"/>
          <w:color w:val="000000"/>
          <w:sz w:val="22"/>
          <w:szCs w:val="22"/>
        </w:rPr>
        <w:t xml:space="preserve"> in F':</w:t>
      </w:r>
    </w:p>
    <w:p w14:paraId="63B77C63"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(1) BC -&gt; E</w:t>
      </w:r>
      <w:r w:rsidRPr="00B57BBD">
        <w:rPr>
          <w:rFonts w:ascii="Verdana" w:hAnsi="Verdana"/>
          <w:color w:val="000000"/>
          <w:sz w:val="22"/>
          <w:szCs w:val="22"/>
        </w:rPr>
        <w:br/>
        <w:t>(2) A -&gt; B</w:t>
      </w:r>
      <w:r w:rsidRPr="00B57BBD">
        <w:rPr>
          <w:rFonts w:ascii="Verdana" w:hAnsi="Verdana"/>
          <w:color w:val="000000"/>
          <w:sz w:val="22"/>
          <w:szCs w:val="22"/>
        </w:rPr>
        <w:br/>
        <w:t>(3) A -&gt; C</w:t>
      </w:r>
      <w:r w:rsidRPr="00B57BBD">
        <w:rPr>
          <w:rFonts w:ascii="Verdana" w:hAnsi="Verdana"/>
          <w:color w:val="000000"/>
          <w:sz w:val="22"/>
          <w:szCs w:val="22"/>
        </w:rPr>
        <w:br/>
        <w:t>(4) A -&gt; E</w:t>
      </w:r>
      <w:r w:rsidRPr="00B57BBD">
        <w:rPr>
          <w:rFonts w:ascii="Verdana" w:hAnsi="Verdana"/>
          <w:color w:val="000000"/>
          <w:sz w:val="22"/>
          <w:szCs w:val="22"/>
        </w:rPr>
        <w:br/>
        <w:t>(5) A -&gt; D</w:t>
      </w:r>
      <w:r w:rsidRPr="00B57BBD">
        <w:rPr>
          <w:rFonts w:ascii="Verdana" w:hAnsi="Verdana"/>
          <w:color w:val="000000"/>
          <w:sz w:val="22"/>
          <w:szCs w:val="22"/>
        </w:rPr>
        <w:br/>
        <w:t>(6) BC -&gt; F</w:t>
      </w:r>
    </w:p>
    <w:p w14:paraId="112BC4E0"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In F': we have</w:t>
      </w:r>
    </w:p>
    <w:p w14:paraId="572C6FDC"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BC+ = BCEF, which does not include A. Thus, F' does not imply BC -&gt; A and it is not redundant.</w:t>
      </w:r>
    </w:p>
    <w:p w14:paraId="5ECC2462"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For (2) BC -&gt; E, removing it and we have F':</w:t>
      </w:r>
    </w:p>
    <w:p w14:paraId="589CBF28"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(1) BC -&gt; A</w:t>
      </w:r>
      <w:r w:rsidRPr="00B57BBD">
        <w:rPr>
          <w:rFonts w:ascii="Verdana" w:hAnsi="Verdana"/>
          <w:color w:val="000000"/>
          <w:sz w:val="22"/>
          <w:szCs w:val="22"/>
        </w:rPr>
        <w:br/>
        <w:t>(2) A -&gt; B</w:t>
      </w:r>
      <w:r w:rsidRPr="00B57BBD">
        <w:rPr>
          <w:rFonts w:ascii="Verdana" w:hAnsi="Verdana"/>
          <w:color w:val="000000"/>
          <w:sz w:val="22"/>
          <w:szCs w:val="22"/>
        </w:rPr>
        <w:br/>
        <w:t>(3) A -&gt; C</w:t>
      </w:r>
      <w:r w:rsidRPr="00B57BBD">
        <w:rPr>
          <w:rFonts w:ascii="Verdana" w:hAnsi="Verdana"/>
          <w:color w:val="000000"/>
          <w:sz w:val="22"/>
          <w:szCs w:val="22"/>
        </w:rPr>
        <w:br/>
        <w:t>(4) A -&gt; E</w:t>
      </w:r>
      <w:r w:rsidRPr="00B57BBD">
        <w:rPr>
          <w:rFonts w:ascii="Verdana" w:hAnsi="Verdana"/>
          <w:color w:val="000000"/>
          <w:sz w:val="22"/>
          <w:szCs w:val="22"/>
        </w:rPr>
        <w:br/>
        <w:t>(5) A -&gt; D</w:t>
      </w:r>
      <w:r w:rsidRPr="00B57BBD">
        <w:rPr>
          <w:rFonts w:ascii="Verdana" w:hAnsi="Verdana"/>
          <w:color w:val="000000"/>
          <w:sz w:val="22"/>
          <w:szCs w:val="22"/>
        </w:rPr>
        <w:br/>
        <w:t>(6) BC -&gt; F</w:t>
      </w:r>
    </w:p>
    <w:p w14:paraId="105E4F87"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 xml:space="preserve">In F', we have BC+ = ABCDEF. Thus, F' |= BC -&gt; E and BC -&gt; E </w:t>
      </w:r>
      <w:proofErr w:type="gramStart"/>
      <w:r w:rsidRPr="00B57BBD">
        <w:rPr>
          <w:rFonts w:ascii="Verdana" w:hAnsi="Verdana"/>
          <w:color w:val="000000"/>
          <w:sz w:val="22"/>
          <w:szCs w:val="22"/>
        </w:rPr>
        <w:t>is</w:t>
      </w:r>
      <w:proofErr w:type="gramEnd"/>
      <w:r w:rsidRPr="00B57BBD">
        <w:rPr>
          <w:rFonts w:ascii="Verdana" w:hAnsi="Verdana"/>
          <w:color w:val="000000"/>
          <w:sz w:val="22"/>
          <w:szCs w:val="22"/>
        </w:rPr>
        <w:t xml:space="preserve"> redundant. Remove it and we have:</w:t>
      </w:r>
    </w:p>
    <w:p w14:paraId="0D1DBA66"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(1) BC -&gt; A</w:t>
      </w:r>
      <w:r w:rsidRPr="00B57BBD">
        <w:rPr>
          <w:rFonts w:ascii="Verdana" w:hAnsi="Verdana"/>
          <w:color w:val="000000"/>
          <w:sz w:val="22"/>
          <w:szCs w:val="22"/>
        </w:rPr>
        <w:br/>
        <w:t>(2) A -&gt; B</w:t>
      </w:r>
      <w:r w:rsidRPr="00B57BBD">
        <w:rPr>
          <w:rFonts w:ascii="Verdana" w:hAnsi="Verdana"/>
          <w:color w:val="000000"/>
          <w:sz w:val="22"/>
          <w:szCs w:val="22"/>
        </w:rPr>
        <w:br/>
        <w:t>(3) A -&gt; C</w:t>
      </w:r>
      <w:r w:rsidRPr="00B57BBD">
        <w:rPr>
          <w:rFonts w:ascii="Verdana" w:hAnsi="Verdana"/>
          <w:color w:val="000000"/>
          <w:sz w:val="22"/>
          <w:szCs w:val="22"/>
        </w:rPr>
        <w:br/>
        <w:t>(4) A -&gt; E</w:t>
      </w:r>
      <w:r w:rsidRPr="00B57BBD">
        <w:rPr>
          <w:rFonts w:ascii="Verdana" w:hAnsi="Verdana"/>
          <w:color w:val="000000"/>
          <w:sz w:val="22"/>
          <w:szCs w:val="22"/>
        </w:rPr>
        <w:br/>
        <w:t>(5) A -&gt; D</w:t>
      </w:r>
      <w:r w:rsidRPr="00B57BBD">
        <w:rPr>
          <w:rFonts w:ascii="Verdana" w:hAnsi="Verdana"/>
          <w:color w:val="000000"/>
          <w:sz w:val="22"/>
          <w:szCs w:val="22"/>
        </w:rPr>
        <w:br/>
        <w:t>(6) BC -&gt; F</w:t>
      </w:r>
    </w:p>
    <w:p w14:paraId="4884920D"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Using this method, we can find that there are no more redundant FD.</w:t>
      </w:r>
    </w:p>
    <w:p w14:paraId="20E3E301"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Finally, we use the union rule to merge FD with the same LHS and get the canonical cover:</w:t>
      </w:r>
    </w:p>
    <w:p w14:paraId="61884E84"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{BC -&gt; AF, A-&gt; BCDE}</w:t>
      </w:r>
    </w:p>
    <w:p w14:paraId="4538FDC9"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Note that the canonical cover is not unique. Another canonical cover is:</w:t>
      </w:r>
    </w:p>
    <w:p w14:paraId="366CEE13"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{BC -&gt; A, A-&gt; BCDEF}</w:t>
      </w:r>
    </w:p>
    <w:p w14:paraId="0BF61184" w14:textId="77777777" w:rsidR="00B57BBD" w:rsidRPr="00B57BBD" w:rsidRDefault="00B57BBD" w:rsidP="00B57BBD">
      <w:pPr>
        <w:spacing w:before="100" w:beforeAutospacing="1" w:after="100" w:afterAutospacing="1"/>
        <w:rPr>
          <w:rFonts w:ascii="Verdana" w:hAnsi="Verdana"/>
          <w:b/>
          <w:bCs/>
          <w:i/>
          <w:iCs/>
          <w:color w:val="339966"/>
          <w:sz w:val="22"/>
          <w:szCs w:val="22"/>
        </w:rPr>
      </w:pPr>
      <w:r w:rsidRPr="00B57BBD">
        <w:rPr>
          <w:rFonts w:ascii="Verdana" w:hAnsi="Verdana"/>
          <w:b/>
          <w:bCs/>
          <w:i/>
          <w:iCs/>
          <w:color w:val="339966"/>
          <w:sz w:val="22"/>
          <w:szCs w:val="22"/>
        </w:rPr>
        <w:t>Exercise:</w:t>
      </w:r>
    </w:p>
    <w:p w14:paraId="7A0ABAC8"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 xml:space="preserve">Consider </w:t>
      </w:r>
      <w:proofErr w:type="gramStart"/>
      <w:r w:rsidRPr="00B57BBD">
        <w:rPr>
          <w:rFonts w:ascii="Verdana" w:hAnsi="Verdana"/>
          <w:color w:val="000000"/>
          <w:sz w:val="22"/>
          <w:szCs w:val="22"/>
        </w:rPr>
        <w:t>F: {</w:t>
      </w:r>
      <w:proofErr w:type="gramEnd"/>
      <w:r w:rsidRPr="00B57BBD">
        <w:rPr>
          <w:rFonts w:ascii="Verdana" w:hAnsi="Verdana"/>
          <w:color w:val="000000"/>
          <w:sz w:val="22"/>
          <w:szCs w:val="22"/>
        </w:rPr>
        <w:t>AB-&gt;CE, BC-&gt;D, D-&gt;BC, C-&gt;E, A-&gt;C, A-&gt;E}</w:t>
      </w:r>
    </w:p>
    <w:p w14:paraId="08AC95F4"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lastRenderedPageBreak/>
        <w:t>Find:</w:t>
      </w:r>
    </w:p>
    <w:p w14:paraId="60015887" w14:textId="77777777" w:rsidR="00B57BBD" w:rsidRPr="00B57BBD" w:rsidRDefault="00B57BBD" w:rsidP="00B57BBD">
      <w:pPr>
        <w:numPr>
          <w:ilvl w:val="0"/>
          <w:numId w:val="118"/>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all candidate keys.</w:t>
      </w:r>
    </w:p>
    <w:p w14:paraId="2EAE174C" w14:textId="77777777" w:rsidR="00B57BBD" w:rsidRPr="00B57BBD" w:rsidRDefault="00B57BBD" w:rsidP="00B57BBD">
      <w:pPr>
        <w:numPr>
          <w:ilvl w:val="0"/>
          <w:numId w:val="118"/>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a canonical cover of F.</w:t>
      </w:r>
    </w:p>
    <w:p w14:paraId="67C099CC"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b/>
          <w:bCs/>
          <w:i/>
          <w:iCs/>
          <w:color w:val="339966"/>
          <w:sz w:val="22"/>
          <w:szCs w:val="22"/>
        </w:rPr>
        <w:t>Exercise:</w:t>
      </w:r>
    </w:p>
    <w:p w14:paraId="62D9031F"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 xml:space="preserve">Can there be more than one canonical </w:t>
      </w:r>
      <w:proofErr w:type="gramStart"/>
      <w:r w:rsidRPr="00B57BBD">
        <w:rPr>
          <w:rFonts w:ascii="Verdana" w:hAnsi="Verdana"/>
          <w:color w:val="000000"/>
          <w:sz w:val="22"/>
          <w:szCs w:val="22"/>
        </w:rPr>
        <w:t>covers</w:t>
      </w:r>
      <w:proofErr w:type="gramEnd"/>
      <w:r w:rsidRPr="00B57BBD">
        <w:rPr>
          <w:rFonts w:ascii="Verdana" w:hAnsi="Verdana"/>
          <w:color w:val="000000"/>
          <w:sz w:val="22"/>
          <w:szCs w:val="22"/>
        </w:rPr>
        <w:t xml:space="preserve"> for a set of FDs?</w:t>
      </w:r>
    </w:p>
    <w:p w14:paraId="04753374" w14:textId="77777777" w:rsidR="003E38E3" w:rsidRPr="00D908F6" w:rsidRDefault="003E38E3" w:rsidP="00D908F6"/>
    <w:sectPr w:rsidR="003E38E3" w:rsidRPr="00D908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091"/>
    <w:multiLevelType w:val="multilevel"/>
    <w:tmpl w:val="2E4CA8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E4AE5"/>
    <w:multiLevelType w:val="multilevel"/>
    <w:tmpl w:val="EF4CD3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264C4"/>
    <w:multiLevelType w:val="multilevel"/>
    <w:tmpl w:val="01427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E00E17"/>
    <w:multiLevelType w:val="multilevel"/>
    <w:tmpl w:val="62F0E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FB4206"/>
    <w:multiLevelType w:val="multilevel"/>
    <w:tmpl w:val="5A10AE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A14E4"/>
    <w:multiLevelType w:val="multilevel"/>
    <w:tmpl w:val="27F43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3939F7"/>
    <w:multiLevelType w:val="multilevel"/>
    <w:tmpl w:val="0080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B41D91"/>
    <w:multiLevelType w:val="multilevel"/>
    <w:tmpl w:val="D3609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182869"/>
    <w:multiLevelType w:val="multilevel"/>
    <w:tmpl w:val="E402D8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1F3012"/>
    <w:multiLevelType w:val="multilevel"/>
    <w:tmpl w:val="C49054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541EB9"/>
    <w:multiLevelType w:val="multilevel"/>
    <w:tmpl w:val="A4561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CB7D22"/>
    <w:multiLevelType w:val="multilevel"/>
    <w:tmpl w:val="B478E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E1B62D2"/>
    <w:multiLevelType w:val="multilevel"/>
    <w:tmpl w:val="C0DC5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16673E"/>
    <w:multiLevelType w:val="multilevel"/>
    <w:tmpl w:val="FCB8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167FCE"/>
    <w:multiLevelType w:val="multilevel"/>
    <w:tmpl w:val="BD9CA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02E7920"/>
    <w:multiLevelType w:val="multilevel"/>
    <w:tmpl w:val="22243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1D83784"/>
    <w:multiLevelType w:val="multilevel"/>
    <w:tmpl w:val="0242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B311C1"/>
    <w:multiLevelType w:val="multilevel"/>
    <w:tmpl w:val="B4547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C13B6F"/>
    <w:multiLevelType w:val="multilevel"/>
    <w:tmpl w:val="BF9AF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CD7F33"/>
    <w:multiLevelType w:val="multilevel"/>
    <w:tmpl w:val="3256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BD5B9E"/>
    <w:multiLevelType w:val="multilevel"/>
    <w:tmpl w:val="EDEE6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CF178D"/>
    <w:multiLevelType w:val="multilevel"/>
    <w:tmpl w:val="65528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3F43CFE"/>
    <w:multiLevelType w:val="multilevel"/>
    <w:tmpl w:val="4E86D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105B84"/>
    <w:multiLevelType w:val="multilevel"/>
    <w:tmpl w:val="3F74B2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45E0FC2"/>
    <w:multiLevelType w:val="multilevel"/>
    <w:tmpl w:val="78DAB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5AA5745"/>
    <w:multiLevelType w:val="multilevel"/>
    <w:tmpl w:val="910051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5DF415C"/>
    <w:multiLevelType w:val="multilevel"/>
    <w:tmpl w:val="6F58E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62A7BB2"/>
    <w:multiLevelType w:val="multilevel"/>
    <w:tmpl w:val="486E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7D44260"/>
    <w:multiLevelType w:val="multilevel"/>
    <w:tmpl w:val="1966DE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80E7978"/>
    <w:multiLevelType w:val="multilevel"/>
    <w:tmpl w:val="655606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86461FA"/>
    <w:multiLevelType w:val="multilevel"/>
    <w:tmpl w:val="104C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B1F2B41"/>
    <w:multiLevelType w:val="multilevel"/>
    <w:tmpl w:val="210E5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D69721E"/>
    <w:multiLevelType w:val="multilevel"/>
    <w:tmpl w:val="8B223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D8F20A9"/>
    <w:multiLevelType w:val="multilevel"/>
    <w:tmpl w:val="5FC0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D9A5B30"/>
    <w:multiLevelType w:val="multilevel"/>
    <w:tmpl w:val="0A3E6F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14E6E96"/>
    <w:multiLevelType w:val="multilevel"/>
    <w:tmpl w:val="5D8C3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15B4FD1"/>
    <w:multiLevelType w:val="multilevel"/>
    <w:tmpl w:val="AD44B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2B00303"/>
    <w:multiLevelType w:val="multilevel"/>
    <w:tmpl w:val="5824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63C7EB2"/>
    <w:multiLevelType w:val="multilevel"/>
    <w:tmpl w:val="AFA029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1E5030"/>
    <w:multiLevelType w:val="multilevel"/>
    <w:tmpl w:val="248C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BA105BE"/>
    <w:multiLevelType w:val="multilevel"/>
    <w:tmpl w:val="DE9ED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BFC0BFB"/>
    <w:multiLevelType w:val="multilevel"/>
    <w:tmpl w:val="B53AF7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C7C559D"/>
    <w:multiLevelType w:val="multilevel"/>
    <w:tmpl w:val="4F782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D194B92"/>
    <w:multiLevelType w:val="multilevel"/>
    <w:tmpl w:val="DC3C7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E3A31CB"/>
    <w:multiLevelType w:val="multilevel"/>
    <w:tmpl w:val="FE00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ECB60B9"/>
    <w:multiLevelType w:val="multilevel"/>
    <w:tmpl w:val="EAF0BB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EE30603"/>
    <w:multiLevelType w:val="multilevel"/>
    <w:tmpl w:val="B8AAE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EF80D45"/>
    <w:multiLevelType w:val="multilevel"/>
    <w:tmpl w:val="79B6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0E62B32"/>
    <w:multiLevelType w:val="multilevel"/>
    <w:tmpl w:val="BC1062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22C7B01"/>
    <w:multiLevelType w:val="multilevel"/>
    <w:tmpl w:val="63843E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2396866"/>
    <w:multiLevelType w:val="multilevel"/>
    <w:tmpl w:val="C2E8F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5B46E65"/>
    <w:multiLevelType w:val="multilevel"/>
    <w:tmpl w:val="CAE8B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5E67CD5"/>
    <w:multiLevelType w:val="multilevel"/>
    <w:tmpl w:val="85E28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6B87B96"/>
    <w:multiLevelType w:val="multilevel"/>
    <w:tmpl w:val="0DA00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81656ED"/>
    <w:multiLevelType w:val="multilevel"/>
    <w:tmpl w:val="EEE8D5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9C32146"/>
    <w:multiLevelType w:val="multilevel"/>
    <w:tmpl w:val="7F66E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ACD7B65"/>
    <w:multiLevelType w:val="multilevel"/>
    <w:tmpl w:val="36D26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C5374CC"/>
    <w:multiLevelType w:val="multilevel"/>
    <w:tmpl w:val="0590CA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E7136DC"/>
    <w:multiLevelType w:val="multilevel"/>
    <w:tmpl w:val="B5B43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EBD1A42"/>
    <w:multiLevelType w:val="multilevel"/>
    <w:tmpl w:val="13A6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0A11DE0"/>
    <w:multiLevelType w:val="multilevel"/>
    <w:tmpl w:val="892C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1E1217A"/>
    <w:multiLevelType w:val="multilevel"/>
    <w:tmpl w:val="FCC4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2516248"/>
    <w:multiLevelType w:val="multilevel"/>
    <w:tmpl w:val="3C90D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485553A"/>
    <w:multiLevelType w:val="multilevel"/>
    <w:tmpl w:val="D014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48B4864"/>
    <w:multiLevelType w:val="multilevel"/>
    <w:tmpl w:val="CBF622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5A05720"/>
    <w:multiLevelType w:val="multilevel"/>
    <w:tmpl w:val="4AEE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9993CF1"/>
    <w:multiLevelType w:val="multilevel"/>
    <w:tmpl w:val="486E3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9A0397A"/>
    <w:multiLevelType w:val="multilevel"/>
    <w:tmpl w:val="8D8223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9F861A1"/>
    <w:multiLevelType w:val="multilevel"/>
    <w:tmpl w:val="600AD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A753387"/>
    <w:multiLevelType w:val="multilevel"/>
    <w:tmpl w:val="16203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B500A90"/>
    <w:multiLevelType w:val="multilevel"/>
    <w:tmpl w:val="EFB0CC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BCC053D"/>
    <w:multiLevelType w:val="multilevel"/>
    <w:tmpl w:val="5C1E5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E1A0606"/>
    <w:multiLevelType w:val="multilevel"/>
    <w:tmpl w:val="71D2E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E805915"/>
    <w:multiLevelType w:val="multilevel"/>
    <w:tmpl w:val="A474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EEC7514"/>
    <w:multiLevelType w:val="multilevel"/>
    <w:tmpl w:val="C5921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13659B5"/>
    <w:multiLevelType w:val="multilevel"/>
    <w:tmpl w:val="9B72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20B3CF7"/>
    <w:multiLevelType w:val="multilevel"/>
    <w:tmpl w:val="1A34B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51E30C4"/>
    <w:multiLevelType w:val="multilevel"/>
    <w:tmpl w:val="03BE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7F2256E"/>
    <w:multiLevelType w:val="multilevel"/>
    <w:tmpl w:val="6DC46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8337272"/>
    <w:multiLevelType w:val="multilevel"/>
    <w:tmpl w:val="AFEEB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9706091"/>
    <w:multiLevelType w:val="multilevel"/>
    <w:tmpl w:val="EA1CE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EAD53D2"/>
    <w:multiLevelType w:val="multilevel"/>
    <w:tmpl w:val="B932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23441CE"/>
    <w:multiLevelType w:val="multilevel"/>
    <w:tmpl w:val="61603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4427D17"/>
    <w:multiLevelType w:val="multilevel"/>
    <w:tmpl w:val="5200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4AF6C79"/>
    <w:multiLevelType w:val="multilevel"/>
    <w:tmpl w:val="3C4ED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4FB42D3"/>
    <w:multiLevelType w:val="multilevel"/>
    <w:tmpl w:val="A1F0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5D90808"/>
    <w:multiLevelType w:val="multilevel"/>
    <w:tmpl w:val="98E2B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7851982"/>
    <w:multiLevelType w:val="multilevel"/>
    <w:tmpl w:val="9FB4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7D1086D"/>
    <w:multiLevelType w:val="multilevel"/>
    <w:tmpl w:val="BA1A1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8E5636B"/>
    <w:multiLevelType w:val="multilevel"/>
    <w:tmpl w:val="BBDEA3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9786782"/>
    <w:multiLevelType w:val="multilevel"/>
    <w:tmpl w:val="5AD6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9B515A5"/>
    <w:multiLevelType w:val="multilevel"/>
    <w:tmpl w:val="25B287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A4809F8"/>
    <w:multiLevelType w:val="multilevel"/>
    <w:tmpl w:val="25F0D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A6E460F"/>
    <w:multiLevelType w:val="multilevel"/>
    <w:tmpl w:val="D464B6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A883CF3"/>
    <w:multiLevelType w:val="multilevel"/>
    <w:tmpl w:val="09BCE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B2E0C50"/>
    <w:multiLevelType w:val="multilevel"/>
    <w:tmpl w:val="24DC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CB818E5"/>
    <w:multiLevelType w:val="multilevel"/>
    <w:tmpl w:val="7B8293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DD71F5E"/>
    <w:multiLevelType w:val="multilevel"/>
    <w:tmpl w:val="410272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E5F70D8"/>
    <w:multiLevelType w:val="multilevel"/>
    <w:tmpl w:val="C238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E8E7FA4"/>
    <w:multiLevelType w:val="multilevel"/>
    <w:tmpl w:val="3B9A0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234006B"/>
    <w:multiLevelType w:val="multilevel"/>
    <w:tmpl w:val="6C182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3DB778B"/>
    <w:multiLevelType w:val="multilevel"/>
    <w:tmpl w:val="B590D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5DB359F"/>
    <w:multiLevelType w:val="multilevel"/>
    <w:tmpl w:val="C58E62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72C21CF"/>
    <w:multiLevelType w:val="multilevel"/>
    <w:tmpl w:val="564AB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81B6F53"/>
    <w:multiLevelType w:val="multilevel"/>
    <w:tmpl w:val="420C2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A445AF5"/>
    <w:multiLevelType w:val="multilevel"/>
    <w:tmpl w:val="5A2CA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AB415B6"/>
    <w:multiLevelType w:val="multilevel"/>
    <w:tmpl w:val="11BC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B245EEF"/>
    <w:multiLevelType w:val="multilevel"/>
    <w:tmpl w:val="84A8B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BDC09CB"/>
    <w:multiLevelType w:val="multilevel"/>
    <w:tmpl w:val="D88C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C341E7D"/>
    <w:multiLevelType w:val="multilevel"/>
    <w:tmpl w:val="9B802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4781535">
    <w:abstractNumId w:val="29"/>
  </w:num>
  <w:num w:numId="2" w16cid:durableId="545414800">
    <w:abstractNumId w:val="41"/>
  </w:num>
  <w:num w:numId="3" w16cid:durableId="533881608">
    <w:abstractNumId w:val="41"/>
    <w:lvlOverride w:ilvl="1">
      <w:lvl w:ilvl="1">
        <w:numFmt w:val="bullet"/>
        <w:lvlText w:val="o"/>
        <w:lvlJc w:val="left"/>
        <w:pPr>
          <w:tabs>
            <w:tab w:val="num" w:pos="1440"/>
          </w:tabs>
          <w:ind w:left="1440" w:hanging="360"/>
        </w:pPr>
        <w:rPr>
          <w:rFonts w:ascii="Courier New" w:hAnsi="Courier New" w:hint="default"/>
          <w:sz w:val="20"/>
        </w:rPr>
      </w:lvl>
    </w:lvlOverride>
  </w:num>
  <w:num w:numId="4" w16cid:durableId="279798991">
    <w:abstractNumId w:val="68"/>
  </w:num>
  <w:num w:numId="5" w16cid:durableId="235097115">
    <w:abstractNumId w:val="26"/>
  </w:num>
  <w:num w:numId="6" w16cid:durableId="1961372743">
    <w:abstractNumId w:val="93"/>
  </w:num>
  <w:num w:numId="7" w16cid:durableId="923144355">
    <w:abstractNumId w:val="93"/>
    <w:lvlOverride w:ilvl="1">
      <w:lvl w:ilvl="1">
        <w:numFmt w:val="bullet"/>
        <w:lvlText w:val="o"/>
        <w:lvlJc w:val="left"/>
        <w:pPr>
          <w:tabs>
            <w:tab w:val="num" w:pos="1440"/>
          </w:tabs>
          <w:ind w:left="1440" w:hanging="360"/>
        </w:pPr>
        <w:rPr>
          <w:rFonts w:ascii="Courier New" w:hAnsi="Courier New" w:hint="default"/>
          <w:sz w:val="20"/>
        </w:rPr>
      </w:lvl>
    </w:lvlOverride>
  </w:num>
  <w:num w:numId="8" w16cid:durableId="1873570053">
    <w:abstractNumId w:val="67"/>
  </w:num>
  <w:num w:numId="9" w16cid:durableId="1199317504">
    <w:abstractNumId w:val="61"/>
  </w:num>
  <w:num w:numId="10" w16cid:durableId="400519689">
    <w:abstractNumId w:val="6"/>
  </w:num>
  <w:num w:numId="11" w16cid:durableId="1564560709">
    <w:abstractNumId w:val="13"/>
  </w:num>
  <w:num w:numId="12" w16cid:durableId="12612116">
    <w:abstractNumId w:val="28"/>
  </w:num>
  <w:num w:numId="13" w16cid:durableId="1752115109">
    <w:abstractNumId w:val="70"/>
  </w:num>
  <w:num w:numId="14" w16cid:durableId="2130321676">
    <w:abstractNumId w:val="70"/>
    <w:lvlOverride w:ilvl="1">
      <w:lvl w:ilvl="1">
        <w:numFmt w:val="bullet"/>
        <w:lvlText w:val="o"/>
        <w:lvlJc w:val="left"/>
        <w:pPr>
          <w:tabs>
            <w:tab w:val="num" w:pos="1440"/>
          </w:tabs>
          <w:ind w:left="1440" w:hanging="360"/>
        </w:pPr>
        <w:rPr>
          <w:rFonts w:ascii="Courier New" w:hAnsi="Courier New" w:hint="default"/>
          <w:sz w:val="20"/>
        </w:rPr>
      </w:lvl>
    </w:lvlOverride>
  </w:num>
  <w:num w:numId="15" w16cid:durableId="100883325">
    <w:abstractNumId w:val="80"/>
  </w:num>
  <w:num w:numId="16" w16cid:durableId="1454906985">
    <w:abstractNumId w:val="15"/>
  </w:num>
  <w:num w:numId="17" w16cid:durableId="1093625257">
    <w:abstractNumId w:val="66"/>
  </w:num>
  <w:num w:numId="18" w16cid:durableId="1976644864">
    <w:abstractNumId w:val="79"/>
  </w:num>
  <w:num w:numId="19" w16cid:durableId="1803693990">
    <w:abstractNumId w:val="5"/>
  </w:num>
  <w:num w:numId="20" w16cid:durableId="1073699967">
    <w:abstractNumId w:val="47"/>
  </w:num>
  <w:num w:numId="21" w16cid:durableId="772675742">
    <w:abstractNumId w:val="60"/>
  </w:num>
  <w:num w:numId="22" w16cid:durableId="1592817280">
    <w:abstractNumId w:val="24"/>
  </w:num>
  <w:num w:numId="23" w16cid:durableId="440537966">
    <w:abstractNumId w:val="72"/>
  </w:num>
  <w:num w:numId="24" w16cid:durableId="285742662">
    <w:abstractNumId w:val="72"/>
    <w:lvlOverride w:ilvl="1">
      <w:lvl w:ilvl="1">
        <w:numFmt w:val="decimal"/>
        <w:lvlText w:val="%2."/>
        <w:lvlJc w:val="left"/>
      </w:lvl>
    </w:lvlOverride>
  </w:num>
  <w:num w:numId="25" w16cid:durableId="1836915490">
    <w:abstractNumId w:val="89"/>
  </w:num>
  <w:num w:numId="26" w16cid:durableId="286012339">
    <w:abstractNumId w:val="89"/>
    <w:lvlOverride w:ilvl="1">
      <w:lvl w:ilvl="1">
        <w:numFmt w:val="bullet"/>
        <w:lvlText w:val="o"/>
        <w:lvlJc w:val="left"/>
        <w:pPr>
          <w:tabs>
            <w:tab w:val="num" w:pos="1440"/>
          </w:tabs>
          <w:ind w:left="1440" w:hanging="360"/>
        </w:pPr>
        <w:rPr>
          <w:rFonts w:ascii="Courier New" w:hAnsi="Courier New" w:hint="default"/>
          <w:sz w:val="20"/>
        </w:rPr>
      </w:lvl>
    </w:lvlOverride>
  </w:num>
  <w:num w:numId="27" w16cid:durableId="1152679706">
    <w:abstractNumId w:val="42"/>
  </w:num>
  <w:num w:numId="28" w16cid:durableId="1332490929">
    <w:abstractNumId w:val="83"/>
  </w:num>
  <w:num w:numId="29" w16cid:durableId="906038184">
    <w:abstractNumId w:val="108"/>
  </w:num>
  <w:num w:numId="30" w16cid:durableId="1844511573">
    <w:abstractNumId w:val="92"/>
  </w:num>
  <w:num w:numId="31" w16cid:durableId="278529531">
    <w:abstractNumId w:val="3"/>
  </w:num>
  <w:num w:numId="32" w16cid:durableId="2052875956">
    <w:abstractNumId w:val="31"/>
  </w:num>
  <w:num w:numId="33" w16cid:durableId="925724730">
    <w:abstractNumId w:val="69"/>
  </w:num>
  <w:num w:numId="34" w16cid:durableId="173962574">
    <w:abstractNumId w:val="44"/>
  </w:num>
  <w:num w:numId="35" w16cid:durableId="1455177742">
    <w:abstractNumId w:val="22"/>
  </w:num>
  <w:num w:numId="36" w16cid:durableId="55475161">
    <w:abstractNumId w:val="20"/>
  </w:num>
  <w:num w:numId="37" w16cid:durableId="406920361">
    <w:abstractNumId w:val="109"/>
  </w:num>
  <w:num w:numId="38" w16cid:durableId="1158427049">
    <w:abstractNumId w:val="54"/>
  </w:num>
  <w:num w:numId="39" w16cid:durableId="2131896994">
    <w:abstractNumId w:val="57"/>
  </w:num>
  <w:num w:numId="40" w16cid:durableId="707802689">
    <w:abstractNumId w:val="49"/>
  </w:num>
  <w:num w:numId="41" w16cid:durableId="1015837766">
    <w:abstractNumId w:val="9"/>
  </w:num>
  <w:num w:numId="42" w16cid:durableId="1891959497">
    <w:abstractNumId w:val="102"/>
  </w:num>
  <w:num w:numId="43" w16cid:durableId="829372167">
    <w:abstractNumId w:val="23"/>
  </w:num>
  <w:num w:numId="44" w16cid:durableId="1446076005">
    <w:abstractNumId w:val="51"/>
  </w:num>
  <w:num w:numId="45" w16cid:durableId="1915240803">
    <w:abstractNumId w:val="33"/>
  </w:num>
  <w:num w:numId="46" w16cid:durableId="706493443">
    <w:abstractNumId w:val="39"/>
  </w:num>
  <w:num w:numId="47" w16cid:durableId="1765110197">
    <w:abstractNumId w:val="37"/>
  </w:num>
  <w:num w:numId="48" w16cid:durableId="847330461">
    <w:abstractNumId w:val="101"/>
  </w:num>
  <w:num w:numId="49" w16cid:durableId="174850626">
    <w:abstractNumId w:val="7"/>
  </w:num>
  <w:num w:numId="50" w16cid:durableId="621812798">
    <w:abstractNumId w:val="63"/>
  </w:num>
  <w:num w:numId="51" w16cid:durableId="922109372">
    <w:abstractNumId w:val="53"/>
  </w:num>
  <w:num w:numId="52" w16cid:durableId="1149051888">
    <w:abstractNumId w:val="0"/>
  </w:num>
  <w:num w:numId="53" w16cid:durableId="216431668">
    <w:abstractNumId w:val="85"/>
  </w:num>
  <w:num w:numId="54" w16cid:durableId="1698582196">
    <w:abstractNumId w:val="36"/>
  </w:num>
  <w:num w:numId="55" w16cid:durableId="1433745875">
    <w:abstractNumId w:val="21"/>
  </w:num>
  <w:num w:numId="56" w16cid:durableId="1320303402">
    <w:abstractNumId w:val="8"/>
  </w:num>
  <w:num w:numId="57" w16cid:durableId="995500030">
    <w:abstractNumId w:val="94"/>
  </w:num>
  <w:num w:numId="58" w16cid:durableId="1193034411">
    <w:abstractNumId w:val="12"/>
  </w:num>
  <w:num w:numId="59" w16cid:durableId="1328438860">
    <w:abstractNumId w:val="78"/>
  </w:num>
  <w:num w:numId="60" w16cid:durableId="711658760">
    <w:abstractNumId w:val="64"/>
  </w:num>
  <w:num w:numId="61" w16cid:durableId="67848230">
    <w:abstractNumId w:val="17"/>
  </w:num>
  <w:num w:numId="62" w16cid:durableId="1261573156">
    <w:abstractNumId w:val="35"/>
  </w:num>
  <w:num w:numId="63" w16cid:durableId="536548629">
    <w:abstractNumId w:val="88"/>
  </w:num>
  <w:num w:numId="64" w16cid:durableId="289286480">
    <w:abstractNumId w:val="105"/>
  </w:num>
  <w:num w:numId="65" w16cid:durableId="1643540727">
    <w:abstractNumId w:val="40"/>
  </w:num>
  <w:num w:numId="66" w16cid:durableId="1113015716">
    <w:abstractNumId w:val="45"/>
  </w:num>
  <w:num w:numId="67" w16cid:durableId="1616524459">
    <w:abstractNumId w:val="104"/>
  </w:num>
  <w:num w:numId="68" w16cid:durableId="696275168">
    <w:abstractNumId w:val="30"/>
  </w:num>
  <w:num w:numId="69" w16cid:durableId="1163355805">
    <w:abstractNumId w:val="98"/>
  </w:num>
  <w:num w:numId="70" w16cid:durableId="444353547">
    <w:abstractNumId w:val="90"/>
  </w:num>
  <w:num w:numId="71" w16cid:durableId="1916623219">
    <w:abstractNumId w:val="32"/>
  </w:num>
  <w:num w:numId="72" w16cid:durableId="578253318">
    <w:abstractNumId w:val="62"/>
  </w:num>
  <w:num w:numId="73" w16cid:durableId="1469474895">
    <w:abstractNumId w:val="50"/>
  </w:num>
  <w:num w:numId="74" w16cid:durableId="967854492">
    <w:abstractNumId w:val="100"/>
  </w:num>
  <w:num w:numId="75" w16cid:durableId="730537895">
    <w:abstractNumId w:val="38"/>
  </w:num>
  <w:num w:numId="76" w16cid:durableId="1793135767">
    <w:abstractNumId w:val="10"/>
  </w:num>
  <w:num w:numId="77" w16cid:durableId="641231634">
    <w:abstractNumId w:val="65"/>
  </w:num>
  <w:num w:numId="78" w16cid:durableId="1653607702">
    <w:abstractNumId w:val="77"/>
  </w:num>
  <w:num w:numId="79" w16cid:durableId="897059964">
    <w:abstractNumId w:val="16"/>
  </w:num>
  <w:num w:numId="80" w16cid:durableId="385571402">
    <w:abstractNumId w:val="74"/>
  </w:num>
  <w:num w:numId="81" w16cid:durableId="973406351">
    <w:abstractNumId w:val="14"/>
  </w:num>
  <w:num w:numId="82" w16cid:durableId="1703096787">
    <w:abstractNumId w:val="48"/>
  </w:num>
  <w:num w:numId="83" w16cid:durableId="1067535467">
    <w:abstractNumId w:val="43"/>
  </w:num>
  <w:num w:numId="84" w16cid:durableId="355541426">
    <w:abstractNumId w:val="84"/>
  </w:num>
  <w:num w:numId="85" w16cid:durableId="16320760">
    <w:abstractNumId w:val="97"/>
  </w:num>
  <w:num w:numId="86" w16cid:durableId="1748502008">
    <w:abstractNumId w:val="97"/>
    <w:lvlOverride w:ilvl="1">
      <w:lvl w:ilvl="1">
        <w:numFmt w:val="bullet"/>
        <w:lvlText w:val="o"/>
        <w:lvlJc w:val="left"/>
        <w:pPr>
          <w:tabs>
            <w:tab w:val="num" w:pos="1440"/>
          </w:tabs>
          <w:ind w:left="1440" w:hanging="360"/>
        </w:pPr>
        <w:rPr>
          <w:rFonts w:ascii="Courier New" w:hAnsi="Courier New" w:hint="default"/>
          <w:sz w:val="20"/>
        </w:rPr>
      </w:lvl>
    </w:lvlOverride>
  </w:num>
  <w:num w:numId="87" w16cid:durableId="2035301721">
    <w:abstractNumId w:val="52"/>
  </w:num>
  <w:num w:numId="88" w16cid:durableId="616568422">
    <w:abstractNumId w:val="55"/>
  </w:num>
  <w:num w:numId="89" w16cid:durableId="2004816164">
    <w:abstractNumId w:val="99"/>
  </w:num>
  <w:num w:numId="90" w16cid:durableId="921794905">
    <w:abstractNumId w:val="25"/>
  </w:num>
  <w:num w:numId="91" w16cid:durableId="73823239">
    <w:abstractNumId w:val="27"/>
  </w:num>
  <w:num w:numId="92" w16cid:durableId="1551916236">
    <w:abstractNumId w:val="1"/>
  </w:num>
  <w:num w:numId="93" w16cid:durableId="1517891062">
    <w:abstractNumId w:val="56"/>
  </w:num>
  <w:num w:numId="94" w16cid:durableId="227695768">
    <w:abstractNumId w:val="82"/>
  </w:num>
  <w:num w:numId="95" w16cid:durableId="1455322578">
    <w:abstractNumId w:val="103"/>
  </w:num>
  <w:num w:numId="96" w16cid:durableId="798105043">
    <w:abstractNumId w:val="58"/>
  </w:num>
  <w:num w:numId="97" w16cid:durableId="248076679">
    <w:abstractNumId w:val="91"/>
  </w:num>
  <w:num w:numId="98" w16cid:durableId="1689060440">
    <w:abstractNumId w:val="75"/>
  </w:num>
  <w:num w:numId="99" w16cid:durableId="1303584118">
    <w:abstractNumId w:val="76"/>
  </w:num>
  <w:num w:numId="100" w16cid:durableId="25908099">
    <w:abstractNumId w:val="107"/>
  </w:num>
  <w:num w:numId="101" w16cid:durableId="105007719">
    <w:abstractNumId w:val="11"/>
  </w:num>
  <w:num w:numId="102" w16cid:durableId="1312174186">
    <w:abstractNumId w:val="34"/>
  </w:num>
  <w:num w:numId="103" w16cid:durableId="516695622">
    <w:abstractNumId w:val="34"/>
    <w:lvlOverride w:ilvl="1">
      <w:lvl w:ilvl="1">
        <w:numFmt w:val="bullet"/>
        <w:lvlText w:val="o"/>
        <w:lvlJc w:val="left"/>
        <w:pPr>
          <w:tabs>
            <w:tab w:val="num" w:pos="1440"/>
          </w:tabs>
          <w:ind w:left="1440" w:hanging="360"/>
        </w:pPr>
        <w:rPr>
          <w:rFonts w:ascii="Courier New" w:hAnsi="Courier New" w:hint="default"/>
          <w:sz w:val="20"/>
        </w:rPr>
      </w:lvl>
    </w:lvlOverride>
  </w:num>
  <w:num w:numId="104" w16cid:durableId="1637681614">
    <w:abstractNumId w:val="34"/>
    <w:lvlOverride w:ilvl="1">
      <w:lvl w:ilvl="1">
        <w:numFmt w:val="bullet"/>
        <w:lvlText w:val="o"/>
        <w:lvlJc w:val="left"/>
        <w:pPr>
          <w:tabs>
            <w:tab w:val="num" w:pos="1440"/>
          </w:tabs>
          <w:ind w:left="1440" w:hanging="360"/>
        </w:pPr>
        <w:rPr>
          <w:rFonts w:ascii="Courier New" w:hAnsi="Courier New" w:hint="default"/>
          <w:sz w:val="20"/>
        </w:rPr>
      </w:lvl>
    </w:lvlOverride>
  </w:num>
  <w:num w:numId="105" w16cid:durableId="389228584">
    <w:abstractNumId w:val="2"/>
  </w:num>
  <w:num w:numId="106" w16cid:durableId="1172180427">
    <w:abstractNumId w:val="71"/>
  </w:num>
  <w:num w:numId="107" w16cid:durableId="828978836">
    <w:abstractNumId w:val="86"/>
  </w:num>
  <w:num w:numId="108" w16cid:durableId="903875146">
    <w:abstractNumId w:val="18"/>
  </w:num>
  <w:num w:numId="109" w16cid:durableId="110175163">
    <w:abstractNumId w:val="95"/>
  </w:num>
  <w:num w:numId="110" w16cid:durableId="321855539">
    <w:abstractNumId w:val="96"/>
  </w:num>
  <w:num w:numId="111" w16cid:durableId="1349723151">
    <w:abstractNumId w:val="106"/>
  </w:num>
  <w:num w:numId="112" w16cid:durableId="1625312232">
    <w:abstractNumId w:val="19"/>
  </w:num>
  <w:num w:numId="113" w16cid:durableId="2145345441">
    <w:abstractNumId w:val="59"/>
  </w:num>
  <w:num w:numId="114" w16cid:durableId="1369187329">
    <w:abstractNumId w:val="81"/>
  </w:num>
  <w:num w:numId="115" w16cid:durableId="1082028242">
    <w:abstractNumId w:val="87"/>
  </w:num>
  <w:num w:numId="116" w16cid:durableId="1549494220">
    <w:abstractNumId w:val="4"/>
  </w:num>
  <w:num w:numId="117" w16cid:durableId="885140179">
    <w:abstractNumId w:val="73"/>
  </w:num>
  <w:num w:numId="118" w16cid:durableId="2033727197">
    <w:abstractNumId w:val="4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20D"/>
    <w:rsid w:val="000017BE"/>
    <w:rsid w:val="0000706E"/>
    <w:rsid w:val="00021929"/>
    <w:rsid w:val="00036EEA"/>
    <w:rsid w:val="0005335A"/>
    <w:rsid w:val="00060340"/>
    <w:rsid w:val="00065F03"/>
    <w:rsid w:val="00090A04"/>
    <w:rsid w:val="00092BCC"/>
    <w:rsid w:val="00094399"/>
    <w:rsid w:val="000A1899"/>
    <w:rsid w:val="000A54E7"/>
    <w:rsid w:val="000B4AFC"/>
    <w:rsid w:val="000C0685"/>
    <w:rsid w:val="000D03D9"/>
    <w:rsid w:val="000D63F6"/>
    <w:rsid w:val="00114B1C"/>
    <w:rsid w:val="00122CE6"/>
    <w:rsid w:val="001309A4"/>
    <w:rsid w:val="001371CE"/>
    <w:rsid w:val="001376D5"/>
    <w:rsid w:val="0014457D"/>
    <w:rsid w:val="00147314"/>
    <w:rsid w:val="0015670E"/>
    <w:rsid w:val="00164B79"/>
    <w:rsid w:val="001756D6"/>
    <w:rsid w:val="0018004B"/>
    <w:rsid w:val="00184A51"/>
    <w:rsid w:val="001B1A9E"/>
    <w:rsid w:val="001B4349"/>
    <w:rsid w:val="001D270C"/>
    <w:rsid w:val="001D4B16"/>
    <w:rsid w:val="001D7BBA"/>
    <w:rsid w:val="001F44F6"/>
    <w:rsid w:val="002132F0"/>
    <w:rsid w:val="0026339B"/>
    <w:rsid w:val="00287340"/>
    <w:rsid w:val="002A51FA"/>
    <w:rsid w:val="002B382A"/>
    <w:rsid w:val="002C084A"/>
    <w:rsid w:val="002D2EBA"/>
    <w:rsid w:val="002E122D"/>
    <w:rsid w:val="002E3496"/>
    <w:rsid w:val="0030086F"/>
    <w:rsid w:val="00311A61"/>
    <w:rsid w:val="00322769"/>
    <w:rsid w:val="00330897"/>
    <w:rsid w:val="00337C32"/>
    <w:rsid w:val="0034667F"/>
    <w:rsid w:val="00354E1B"/>
    <w:rsid w:val="003712DD"/>
    <w:rsid w:val="003771EF"/>
    <w:rsid w:val="00383203"/>
    <w:rsid w:val="00395CA8"/>
    <w:rsid w:val="003A7681"/>
    <w:rsid w:val="003B22A4"/>
    <w:rsid w:val="003C58F1"/>
    <w:rsid w:val="003D68F6"/>
    <w:rsid w:val="003E38E3"/>
    <w:rsid w:val="003F0D0E"/>
    <w:rsid w:val="00433212"/>
    <w:rsid w:val="00450EF9"/>
    <w:rsid w:val="00466C71"/>
    <w:rsid w:val="00486B32"/>
    <w:rsid w:val="0049117C"/>
    <w:rsid w:val="00492B11"/>
    <w:rsid w:val="004A606C"/>
    <w:rsid w:val="004B3D19"/>
    <w:rsid w:val="004C79A1"/>
    <w:rsid w:val="004D1780"/>
    <w:rsid w:val="004D1EA2"/>
    <w:rsid w:val="004D56BB"/>
    <w:rsid w:val="004D752B"/>
    <w:rsid w:val="00506A7E"/>
    <w:rsid w:val="00514909"/>
    <w:rsid w:val="00515AAD"/>
    <w:rsid w:val="00540FF9"/>
    <w:rsid w:val="00546E2D"/>
    <w:rsid w:val="00551D6B"/>
    <w:rsid w:val="00565C4C"/>
    <w:rsid w:val="00565DC0"/>
    <w:rsid w:val="0056676F"/>
    <w:rsid w:val="005927D9"/>
    <w:rsid w:val="00594A09"/>
    <w:rsid w:val="00597DC5"/>
    <w:rsid w:val="005A3914"/>
    <w:rsid w:val="005A47E9"/>
    <w:rsid w:val="005D48A7"/>
    <w:rsid w:val="005D4ACB"/>
    <w:rsid w:val="005D611A"/>
    <w:rsid w:val="005E3F8F"/>
    <w:rsid w:val="005E6276"/>
    <w:rsid w:val="005F7BD8"/>
    <w:rsid w:val="006237BA"/>
    <w:rsid w:val="0063350B"/>
    <w:rsid w:val="006364D8"/>
    <w:rsid w:val="00637727"/>
    <w:rsid w:val="00641738"/>
    <w:rsid w:val="0066084C"/>
    <w:rsid w:val="006740F5"/>
    <w:rsid w:val="006C4B3F"/>
    <w:rsid w:val="006E2F75"/>
    <w:rsid w:val="00706604"/>
    <w:rsid w:val="00735980"/>
    <w:rsid w:val="00740A05"/>
    <w:rsid w:val="00754733"/>
    <w:rsid w:val="00760690"/>
    <w:rsid w:val="00781C74"/>
    <w:rsid w:val="007832F8"/>
    <w:rsid w:val="007846F1"/>
    <w:rsid w:val="0079630D"/>
    <w:rsid w:val="007A0361"/>
    <w:rsid w:val="007A35D2"/>
    <w:rsid w:val="007A5851"/>
    <w:rsid w:val="007A5FBB"/>
    <w:rsid w:val="007F5B3B"/>
    <w:rsid w:val="007F6456"/>
    <w:rsid w:val="007F7FB5"/>
    <w:rsid w:val="00801F42"/>
    <w:rsid w:val="00833D96"/>
    <w:rsid w:val="00876392"/>
    <w:rsid w:val="008B3802"/>
    <w:rsid w:val="008C5BAD"/>
    <w:rsid w:val="008D3B9A"/>
    <w:rsid w:val="008D61A5"/>
    <w:rsid w:val="008F52C7"/>
    <w:rsid w:val="008F7599"/>
    <w:rsid w:val="00907C10"/>
    <w:rsid w:val="009105F9"/>
    <w:rsid w:val="00910FC3"/>
    <w:rsid w:val="00927E0A"/>
    <w:rsid w:val="009711CF"/>
    <w:rsid w:val="00995C13"/>
    <w:rsid w:val="009A2356"/>
    <w:rsid w:val="009C0C0D"/>
    <w:rsid w:val="009D2A26"/>
    <w:rsid w:val="009D2EBD"/>
    <w:rsid w:val="009D38AC"/>
    <w:rsid w:val="009D62FF"/>
    <w:rsid w:val="009F4890"/>
    <w:rsid w:val="00A07163"/>
    <w:rsid w:val="00A16A37"/>
    <w:rsid w:val="00A21BE8"/>
    <w:rsid w:val="00A26D68"/>
    <w:rsid w:val="00A47A01"/>
    <w:rsid w:val="00A67435"/>
    <w:rsid w:val="00AA3EDC"/>
    <w:rsid w:val="00AA6132"/>
    <w:rsid w:val="00AD1934"/>
    <w:rsid w:val="00AE1731"/>
    <w:rsid w:val="00AF4195"/>
    <w:rsid w:val="00B14180"/>
    <w:rsid w:val="00B1642C"/>
    <w:rsid w:val="00B2339A"/>
    <w:rsid w:val="00B23455"/>
    <w:rsid w:val="00B52C21"/>
    <w:rsid w:val="00B57BBD"/>
    <w:rsid w:val="00B6632D"/>
    <w:rsid w:val="00B77611"/>
    <w:rsid w:val="00B975E6"/>
    <w:rsid w:val="00BA4A1E"/>
    <w:rsid w:val="00BA7A2D"/>
    <w:rsid w:val="00BC1836"/>
    <w:rsid w:val="00BC398A"/>
    <w:rsid w:val="00C05216"/>
    <w:rsid w:val="00C21876"/>
    <w:rsid w:val="00C52D1E"/>
    <w:rsid w:val="00C75125"/>
    <w:rsid w:val="00CA28FF"/>
    <w:rsid w:val="00CC7451"/>
    <w:rsid w:val="00D108E5"/>
    <w:rsid w:val="00D11AC1"/>
    <w:rsid w:val="00D14BFF"/>
    <w:rsid w:val="00D222B3"/>
    <w:rsid w:val="00D41AFD"/>
    <w:rsid w:val="00D45A7A"/>
    <w:rsid w:val="00D46229"/>
    <w:rsid w:val="00D65E33"/>
    <w:rsid w:val="00D66DDE"/>
    <w:rsid w:val="00D710DC"/>
    <w:rsid w:val="00D806FE"/>
    <w:rsid w:val="00D8660B"/>
    <w:rsid w:val="00D908F6"/>
    <w:rsid w:val="00DB27A6"/>
    <w:rsid w:val="00DE557D"/>
    <w:rsid w:val="00DF7622"/>
    <w:rsid w:val="00E00DF4"/>
    <w:rsid w:val="00E36667"/>
    <w:rsid w:val="00E4609C"/>
    <w:rsid w:val="00E811C5"/>
    <w:rsid w:val="00E81412"/>
    <w:rsid w:val="00EA0830"/>
    <w:rsid w:val="00EB0B6F"/>
    <w:rsid w:val="00EB2BD5"/>
    <w:rsid w:val="00EC03DF"/>
    <w:rsid w:val="00EC7A93"/>
    <w:rsid w:val="00EE1A9E"/>
    <w:rsid w:val="00EF4C61"/>
    <w:rsid w:val="00EF7565"/>
    <w:rsid w:val="00F8120D"/>
    <w:rsid w:val="00FA4D43"/>
    <w:rsid w:val="00FA5ACE"/>
    <w:rsid w:val="00FB473C"/>
    <w:rsid w:val="00FC2105"/>
    <w:rsid w:val="00FE4986"/>
    <w:rsid w:val="00FF2604"/>
    <w:rsid w:val="00FF2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D0F10"/>
  <w15:chartTrackingRefBased/>
  <w15:docId w15:val="{2BC5B249-6255-43D1-8A6E-93D81EEF9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B32"/>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184A51"/>
    <w:pPr>
      <w:keepNext/>
      <w:keepLines/>
      <w:spacing w:before="240"/>
      <w:contextualSpacing/>
      <w:outlineLvl w:val="0"/>
    </w:pPr>
    <w:rPr>
      <w:rFonts w:eastAsiaTheme="majorEastAsia" w:cstheme="majorBidi"/>
      <w:b/>
      <w:color w:val="0F4761" w:themeColor="accent1" w:themeShade="BF"/>
      <w:sz w:val="32"/>
      <w:szCs w:val="32"/>
    </w:rPr>
  </w:style>
  <w:style w:type="paragraph" w:styleId="Heading2">
    <w:name w:val="heading 2"/>
    <w:basedOn w:val="Normal"/>
    <w:next w:val="Normal"/>
    <w:link w:val="Heading2Char"/>
    <w:uiPriority w:val="9"/>
    <w:unhideWhenUsed/>
    <w:qFormat/>
    <w:rsid w:val="00EA0830"/>
    <w:pPr>
      <w:keepNext/>
      <w:keepLines/>
      <w:spacing w:before="40" w:after="40"/>
      <w:outlineLvl w:val="1"/>
    </w:pPr>
    <w:rPr>
      <w:rFonts w:eastAsiaTheme="majorEastAsia" w:cstheme="majorBidi"/>
      <w:color w:val="0F4761" w:themeColor="accent1" w:themeShade="BF"/>
      <w:sz w:val="28"/>
      <w:szCs w:val="26"/>
    </w:rPr>
  </w:style>
  <w:style w:type="paragraph" w:styleId="Heading3">
    <w:name w:val="heading 3"/>
    <w:basedOn w:val="Normal"/>
    <w:next w:val="Normal"/>
    <w:link w:val="Heading3Char"/>
    <w:uiPriority w:val="9"/>
    <w:unhideWhenUsed/>
    <w:qFormat/>
    <w:rsid w:val="00EA0830"/>
    <w:pPr>
      <w:keepNext/>
      <w:keepLines/>
      <w:spacing w:before="40" w:after="40"/>
      <w:outlineLvl w:val="2"/>
    </w:pPr>
    <w:rPr>
      <w:rFonts w:eastAsiaTheme="majorEastAsia" w:cstheme="majorBidi"/>
      <w:b/>
      <w:color w:val="0A2F40" w:themeColor="accent1" w:themeShade="7F"/>
    </w:rPr>
  </w:style>
  <w:style w:type="paragraph" w:styleId="Heading4">
    <w:name w:val="heading 4"/>
    <w:basedOn w:val="Normal"/>
    <w:next w:val="Normal"/>
    <w:link w:val="Heading4Char"/>
    <w:uiPriority w:val="9"/>
    <w:semiHidden/>
    <w:unhideWhenUsed/>
    <w:qFormat/>
    <w:rsid w:val="00F812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12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12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2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2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2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A51"/>
    <w:rPr>
      <w:rFonts w:eastAsiaTheme="majorEastAsia" w:cstheme="majorBidi"/>
      <w:b/>
      <w:color w:val="0F4761" w:themeColor="accent1" w:themeShade="BF"/>
      <w:sz w:val="32"/>
      <w:szCs w:val="32"/>
    </w:rPr>
  </w:style>
  <w:style w:type="character" w:customStyle="1" w:styleId="Heading2Char">
    <w:name w:val="Heading 2 Char"/>
    <w:basedOn w:val="DefaultParagraphFont"/>
    <w:link w:val="Heading2"/>
    <w:uiPriority w:val="9"/>
    <w:rsid w:val="00EA0830"/>
    <w:rPr>
      <w:rFonts w:eastAsiaTheme="majorEastAsia" w:cstheme="majorBidi"/>
      <w:color w:val="0F4761" w:themeColor="accent1" w:themeShade="BF"/>
      <w:sz w:val="28"/>
      <w:szCs w:val="26"/>
    </w:rPr>
  </w:style>
  <w:style w:type="character" w:customStyle="1" w:styleId="Heading3Char">
    <w:name w:val="Heading 3 Char"/>
    <w:basedOn w:val="DefaultParagraphFont"/>
    <w:link w:val="Heading3"/>
    <w:uiPriority w:val="9"/>
    <w:rsid w:val="00EA0830"/>
    <w:rPr>
      <w:rFonts w:eastAsiaTheme="majorEastAsia" w:cstheme="majorBidi"/>
      <w:b/>
      <w:color w:val="0A2F40" w:themeColor="accent1" w:themeShade="7F"/>
      <w:sz w:val="24"/>
      <w:szCs w:val="24"/>
    </w:rPr>
  </w:style>
  <w:style w:type="character" w:customStyle="1" w:styleId="Heading4Char">
    <w:name w:val="Heading 4 Char"/>
    <w:basedOn w:val="DefaultParagraphFont"/>
    <w:link w:val="Heading4"/>
    <w:uiPriority w:val="9"/>
    <w:semiHidden/>
    <w:rsid w:val="00F812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12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12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2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2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20D"/>
    <w:rPr>
      <w:rFonts w:eastAsiaTheme="majorEastAsia" w:cstheme="majorBidi"/>
      <w:color w:val="272727" w:themeColor="text1" w:themeTint="D8"/>
    </w:rPr>
  </w:style>
  <w:style w:type="paragraph" w:styleId="Title">
    <w:name w:val="Title"/>
    <w:basedOn w:val="Normal"/>
    <w:next w:val="Normal"/>
    <w:link w:val="TitleChar"/>
    <w:uiPriority w:val="10"/>
    <w:qFormat/>
    <w:rsid w:val="00F812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2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2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2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20D"/>
    <w:pPr>
      <w:spacing w:before="160"/>
      <w:jc w:val="center"/>
    </w:pPr>
    <w:rPr>
      <w:i/>
      <w:iCs/>
      <w:color w:val="404040" w:themeColor="text1" w:themeTint="BF"/>
    </w:rPr>
  </w:style>
  <w:style w:type="character" w:customStyle="1" w:styleId="QuoteChar">
    <w:name w:val="Quote Char"/>
    <w:basedOn w:val="DefaultParagraphFont"/>
    <w:link w:val="Quote"/>
    <w:uiPriority w:val="29"/>
    <w:rsid w:val="00F8120D"/>
    <w:rPr>
      <w:i/>
      <w:iCs/>
      <w:color w:val="404040" w:themeColor="text1" w:themeTint="BF"/>
    </w:rPr>
  </w:style>
  <w:style w:type="paragraph" w:styleId="ListParagraph">
    <w:name w:val="List Paragraph"/>
    <w:basedOn w:val="Normal"/>
    <w:uiPriority w:val="34"/>
    <w:qFormat/>
    <w:rsid w:val="00F8120D"/>
    <w:pPr>
      <w:ind w:left="720"/>
      <w:contextualSpacing/>
    </w:pPr>
  </w:style>
  <w:style w:type="character" w:styleId="IntenseEmphasis">
    <w:name w:val="Intense Emphasis"/>
    <w:basedOn w:val="DefaultParagraphFont"/>
    <w:uiPriority w:val="21"/>
    <w:qFormat/>
    <w:rsid w:val="00F8120D"/>
    <w:rPr>
      <w:i/>
      <w:iCs/>
      <w:color w:val="0F4761" w:themeColor="accent1" w:themeShade="BF"/>
    </w:rPr>
  </w:style>
  <w:style w:type="paragraph" w:styleId="IntenseQuote">
    <w:name w:val="Intense Quote"/>
    <w:basedOn w:val="Normal"/>
    <w:next w:val="Normal"/>
    <w:link w:val="IntenseQuoteChar"/>
    <w:uiPriority w:val="30"/>
    <w:qFormat/>
    <w:rsid w:val="00F812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120D"/>
    <w:rPr>
      <w:i/>
      <w:iCs/>
      <w:color w:val="0F4761" w:themeColor="accent1" w:themeShade="BF"/>
    </w:rPr>
  </w:style>
  <w:style w:type="character" w:styleId="IntenseReference">
    <w:name w:val="Intense Reference"/>
    <w:basedOn w:val="DefaultParagraphFont"/>
    <w:uiPriority w:val="32"/>
    <w:qFormat/>
    <w:rsid w:val="00F8120D"/>
    <w:rPr>
      <w:b/>
      <w:bCs/>
      <w:smallCaps/>
      <w:color w:val="0F4761" w:themeColor="accent1" w:themeShade="BF"/>
      <w:spacing w:val="5"/>
    </w:rPr>
  </w:style>
  <w:style w:type="paragraph" w:customStyle="1" w:styleId="Title1">
    <w:name w:val="Title1"/>
    <w:basedOn w:val="Normal"/>
    <w:rsid w:val="00F8120D"/>
    <w:pPr>
      <w:spacing w:before="100" w:beforeAutospacing="1" w:after="100" w:afterAutospacing="1"/>
    </w:pPr>
  </w:style>
  <w:style w:type="paragraph" w:customStyle="1" w:styleId="Subtitle1">
    <w:name w:val="Subtitle1"/>
    <w:basedOn w:val="Normal"/>
    <w:rsid w:val="00F8120D"/>
    <w:pPr>
      <w:spacing w:before="100" w:beforeAutospacing="1" w:after="100" w:afterAutospacing="1"/>
    </w:pPr>
  </w:style>
  <w:style w:type="paragraph" w:customStyle="1" w:styleId="section">
    <w:name w:val="section"/>
    <w:basedOn w:val="Normal"/>
    <w:rsid w:val="00F8120D"/>
    <w:pPr>
      <w:spacing w:before="100" w:beforeAutospacing="1" w:after="100" w:afterAutospacing="1"/>
    </w:pPr>
  </w:style>
  <w:style w:type="paragraph" w:styleId="NormalWeb">
    <w:name w:val="Normal (Web)"/>
    <w:basedOn w:val="Normal"/>
    <w:uiPriority w:val="99"/>
    <w:semiHidden/>
    <w:unhideWhenUsed/>
    <w:rsid w:val="00F8120D"/>
    <w:pPr>
      <w:spacing w:before="100" w:beforeAutospacing="1" w:after="100" w:afterAutospacing="1"/>
    </w:pPr>
  </w:style>
  <w:style w:type="character" w:styleId="Hyperlink">
    <w:name w:val="Hyperlink"/>
    <w:basedOn w:val="DefaultParagraphFont"/>
    <w:uiPriority w:val="99"/>
    <w:unhideWhenUsed/>
    <w:rsid w:val="00F8120D"/>
    <w:rPr>
      <w:color w:val="0000FF"/>
      <w:u w:val="single"/>
    </w:rPr>
  </w:style>
  <w:style w:type="character" w:customStyle="1" w:styleId="Emphasis1">
    <w:name w:val="Emphasis1"/>
    <w:basedOn w:val="DefaultParagraphFont"/>
    <w:rsid w:val="00F8120D"/>
  </w:style>
  <w:style w:type="paragraph" w:customStyle="1" w:styleId="subsection">
    <w:name w:val="subsection"/>
    <w:basedOn w:val="Normal"/>
    <w:rsid w:val="00F8120D"/>
    <w:pPr>
      <w:spacing w:before="100" w:beforeAutospacing="1" w:after="100" w:afterAutospacing="1"/>
    </w:pPr>
  </w:style>
  <w:style w:type="paragraph" w:customStyle="1" w:styleId="example">
    <w:name w:val="example"/>
    <w:basedOn w:val="Normal"/>
    <w:rsid w:val="00F8120D"/>
    <w:pPr>
      <w:spacing w:before="100" w:beforeAutospacing="1" w:after="100" w:afterAutospacing="1"/>
    </w:pPr>
  </w:style>
  <w:style w:type="character" w:styleId="Strong">
    <w:name w:val="Strong"/>
    <w:basedOn w:val="DefaultParagraphFont"/>
    <w:uiPriority w:val="22"/>
    <w:qFormat/>
    <w:rsid w:val="00AA6132"/>
    <w:rPr>
      <w:b/>
      <w:bCs/>
    </w:rPr>
  </w:style>
  <w:style w:type="character" w:styleId="Emphasis">
    <w:name w:val="Emphasis"/>
    <w:basedOn w:val="DefaultParagraphFont"/>
    <w:uiPriority w:val="20"/>
    <w:qFormat/>
    <w:rsid w:val="00065F03"/>
    <w:rPr>
      <w:i/>
      <w:iCs/>
    </w:rPr>
  </w:style>
  <w:style w:type="paragraph" w:customStyle="1" w:styleId="code">
    <w:name w:val="code"/>
    <w:basedOn w:val="Normal"/>
    <w:rsid w:val="00065F03"/>
    <w:pPr>
      <w:spacing w:before="100" w:beforeAutospacing="1" w:after="100" w:afterAutospacing="1"/>
    </w:pPr>
  </w:style>
  <w:style w:type="character" w:customStyle="1" w:styleId="code1">
    <w:name w:val="code1"/>
    <w:basedOn w:val="DefaultParagraphFont"/>
    <w:rsid w:val="00065F03"/>
  </w:style>
  <w:style w:type="character" w:customStyle="1" w:styleId="example1">
    <w:name w:val="example1"/>
    <w:basedOn w:val="DefaultParagraphFont"/>
    <w:rsid w:val="00065F03"/>
  </w:style>
  <w:style w:type="paragraph" w:customStyle="1" w:styleId="Title2">
    <w:name w:val="Title2"/>
    <w:basedOn w:val="Normal"/>
    <w:rsid w:val="00492B11"/>
    <w:pPr>
      <w:spacing w:before="100" w:beforeAutospacing="1" w:after="100" w:afterAutospacing="1"/>
    </w:pPr>
  </w:style>
  <w:style w:type="paragraph" w:customStyle="1" w:styleId="Subtitle2">
    <w:name w:val="Subtitle2"/>
    <w:basedOn w:val="Normal"/>
    <w:rsid w:val="00492B11"/>
    <w:pPr>
      <w:spacing w:before="100" w:beforeAutospacing="1" w:after="100" w:afterAutospacing="1"/>
    </w:pPr>
  </w:style>
  <w:style w:type="character" w:customStyle="1" w:styleId="Emphasis2">
    <w:name w:val="Emphasis2"/>
    <w:basedOn w:val="DefaultParagraphFont"/>
    <w:rsid w:val="00492B11"/>
  </w:style>
  <w:style w:type="paragraph" w:customStyle="1" w:styleId="Title3">
    <w:name w:val="Title3"/>
    <w:basedOn w:val="Normal"/>
    <w:rsid w:val="008D3B9A"/>
    <w:pPr>
      <w:spacing w:before="100" w:beforeAutospacing="1" w:after="100" w:afterAutospacing="1"/>
    </w:pPr>
  </w:style>
  <w:style w:type="paragraph" w:customStyle="1" w:styleId="Subtitle3">
    <w:name w:val="Subtitle3"/>
    <w:basedOn w:val="Normal"/>
    <w:rsid w:val="008D3B9A"/>
    <w:pPr>
      <w:spacing w:before="100" w:beforeAutospacing="1" w:after="100" w:afterAutospacing="1"/>
    </w:pPr>
  </w:style>
  <w:style w:type="character" w:customStyle="1" w:styleId="Emphasis3">
    <w:name w:val="Emphasis3"/>
    <w:basedOn w:val="DefaultParagraphFont"/>
    <w:rsid w:val="008D3B9A"/>
  </w:style>
  <w:style w:type="table" w:styleId="TableGrid">
    <w:name w:val="Table Grid"/>
    <w:basedOn w:val="TableNormal"/>
    <w:uiPriority w:val="39"/>
    <w:rsid w:val="001F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
    <w:name w:val="Title4"/>
    <w:basedOn w:val="Normal"/>
    <w:rsid w:val="00A07163"/>
    <w:pPr>
      <w:spacing w:before="100" w:beforeAutospacing="1" w:after="100" w:afterAutospacing="1"/>
    </w:pPr>
  </w:style>
  <w:style w:type="paragraph" w:customStyle="1" w:styleId="Subtitle4">
    <w:name w:val="Subtitle4"/>
    <w:basedOn w:val="Normal"/>
    <w:rsid w:val="00A07163"/>
    <w:pPr>
      <w:spacing w:before="100" w:beforeAutospacing="1" w:after="100" w:afterAutospacing="1"/>
    </w:pPr>
  </w:style>
  <w:style w:type="character" w:customStyle="1" w:styleId="Emphasis4">
    <w:name w:val="Emphasis4"/>
    <w:basedOn w:val="DefaultParagraphFont"/>
    <w:rsid w:val="00A07163"/>
  </w:style>
  <w:style w:type="paragraph" w:customStyle="1" w:styleId="Title5">
    <w:name w:val="Title5"/>
    <w:basedOn w:val="Normal"/>
    <w:rsid w:val="00D908F6"/>
    <w:pPr>
      <w:spacing w:before="100" w:beforeAutospacing="1" w:after="100" w:afterAutospacing="1"/>
    </w:pPr>
  </w:style>
  <w:style w:type="paragraph" w:customStyle="1" w:styleId="Subtitle5">
    <w:name w:val="Subtitle5"/>
    <w:basedOn w:val="Normal"/>
    <w:rsid w:val="00D908F6"/>
    <w:pPr>
      <w:spacing w:before="100" w:beforeAutospacing="1" w:after="100" w:afterAutospacing="1"/>
    </w:pPr>
  </w:style>
  <w:style w:type="character" w:customStyle="1" w:styleId="Emphasis5">
    <w:name w:val="Emphasis5"/>
    <w:basedOn w:val="DefaultParagraphFont"/>
    <w:rsid w:val="00D908F6"/>
  </w:style>
  <w:style w:type="character" w:customStyle="1" w:styleId="subsection1">
    <w:name w:val="subsection1"/>
    <w:basedOn w:val="DefaultParagraphFont"/>
    <w:rsid w:val="00D908F6"/>
  </w:style>
  <w:style w:type="paragraph" w:styleId="HTMLPreformatted">
    <w:name w:val="HTML Preformatted"/>
    <w:basedOn w:val="Normal"/>
    <w:link w:val="HTMLPreformattedChar"/>
    <w:uiPriority w:val="99"/>
    <w:unhideWhenUsed/>
    <w:rsid w:val="00801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01F42"/>
    <w:rPr>
      <w:rFonts w:ascii="Courier New" w:eastAsia="Times New Roman" w:hAnsi="Courier New" w:cs="Courier New"/>
      <w:kern w:val="0"/>
      <w:sz w:val="20"/>
      <w:szCs w:val="20"/>
      <w14:ligatures w14:val="none"/>
    </w:rPr>
  </w:style>
  <w:style w:type="character" w:customStyle="1" w:styleId="cm-keyword">
    <w:name w:val="cm-keyword"/>
    <w:basedOn w:val="DefaultParagraphFont"/>
    <w:rsid w:val="00801F42"/>
  </w:style>
  <w:style w:type="character" w:customStyle="1" w:styleId="cm-string">
    <w:name w:val="cm-string"/>
    <w:basedOn w:val="DefaultParagraphFont"/>
    <w:rsid w:val="00801F42"/>
  </w:style>
  <w:style w:type="character" w:customStyle="1" w:styleId="cm-variable-2">
    <w:name w:val="cm-variable-2"/>
    <w:basedOn w:val="DefaultParagraphFont"/>
    <w:rsid w:val="00801F42"/>
  </w:style>
  <w:style w:type="character" w:customStyle="1" w:styleId="cm-number">
    <w:name w:val="cm-number"/>
    <w:basedOn w:val="DefaultParagraphFont"/>
    <w:rsid w:val="00801F42"/>
  </w:style>
  <w:style w:type="character" w:customStyle="1" w:styleId="cm-punctuation">
    <w:name w:val="cm-punctuation"/>
    <w:basedOn w:val="DefaultParagraphFont"/>
    <w:rsid w:val="00801F42"/>
  </w:style>
  <w:style w:type="character" w:customStyle="1" w:styleId="token">
    <w:name w:val="token"/>
    <w:basedOn w:val="DefaultParagraphFont"/>
    <w:rsid w:val="00CC7451"/>
  </w:style>
  <w:style w:type="character" w:styleId="HTMLCode">
    <w:name w:val="HTML Code"/>
    <w:basedOn w:val="DefaultParagraphFont"/>
    <w:uiPriority w:val="99"/>
    <w:semiHidden/>
    <w:unhideWhenUsed/>
    <w:rsid w:val="00450EF9"/>
    <w:rPr>
      <w:rFonts w:ascii="Courier New" w:eastAsia="Times New Roman" w:hAnsi="Courier New" w:cs="Courier New"/>
      <w:sz w:val="20"/>
      <w:szCs w:val="20"/>
    </w:rPr>
  </w:style>
  <w:style w:type="paragraph" w:customStyle="1" w:styleId="Title6">
    <w:name w:val="Title6"/>
    <w:basedOn w:val="Normal"/>
    <w:rsid w:val="00D14BFF"/>
    <w:pPr>
      <w:spacing w:before="100" w:beforeAutospacing="1" w:after="100" w:afterAutospacing="1"/>
    </w:pPr>
  </w:style>
  <w:style w:type="paragraph" w:customStyle="1" w:styleId="Subtitle6">
    <w:name w:val="Subtitle6"/>
    <w:basedOn w:val="Normal"/>
    <w:rsid w:val="00D14BFF"/>
    <w:pPr>
      <w:spacing w:before="100" w:beforeAutospacing="1" w:after="100" w:afterAutospacing="1"/>
    </w:pPr>
  </w:style>
  <w:style w:type="character" w:customStyle="1" w:styleId="Emphasis6">
    <w:name w:val="Emphasis6"/>
    <w:basedOn w:val="DefaultParagraphFont"/>
    <w:rsid w:val="00D14BFF"/>
  </w:style>
  <w:style w:type="paragraph" w:customStyle="1" w:styleId="Title7">
    <w:name w:val="Title7"/>
    <w:basedOn w:val="Normal"/>
    <w:rsid w:val="00433212"/>
    <w:pPr>
      <w:spacing w:before="100" w:beforeAutospacing="1" w:after="100" w:afterAutospacing="1"/>
    </w:pPr>
  </w:style>
  <w:style w:type="paragraph" w:customStyle="1" w:styleId="Subtitle7">
    <w:name w:val="Subtitle7"/>
    <w:basedOn w:val="Normal"/>
    <w:rsid w:val="00433212"/>
    <w:pPr>
      <w:spacing w:before="100" w:beforeAutospacing="1" w:after="100" w:afterAutospacing="1"/>
    </w:pPr>
  </w:style>
  <w:style w:type="character" w:customStyle="1" w:styleId="Emphasis7">
    <w:name w:val="Emphasis7"/>
    <w:basedOn w:val="DefaultParagraphFont"/>
    <w:rsid w:val="00433212"/>
  </w:style>
  <w:style w:type="character" w:customStyle="1" w:styleId="section1">
    <w:name w:val="section1"/>
    <w:basedOn w:val="DefaultParagraphFont"/>
    <w:rsid w:val="003B22A4"/>
  </w:style>
  <w:style w:type="paragraph" w:customStyle="1" w:styleId="Title8">
    <w:name w:val="Title8"/>
    <w:basedOn w:val="Normal"/>
    <w:rsid w:val="002132F0"/>
    <w:pPr>
      <w:spacing w:before="100" w:beforeAutospacing="1" w:after="100" w:afterAutospacing="1"/>
    </w:pPr>
  </w:style>
  <w:style w:type="paragraph" w:customStyle="1" w:styleId="Subtitle8">
    <w:name w:val="Subtitle8"/>
    <w:basedOn w:val="Normal"/>
    <w:rsid w:val="002132F0"/>
    <w:pPr>
      <w:spacing w:before="100" w:beforeAutospacing="1" w:after="100" w:afterAutospacing="1"/>
    </w:pPr>
  </w:style>
  <w:style w:type="character" w:customStyle="1" w:styleId="Emphasis8">
    <w:name w:val="Emphasis8"/>
    <w:basedOn w:val="DefaultParagraphFont"/>
    <w:rsid w:val="002132F0"/>
  </w:style>
  <w:style w:type="paragraph" w:customStyle="1" w:styleId="subsubsection">
    <w:name w:val="subsubsection"/>
    <w:basedOn w:val="Normal"/>
    <w:rsid w:val="002132F0"/>
    <w:pPr>
      <w:spacing w:before="100" w:beforeAutospacing="1" w:after="100" w:afterAutospacing="1"/>
    </w:pPr>
  </w:style>
  <w:style w:type="character" w:styleId="UnresolvedMention">
    <w:name w:val="Unresolved Mention"/>
    <w:basedOn w:val="DefaultParagraphFont"/>
    <w:uiPriority w:val="99"/>
    <w:semiHidden/>
    <w:unhideWhenUsed/>
    <w:rsid w:val="002132F0"/>
    <w:rPr>
      <w:color w:val="605E5C"/>
      <w:shd w:val="clear" w:color="auto" w:fill="E1DFDD"/>
    </w:rPr>
  </w:style>
  <w:style w:type="character" w:customStyle="1" w:styleId="html-tag">
    <w:name w:val="html-tag"/>
    <w:basedOn w:val="DefaultParagraphFont"/>
    <w:rsid w:val="00EC7A93"/>
  </w:style>
  <w:style w:type="character" w:customStyle="1" w:styleId="html-attribute-name">
    <w:name w:val="html-attribute-name"/>
    <w:basedOn w:val="DefaultParagraphFont"/>
    <w:rsid w:val="00EC7A93"/>
  </w:style>
  <w:style w:type="paragraph" w:customStyle="1" w:styleId="Title9">
    <w:name w:val="Title9"/>
    <w:basedOn w:val="Normal"/>
    <w:rsid w:val="00486B32"/>
    <w:pPr>
      <w:spacing w:before="100" w:beforeAutospacing="1" w:after="100" w:afterAutospacing="1"/>
    </w:pPr>
  </w:style>
  <w:style w:type="paragraph" w:customStyle="1" w:styleId="Subtitle9">
    <w:name w:val="Subtitle9"/>
    <w:basedOn w:val="Normal"/>
    <w:rsid w:val="00486B32"/>
    <w:pPr>
      <w:spacing w:before="100" w:beforeAutospacing="1" w:after="100" w:afterAutospacing="1"/>
    </w:pPr>
  </w:style>
  <w:style w:type="character" w:customStyle="1" w:styleId="Emphasis9">
    <w:name w:val="Emphasis9"/>
    <w:basedOn w:val="DefaultParagraphFont"/>
    <w:rsid w:val="00486B32"/>
  </w:style>
  <w:style w:type="paragraph" w:customStyle="1" w:styleId="title0">
    <w:name w:val="title"/>
    <w:basedOn w:val="Normal"/>
    <w:rsid w:val="00EB0B6F"/>
    <w:pPr>
      <w:spacing w:before="100" w:beforeAutospacing="1" w:after="100" w:afterAutospacing="1"/>
    </w:pPr>
  </w:style>
  <w:style w:type="paragraph" w:customStyle="1" w:styleId="subtitle0">
    <w:name w:val="subtitle"/>
    <w:basedOn w:val="Normal"/>
    <w:rsid w:val="00EB0B6F"/>
    <w:pPr>
      <w:spacing w:before="100" w:beforeAutospacing="1" w:after="100" w:afterAutospacing="1"/>
    </w:pPr>
  </w:style>
  <w:style w:type="character" w:customStyle="1" w:styleId="emphasis0">
    <w:name w:val="emphasis"/>
    <w:basedOn w:val="DefaultParagraphFont"/>
    <w:rsid w:val="00EB0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Armstrong%27s_axiom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1788</TotalTime>
  <Pages>29</Pages>
  <Words>4844</Words>
  <Characters>27612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UCT</Company>
  <LinksUpToDate>false</LinksUpToDate>
  <CharactersWithSpaces>32392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dc:creator>
  <cp:keywords/>
  <dc:description/>
  <cp:lastModifiedBy>Steven</cp:lastModifiedBy>
  <cp:revision>71</cp:revision>
  <dcterms:created xsi:type="dcterms:W3CDTF">2026-01-12T19:54:00Z</dcterms:created>
  <dcterms:modified xsi:type="dcterms:W3CDTF">2026-04-06T22:19:00Z</dcterms:modified>
</cp:coreProperties>
</file>