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3682A" w14:textId="00174820" w:rsidR="00C32BFE" w:rsidRDefault="00C32BFE" w:rsidP="00C32BFE">
      <w:pPr>
        <w:rPr>
          <w:b/>
          <w:bCs/>
          <w:color w:val="C00000"/>
          <w:sz w:val="28"/>
          <w:szCs w:val="28"/>
        </w:rPr>
      </w:pPr>
      <w:r w:rsidRPr="00A6066F">
        <w:rPr>
          <w:b/>
          <w:bCs/>
          <w:color w:val="C00000"/>
          <w:sz w:val="28"/>
          <w:szCs w:val="28"/>
        </w:rPr>
        <w:t>CSCI 4333.</w:t>
      </w:r>
      <w:r w:rsidR="00AC7890">
        <w:rPr>
          <w:b/>
          <w:bCs/>
          <w:color w:val="C00000"/>
          <w:sz w:val="28"/>
          <w:szCs w:val="28"/>
        </w:rPr>
        <w:t>2</w:t>
      </w:r>
      <w:r w:rsidRPr="00A6066F">
        <w:rPr>
          <w:b/>
          <w:bCs/>
          <w:color w:val="C00000"/>
          <w:sz w:val="28"/>
          <w:szCs w:val="28"/>
        </w:rPr>
        <w:t xml:space="preserve"> Classroom Notes and Demonstrations</w:t>
      </w:r>
    </w:p>
    <w:p w14:paraId="494B7B71" w14:textId="34B4271B" w:rsidR="00091471" w:rsidRDefault="00091471" w:rsidP="00C32BFE">
      <w:pPr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11/1</w:t>
      </w:r>
      <w:r w:rsidR="00561B37">
        <w:rPr>
          <w:b/>
          <w:bCs/>
          <w:color w:val="C00000"/>
          <w:sz w:val="28"/>
          <w:szCs w:val="28"/>
        </w:rPr>
        <w:t>2</w:t>
      </w:r>
      <w:r>
        <w:rPr>
          <w:b/>
          <w:bCs/>
          <w:color w:val="C00000"/>
          <w:sz w:val="28"/>
          <w:szCs w:val="28"/>
        </w:rPr>
        <w:t>/2025</w:t>
      </w:r>
    </w:p>
    <w:p w14:paraId="1444DC63" w14:textId="4E4C7031" w:rsidR="007716F2" w:rsidRPr="00E7340C" w:rsidRDefault="007716F2" w:rsidP="00C32BFE">
      <w:pPr>
        <w:rPr>
          <w:b/>
          <w:bCs/>
          <w:color w:val="0070C0"/>
          <w:sz w:val="28"/>
          <w:szCs w:val="28"/>
        </w:rPr>
      </w:pPr>
    </w:p>
    <w:p w14:paraId="5D62AB89" w14:textId="77777777" w:rsidR="00BE6849" w:rsidRPr="00BE6849" w:rsidRDefault="00BE6849" w:rsidP="00BE684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</w:pPr>
      <w:r w:rsidRPr="00BE6849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t xml:space="preserve">Theory of </w:t>
      </w:r>
      <w:r w:rsidRPr="00791B1C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:highlight w:val="yellow"/>
          <w14:ligatures w14:val="none"/>
        </w:rPr>
        <w:t>Functional Dependency</w:t>
      </w:r>
    </w:p>
    <w:p w14:paraId="2D5B99C9" w14:textId="77777777" w:rsidR="00BE6849" w:rsidRPr="00BE6849" w:rsidRDefault="00BE6849" w:rsidP="00BE684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BE6849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6A91B572" w14:textId="2766C4FD" w:rsidR="007716F2" w:rsidRPr="007716F2" w:rsidRDefault="007716F2" w:rsidP="00BE684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900"/>
          <w:kern w:val="0"/>
          <w:sz w:val="26"/>
          <w:szCs w:val="26"/>
          <w14:ligatures w14:val="none"/>
        </w:rPr>
      </w:pPr>
      <w:r>
        <w:rPr>
          <w:rFonts w:ascii="Arial" w:eastAsia="Times New Roman" w:hAnsi="Arial" w:cs="Arial"/>
          <w:color w:val="000900"/>
          <w:kern w:val="0"/>
          <w:sz w:val="26"/>
          <w:szCs w:val="26"/>
          <w14:ligatures w14:val="none"/>
        </w:rPr>
        <w:t xml:space="preserve">Data requirements/constraints -&gt; set of </w:t>
      </w:r>
      <w:r w:rsidRPr="00791B1C">
        <w:rPr>
          <w:rFonts w:ascii="Arial" w:eastAsia="Times New Roman" w:hAnsi="Arial" w:cs="Arial"/>
          <w:color w:val="000900"/>
          <w:kern w:val="0"/>
          <w:sz w:val="26"/>
          <w:szCs w:val="26"/>
          <w:highlight w:val="yellow"/>
          <w14:ligatures w14:val="none"/>
        </w:rPr>
        <w:t>FD</w:t>
      </w:r>
      <w:r>
        <w:rPr>
          <w:rFonts w:ascii="Arial" w:eastAsia="Times New Roman" w:hAnsi="Arial" w:cs="Arial"/>
          <w:color w:val="000900"/>
          <w:kern w:val="0"/>
          <w:sz w:val="26"/>
          <w:szCs w:val="26"/>
          <w14:ligatures w14:val="none"/>
        </w:rPr>
        <w:t xml:space="preserve"> -&gt; Simplified FD </w:t>
      </w:r>
      <w:r w:rsidR="00357449">
        <w:rPr>
          <w:rFonts w:ascii="Arial" w:eastAsia="Times New Roman" w:hAnsi="Arial" w:cs="Arial"/>
          <w:color w:val="000900"/>
          <w:kern w:val="0"/>
          <w:sz w:val="26"/>
          <w:szCs w:val="26"/>
          <w14:ligatures w14:val="none"/>
        </w:rPr>
        <w:t xml:space="preserve">(canonical cover) </w:t>
      </w:r>
      <w:r>
        <w:rPr>
          <w:rFonts w:ascii="Arial" w:eastAsia="Times New Roman" w:hAnsi="Arial" w:cs="Arial"/>
          <w:color w:val="000900"/>
          <w:kern w:val="0"/>
          <w:sz w:val="26"/>
          <w:szCs w:val="26"/>
          <w14:ligatures w14:val="none"/>
        </w:rPr>
        <w:t xml:space="preserve">-&gt; </w:t>
      </w:r>
      <w:r w:rsidRPr="00A04311">
        <w:rPr>
          <w:rFonts w:ascii="Arial" w:eastAsia="Times New Roman" w:hAnsi="Arial" w:cs="Arial"/>
          <w:color w:val="000900"/>
          <w:kern w:val="0"/>
          <w:sz w:val="26"/>
          <w:szCs w:val="26"/>
          <w:highlight w:val="green"/>
          <w14:ligatures w14:val="none"/>
        </w:rPr>
        <w:t>Normalization</w:t>
      </w:r>
    </w:p>
    <w:p w14:paraId="2E2786E4" w14:textId="6578E90E" w:rsidR="00BE6849" w:rsidRPr="00BE6849" w:rsidRDefault="00BE6849" w:rsidP="00BE684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BE6849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1. Armstrong's axioms</w:t>
      </w:r>
    </w:p>
    <w:p w14:paraId="3D6EAE9F" w14:textId="77777777" w:rsidR="00BE6849" w:rsidRPr="00BE6849" w:rsidRDefault="00BE68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Armstrong's axioms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Pr="00BE684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is an inference system.</w:t>
      </w:r>
    </w:p>
    <w:p w14:paraId="5A2DE2C6" w14:textId="77777777" w:rsidR="00BE6849" w:rsidRDefault="00BE68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Reasoning from the </w:t>
      </w:r>
      <w:r w:rsidRPr="00BE684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definition 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is difficult.</w:t>
      </w:r>
    </w:p>
    <w:p w14:paraId="07F0604A" w14:textId="77777777" w:rsidR="00BE6849" w:rsidRPr="00090536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090536">
        <w:rPr>
          <w:rFonts w:ascii="Verdana" w:eastAsia="Times New Roman" w:hAnsi="Verdana" w:cs="Times New Roman"/>
          <w:b/>
          <w:bCs/>
          <w:color w:val="000000"/>
          <w:kern w:val="0"/>
          <w:highlight w:val="yellow"/>
          <w14:ligatures w14:val="none"/>
        </w:rPr>
        <w:t>2.2 Definition of FD</w:t>
      </w:r>
    </w:p>
    <w:p w14:paraId="2BAAB719" w14:textId="77777777" w:rsidR="00BE6849" w:rsidRPr="00090536" w:rsidRDefault="00BE68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09053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 relation </w:t>
      </w:r>
      <w:r w:rsidRPr="00090536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schema</w:t>
      </w:r>
      <w:r w:rsidRPr="0009053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R is said to </w:t>
      </w:r>
      <w:r w:rsidRPr="00090536">
        <w:rPr>
          <w:rFonts w:ascii="Verdana" w:eastAsia="Times New Roman" w:hAnsi="Verdana" w:cs="Times New Roman"/>
          <w:i/>
          <w:iCs/>
          <w:color w:val="000000"/>
          <w:kern w:val="0"/>
          <w:highlight w:val="yellow"/>
          <w14:ligatures w14:val="none"/>
        </w:rPr>
        <w:t>satisfy</w:t>
      </w:r>
      <w:r w:rsidRPr="0009053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the </w:t>
      </w:r>
      <w:r w:rsidRPr="00090536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functional dependency</w:t>
      </w:r>
      <w:r w:rsidRPr="0009053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X -&gt; Y if for </w:t>
      </w:r>
      <w:r w:rsidRPr="00090536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any</w:t>
      </w:r>
      <w:r w:rsidRPr="0009053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relation </w:t>
      </w:r>
      <w:r w:rsidRPr="00090536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instance</w:t>
      </w:r>
      <w:r w:rsidRPr="0009053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 r that uses R, if there exists two tuples s and t </w:t>
      </w:r>
      <w:r w:rsidRPr="00090536">
        <w:rPr>
          <w:rFonts w:ascii="Cambria Math" w:eastAsia="Times New Roman" w:hAnsi="Cambria Math" w:cs="Cambria Math"/>
          <w:color w:val="000000"/>
          <w:kern w:val="0"/>
          <w:highlight w:val="yellow"/>
          <w14:ligatures w14:val="none"/>
        </w:rPr>
        <w:t>∈</w:t>
      </w:r>
      <w:r w:rsidRPr="0009053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r such that s[X] = t[X], then s[Y] = t[Y].</w:t>
      </w:r>
    </w:p>
    <w:p w14:paraId="4F3F071C" w14:textId="77777777" w:rsidR="00BE6849" w:rsidRPr="00090536" w:rsidRDefault="00BE684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09053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(</w:t>
      </w:r>
      <w:r w:rsidRPr="00090536">
        <w:rPr>
          <w:rFonts w:ascii="Cambria Math" w:eastAsia="Times New Roman" w:hAnsi="Cambria Math" w:cs="Cambria Math"/>
          <w:color w:val="000000"/>
          <w:kern w:val="0"/>
          <w:highlight w:val="yellow"/>
          <w14:ligatures w14:val="none"/>
        </w:rPr>
        <w:t>∃</w:t>
      </w:r>
      <w:r w:rsidRPr="0009053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s, t </w:t>
      </w:r>
      <w:r w:rsidRPr="00090536">
        <w:rPr>
          <w:rFonts w:ascii="Cambria Math" w:eastAsia="Times New Roman" w:hAnsi="Cambria Math" w:cs="Cambria Math"/>
          <w:color w:val="000000"/>
          <w:kern w:val="0"/>
          <w:highlight w:val="yellow"/>
          <w14:ligatures w14:val="none"/>
        </w:rPr>
        <w:t>∈</w:t>
      </w:r>
      <w:r w:rsidRPr="0009053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r) (s[X] = t[X]) =&gt; s[Y] = t[Y]</w:t>
      </w:r>
    </w:p>
    <w:p w14:paraId="40008C85" w14:textId="77777777" w:rsidR="00BE6849" w:rsidRDefault="00BE684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09053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i.e.  same value in X implies same value in Y.</w:t>
      </w:r>
    </w:p>
    <w:p w14:paraId="472279BE" w14:textId="464E3E98" w:rsidR="00F45A04" w:rsidRDefault="00F45A04" w:rsidP="00F45A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45A04">
        <w:rPr>
          <w:rFonts w:ascii="Verdana" w:eastAsia="Times New Roman" w:hAnsi="Verdana" w:cs="Times New Roman"/>
          <w:color w:val="000000"/>
          <w:kern w:val="0"/>
          <w14:ligatures w14:val="none"/>
        </w:rPr>
        <w:t>Given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X-&gt;Y. Does XZ -&gt; Y (new fact: FD) ? T (e.g. </w:t>
      </w: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StuId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FName. </w:t>
      </w: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StuId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, grade -&gt; FName? Yes)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 xml:space="preserve">Given X-&gt;YZ. Does X -&gt;Y? T (new fact: FD)  (e.g. </w:t>
      </w: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StuId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{FName, </w:t>
      </w: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LName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}.Do </w:t>
      </w: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StuId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FName? Yes)</w:t>
      </w:r>
    </w:p>
    <w:p w14:paraId="2D676E16" w14:textId="3CED4C8C" w:rsidR="00F45A04" w:rsidRPr="00090536" w:rsidRDefault="00F45A04" w:rsidP="00F45A0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Given XY -&gt;Z. Do X -&gt;Z? F (e.g., </w:t>
      </w: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stuId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classId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grade. Do you have </w:t>
      </w: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stuId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grade? No)</w:t>
      </w:r>
    </w:p>
    <w:p w14:paraId="2D61BE0B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A relation </w:t>
      </w:r>
      <w:r w:rsidRPr="00BE684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schema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 R is said to </w:t>
      </w:r>
      <w:r w:rsidRPr="00BE6849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satisfy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 the </w:t>
      </w:r>
      <w:r w:rsidRPr="00BE684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functional dependency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 X -&gt; Y if for </w:t>
      </w:r>
      <w:r w:rsidRPr="00BE684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any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 relation </w:t>
      </w:r>
      <w:r w:rsidRPr="00BE684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instance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 r that uses R, if there exists two tuples s and t </w:t>
      </w:r>
      <w:r w:rsidRPr="00BE6849">
        <w:rPr>
          <w:rFonts w:ascii="Cambria Math" w:eastAsia="Times New Roman" w:hAnsi="Cambria Math" w:cs="Cambria Math"/>
          <w:color w:val="000000"/>
          <w:kern w:val="0"/>
          <w14:ligatures w14:val="none"/>
        </w:rPr>
        <w:t>∈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r such that s[X] = t[X], then s[Y] = t[Y].</w:t>
      </w:r>
    </w:p>
    <w:p w14:paraId="19C465FE" w14:textId="77777777" w:rsidR="00BE6849" w:rsidRPr="00BE6849" w:rsidRDefault="00BE68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(</w:t>
      </w:r>
      <w:r w:rsidRPr="00BE6849">
        <w:rPr>
          <w:rFonts w:ascii="Cambria Math" w:eastAsia="Times New Roman" w:hAnsi="Cambria Math" w:cs="Cambria Math"/>
          <w:color w:val="000000"/>
          <w:kern w:val="0"/>
          <w14:ligatures w14:val="none"/>
        </w:rPr>
        <w:t>∃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s, t </w:t>
      </w:r>
      <w:r w:rsidRPr="00BE6849">
        <w:rPr>
          <w:rFonts w:ascii="Cambria Math" w:eastAsia="Times New Roman" w:hAnsi="Cambria Math" w:cs="Cambria Math"/>
          <w:color w:val="000000"/>
          <w:kern w:val="0"/>
          <w14:ligatures w14:val="none"/>
        </w:rPr>
        <w:t>∈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r) (s[X] = t[X]) =&gt; s[Y] = t[Y]</w:t>
      </w:r>
    </w:p>
    <w:p w14:paraId="1E898B61" w14:textId="77777777" w:rsidR="00BE6849" w:rsidRPr="00BE6849" w:rsidRDefault="00BE68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i.e.  same value in X implies same value in Y.</w:t>
      </w:r>
    </w:p>
    <w:p w14:paraId="1DB4D45E" w14:textId="77777777" w:rsidR="00BE6849" w:rsidRPr="00BE6849" w:rsidRDefault="00BE68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Thus, people invented axioms as an equivalent way for</w:t>
      </w:r>
      <w:r w:rsidRPr="00BE684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 inference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3D43E29B" w14:textId="77777777" w:rsidR="00BE6849" w:rsidRPr="00BE6849" w:rsidRDefault="00BE68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A set of </w:t>
      </w:r>
      <w:r w:rsidRPr="00BE6849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axioms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 for inference with FD: </w:t>
      </w:r>
      <w:hyperlink r:id="rId8" w:history="1">
        <w:r w:rsidRPr="00BE6849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http://en.wikipedia.org/wiki/Armstrong%27s_axioms</w:t>
        </w:r>
      </w:hyperlink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70592095" w14:textId="77777777" w:rsidR="00BE6849" w:rsidRPr="00BE6849" w:rsidRDefault="00BE68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Axioms: 'self-evidence' or 'assumed' so that they can be used as the basis of inference.</w:t>
      </w:r>
    </w:p>
    <w:p w14:paraId="2643F0E3" w14:textId="77777777" w:rsidR="00BE6849" w:rsidRPr="00BE6849" w:rsidRDefault="00BE68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Three basic axioms:</w:t>
      </w:r>
    </w:p>
    <w:p w14:paraId="177CF894" w14:textId="7041B4CB" w:rsidR="00BE6849" w:rsidRPr="00BE6849" w:rsidRDefault="00BE684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lastRenderedPageBreak/>
        <w:t>Reflexivity</w:t>
      </w:r>
      <w:r w:rsidRPr="00BE6849">
        <w:rPr>
          <w:rFonts w:ascii="Verdana" w:eastAsia="Times New Roman" w:hAnsi="Verdana" w:cs="Times New Roman"/>
          <w:i/>
          <w:iCs/>
          <w:color w:val="000000"/>
          <w:kern w:val="0"/>
          <w:highlight w:val="yellow"/>
          <w14:ligatures w14:val="none"/>
        </w:rPr>
        <w:t>: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 If X and Y are sets of attributes and Y is a subset of X, then X -&gt; Y.</w:t>
      </w:r>
      <w:r w:rsidR="008139F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(e.g. {</w:t>
      </w:r>
      <w:proofErr w:type="spellStart"/>
      <w:r w:rsidR="008139F3">
        <w:rPr>
          <w:rFonts w:ascii="Verdana" w:eastAsia="Times New Roman" w:hAnsi="Verdana" w:cs="Times New Roman"/>
          <w:color w:val="000000"/>
          <w:kern w:val="0"/>
          <w14:ligatures w14:val="none"/>
        </w:rPr>
        <w:t>fname</w:t>
      </w:r>
      <w:proofErr w:type="spellEnd"/>
      <w:r w:rsidR="008139F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="008139F3">
        <w:rPr>
          <w:rFonts w:ascii="Verdana" w:eastAsia="Times New Roman" w:hAnsi="Verdana" w:cs="Times New Roman"/>
          <w:color w:val="000000"/>
          <w:kern w:val="0"/>
          <w14:ligatures w14:val="none"/>
        </w:rPr>
        <w:t>lname</w:t>
      </w:r>
      <w:proofErr w:type="spellEnd"/>
      <w:r w:rsidR="008139F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} -&gt; </w:t>
      </w:r>
      <w:proofErr w:type="spellStart"/>
      <w:r w:rsidR="008139F3">
        <w:rPr>
          <w:rFonts w:ascii="Verdana" w:eastAsia="Times New Roman" w:hAnsi="Verdana" w:cs="Times New Roman"/>
          <w:color w:val="000000"/>
          <w:kern w:val="0"/>
          <w14:ligatures w14:val="none"/>
        </w:rPr>
        <w:t>fname</w:t>
      </w:r>
      <w:proofErr w:type="spellEnd"/>
    </w:p>
    <w:p w14:paraId="3058FD83" w14:textId="43357C07" w:rsidR="00BE6849" w:rsidRPr="00BE6849" w:rsidRDefault="00BE684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Augmentation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: If X -&gt; Y then X Z -&gt; Y Z (LHS and RHS are both augmented by Z)</w:t>
      </w:r>
      <w:r w:rsidR="008139F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(e.g. </w:t>
      </w:r>
      <w:proofErr w:type="spellStart"/>
      <w:r w:rsidR="008139F3">
        <w:rPr>
          <w:rFonts w:ascii="Verdana" w:eastAsia="Times New Roman" w:hAnsi="Verdana" w:cs="Times New Roman"/>
          <w:color w:val="000000"/>
          <w:kern w:val="0"/>
          <w14:ligatures w14:val="none"/>
        </w:rPr>
        <w:t>stuID</w:t>
      </w:r>
      <w:proofErr w:type="spellEnd"/>
      <w:r w:rsidR="008139F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</w:t>
      </w:r>
      <w:proofErr w:type="spellStart"/>
      <w:r w:rsidR="008139F3">
        <w:rPr>
          <w:rFonts w:ascii="Verdana" w:eastAsia="Times New Roman" w:hAnsi="Verdana" w:cs="Times New Roman"/>
          <w:color w:val="000000"/>
          <w:kern w:val="0"/>
          <w14:ligatures w14:val="none"/>
        </w:rPr>
        <w:t>fname</w:t>
      </w:r>
      <w:proofErr w:type="spellEnd"/>
      <w:r w:rsidR="008139F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=&gt; {</w:t>
      </w:r>
      <w:proofErr w:type="spellStart"/>
      <w:r w:rsidR="008139F3">
        <w:rPr>
          <w:rFonts w:ascii="Verdana" w:eastAsia="Times New Roman" w:hAnsi="Verdana" w:cs="Times New Roman"/>
          <w:color w:val="000000"/>
          <w:kern w:val="0"/>
          <w14:ligatures w14:val="none"/>
        </w:rPr>
        <w:t>stuId</w:t>
      </w:r>
      <w:proofErr w:type="spellEnd"/>
      <w:r w:rsidR="008139F3">
        <w:rPr>
          <w:rFonts w:ascii="Verdana" w:eastAsia="Times New Roman" w:hAnsi="Verdana" w:cs="Times New Roman"/>
          <w:color w:val="000000"/>
          <w:kern w:val="0"/>
          <w14:ligatures w14:val="none"/>
        </w:rPr>
        <w:t>, grade} -&gt; {</w:t>
      </w:r>
      <w:proofErr w:type="spellStart"/>
      <w:r w:rsidR="008139F3">
        <w:rPr>
          <w:rFonts w:ascii="Verdana" w:eastAsia="Times New Roman" w:hAnsi="Verdana" w:cs="Times New Roman"/>
          <w:color w:val="000000"/>
          <w:kern w:val="0"/>
          <w14:ligatures w14:val="none"/>
        </w:rPr>
        <w:t>fname</w:t>
      </w:r>
      <w:proofErr w:type="spellEnd"/>
      <w:r w:rsidR="008139F3">
        <w:rPr>
          <w:rFonts w:ascii="Verdana" w:eastAsia="Times New Roman" w:hAnsi="Verdana" w:cs="Times New Roman"/>
          <w:color w:val="000000"/>
          <w:kern w:val="0"/>
          <w14:ligatures w14:val="none"/>
        </w:rPr>
        <w:t>, grade}</w:t>
      </w:r>
    </w:p>
    <w:p w14:paraId="610269D2" w14:textId="77777777" w:rsidR="00BE6849" w:rsidRPr="00BE6849" w:rsidRDefault="00BE684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Transitivity</w:t>
      </w:r>
      <w:r w:rsidRPr="00BE6849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: 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If X -&gt; Y and Y -&gt; Z then X -&gt; Z</w:t>
      </w:r>
    </w:p>
    <w:p w14:paraId="34A29853" w14:textId="77777777" w:rsidR="00BE6849" w:rsidRPr="00BE6849" w:rsidRDefault="00BE68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Three </w:t>
      </w:r>
      <w:r w:rsidRPr="00BE684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additional rules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that can be derived from the basic axioms.</w:t>
      </w:r>
    </w:p>
    <w:p w14:paraId="5CBA655E" w14:textId="77777777" w:rsidR="00BE6849" w:rsidRPr="00BE6849" w:rsidRDefault="00BE684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Pseudo-transitivity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 Rule: If X-&gt; Y, YZ -&gt; A then XZ -&gt; A</w:t>
      </w:r>
    </w:p>
    <w:p w14:paraId="75CFB058" w14:textId="77777777" w:rsidR="00BE6849" w:rsidRPr="00BE6849" w:rsidRDefault="00BE684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Decomposition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 Rule: If X -&gt; Y Z, then X -&gt; Y and X -&gt; Z. (Note that the decomposition applies to the RHS of the FD)</w:t>
      </w:r>
    </w:p>
    <w:p w14:paraId="3BAD2112" w14:textId="77777777" w:rsidR="00BE6849" w:rsidRPr="00BE6849" w:rsidRDefault="00BE684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Union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 Rule:  If X -&gt; Y and X -&gt; Z then X -&gt; Y Z. (Note that the decomposition applies to the RHS of the FDs)</w:t>
      </w:r>
    </w:p>
    <w:p w14:paraId="7BDA882D" w14:textId="77777777" w:rsidR="00BE6849" w:rsidRPr="00BE6849" w:rsidRDefault="00BE68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Armstrong's axioms are </w:t>
      </w:r>
      <w:r w:rsidRPr="00BE6849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sound</w:t>
      </w:r>
      <w:r w:rsidRPr="00BE684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and </w:t>
      </w:r>
      <w:r w:rsidRPr="00BE6849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complete</w:t>
      </w:r>
      <w:r w:rsidRPr="00BE684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.</w:t>
      </w:r>
    </w:p>
    <w:p w14:paraId="09A721FC" w14:textId="77777777" w:rsidR="00BE6849" w:rsidRPr="00BE6849" w:rsidRDefault="00BE684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Soundness: Inference using the axioms will create only correct FD.</w:t>
      </w:r>
    </w:p>
    <w:p w14:paraId="6BCF68EE" w14:textId="77777777" w:rsidR="00BE6849" w:rsidRPr="00BE6849" w:rsidRDefault="00BE684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Completeness: The axioms can be used to derive </w:t>
      </w:r>
      <w:r w:rsidRPr="00BE684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all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 correct FD.</w:t>
      </w:r>
    </w:p>
    <w:p w14:paraId="0EF96EFF" w14:textId="77777777" w:rsidR="00BE6849" w:rsidRDefault="00BE68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Computing students need to know how to infer using a formal mathematical method.</w:t>
      </w:r>
    </w:p>
    <w:p w14:paraId="08BB0E58" w14:textId="29025B2A" w:rsidR="008139F3" w:rsidRDefault="008139F3" w:rsidP="008139F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To prove: </w:t>
      </w:r>
      <w:r w:rsidRPr="008139F3">
        <w:rPr>
          <w:rFonts w:ascii="Verdana" w:eastAsia="Times New Roman" w:hAnsi="Verdana" w:cs="Times New Roman"/>
          <w:color w:val="000000"/>
          <w:kern w:val="0"/>
          <w14:ligatures w14:val="none"/>
        </w:rPr>
        <w:t>Pseudo-transitivity Rule: If X-&gt; Y, YZ -&gt; A then XZ -&gt; A</w:t>
      </w:r>
    </w:p>
    <w:p w14:paraId="00D8084D" w14:textId="21F4AF2B" w:rsidR="008139F3" w:rsidRDefault="008139F3" w:rsidP="008139F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[1] X-&gt;Y (given)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 xml:space="preserve">[2] XZ -&gt; YZ (augmentation axiom </w:t>
      </w:r>
      <w:r w:rsidR="006E6F88">
        <w:rPr>
          <w:rFonts w:ascii="Verdana" w:eastAsia="Times New Roman" w:hAnsi="Verdana" w:cs="Times New Roman"/>
          <w:color w:val="000000"/>
          <w:kern w:val="0"/>
          <w14:ligatures w14:val="none"/>
        </w:rPr>
        <w:t>of adding Z to [1]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>)</w:t>
      </w:r>
      <w:r w:rsidR="006E6F88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 xml:space="preserve">[3] </w:t>
      </w:r>
      <w:r w:rsidR="006E6F88" w:rsidRPr="008139F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YZ -&gt; A </w:t>
      </w:r>
      <w:r w:rsidR="006E6F88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(given)</w:t>
      </w:r>
      <w:r w:rsidR="006E6F88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[4] XZ -&gt; A (transitivity axion on [2] and [3])</w:t>
      </w:r>
    </w:p>
    <w:p w14:paraId="2C7F32F5" w14:textId="5DA172CF" w:rsidR="006E6F88" w:rsidRDefault="006E6F88" w:rsidP="008139F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QED</w:t>
      </w:r>
    </w:p>
    <w:p w14:paraId="23972E06" w14:textId="06AE95FF" w:rsidR="006E6F88" w:rsidRDefault="006E6F88" w:rsidP="008139F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Spring 2026 HW #7 Q2:</w:t>
      </w:r>
    </w:p>
    <w:p w14:paraId="5AD8B844" w14:textId="6D123382" w:rsidR="006E6F88" w:rsidRDefault="006E6F88" w:rsidP="008139F3">
      <w:pPr>
        <w:spacing w:before="100" w:beforeAutospacing="1" w:after="100" w:afterAutospacing="1" w:line="240" w:lineRule="auto"/>
      </w:pPr>
      <w:r>
        <w:t>[2] (10%) Use Armstrong's axioms and rules to prove that F = {</w:t>
      </w:r>
      <w:r w:rsidRPr="006E6F88">
        <w:rPr>
          <w:highlight w:val="yellow"/>
        </w:rPr>
        <w:t>C-&gt;AD,</w:t>
      </w:r>
      <w:r>
        <w:t xml:space="preserve"> </w:t>
      </w:r>
      <w:r w:rsidRPr="006E6F88">
        <w:rPr>
          <w:highlight w:val="green"/>
        </w:rPr>
        <w:t>AC-&gt;E</w:t>
      </w:r>
      <w:r>
        <w:t xml:space="preserve">, </w:t>
      </w:r>
      <w:r w:rsidRPr="006E6F88">
        <w:rPr>
          <w:highlight w:val="magenta"/>
        </w:rPr>
        <w:t>BE-&gt;F</w:t>
      </w:r>
      <w:r>
        <w:t>, F-&gt;A} |- BC -&gt; F</w:t>
      </w:r>
    </w:p>
    <w:p w14:paraId="48CBE434" w14:textId="2DECB6F6" w:rsidR="006E6F88" w:rsidRDefault="006E6F88" w:rsidP="008139F3">
      <w:pPr>
        <w:spacing w:before="100" w:beforeAutospacing="1" w:after="100" w:afterAutospacing="1" w:line="240" w:lineRule="auto"/>
      </w:pPr>
      <w:r>
        <w:t xml:space="preserve">[1] </w:t>
      </w:r>
      <w:r w:rsidRPr="006E6F88">
        <w:rPr>
          <w:highlight w:val="yellow"/>
        </w:rPr>
        <w:t>C -&gt; AD</w:t>
      </w:r>
      <w:r>
        <w:t xml:space="preserve"> (given)</w:t>
      </w:r>
      <w:r>
        <w:br/>
        <w:t>[2] C-&gt; A (decomposition rule on [1])</w:t>
      </w:r>
      <w:r>
        <w:br/>
        <w:t xml:space="preserve">[3] </w:t>
      </w:r>
      <w:r w:rsidRPr="006E6F88">
        <w:rPr>
          <w:highlight w:val="green"/>
        </w:rPr>
        <w:t>AC-&gt;E</w:t>
      </w:r>
      <w:r>
        <w:t xml:space="preserve"> (given)</w:t>
      </w:r>
      <w:r>
        <w:br/>
        <w:t>[4] CC -&gt; AC (augmentation of C on [2])</w:t>
      </w:r>
      <w:r>
        <w:br/>
        <w:t>[5] C -&gt; AC (simplification of [4])</w:t>
      </w:r>
      <w:r>
        <w:br/>
        <w:t>[6] C-&gt; E (transitivity on [5] and [3])</w:t>
      </w:r>
      <w:r>
        <w:br/>
        <w:t xml:space="preserve">[7] </w:t>
      </w:r>
      <w:r w:rsidRPr="006E6F88">
        <w:rPr>
          <w:highlight w:val="magenta"/>
        </w:rPr>
        <w:t>BE -&gt; F</w:t>
      </w:r>
      <w:r>
        <w:t xml:space="preserve"> (given)</w:t>
      </w:r>
      <w:r>
        <w:br/>
        <w:t>[8] BC -&gt; BE (augmentation of B on [6])</w:t>
      </w:r>
      <w:r>
        <w:br/>
        <w:t>[9] BC -&gt; F (transitivity axiom on [8] and [7])</w:t>
      </w:r>
    </w:p>
    <w:p w14:paraId="4D6EBF73" w14:textId="77777777" w:rsidR="006E6F88" w:rsidRDefault="006E6F88" w:rsidP="008139F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31B29F80" w14:textId="77777777" w:rsidR="00B22BD3" w:rsidRPr="00BE6849" w:rsidRDefault="00B22BD3" w:rsidP="008139F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1223DBEB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</w:t>
      </w:r>
    </w:p>
    <w:p w14:paraId="04B89174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Let X be CITY STREET, Y be STREET, then Y is a subset of X, and X -&gt; Y or CITY STREET -&gt; STREET (Reflexivity axiom).</w:t>
      </w:r>
    </w:p>
    <w:p w14:paraId="37B0C2C4" w14:textId="77777777" w:rsidR="00BE6849" w:rsidRPr="00BE6849" w:rsidRDefault="00BE68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If two tuples have the same values of CITY and STREET, then they surely have the same value of STREET.</w:t>
      </w:r>
    </w:p>
    <w:p w14:paraId="132CB8D1" w14:textId="77777777" w:rsidR="00BE6849" w:rsidRPr="00BE6849" w:rsidRDefault="00BE68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This is so trivial that we call a functional dependency likes CITY, STREET -&gt; STREET a </w:t>
      </w:r>
      <w:r w:rsidRPr="00BE684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trivial functional dependency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. They do not actually specify any problem requirement but are mathematical true.</w:t>
      </w:r>
    </w:p>
    <w:p w14:paraId="35BAD4B6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5B7F1917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For R(A,B), we have the following trivial FD for the attributes A and B. No matter what A and B are supposed to mean, they are always mathematically true. (Φ is the empty set.)</w:t>
      </w:r>
    </w:p>
    <w:p w14:paraId="35F2726E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AB -&gt; AB, AB-&gt;A, AB-&gt;B, AB-&gt; Φ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A -&gt; A, A-&gt; Φ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B -&gt; B, B-&gt; Φ</w:t>
      </w:r>
    </w:p>
    <w:p w14:paraId="311CAF18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Remember AB-&gt; AB means {A, B} -&gt; {A, B}.</w:t>
      </w:r>
    </w:p>
    <w:p w14:paraId="3475E9FC" w14:textId="77777777" w:rsidR="00BE6849" w:rsidRPr="00BE6849" w:rsidRDefault="00BE68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Since trivial functional dependencies do not actually represent any problem requirements, we are only interested in </w:t>
      </w:r>
      <w:r w:rsidRPr="00BE684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non-trivial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 functional dependency. Non-trivial FD are FD in which its RHS is not a subset of its LHS.</w:t>
      </w:r>
    </w:p>
    <w:p w14:paraId="2A9E4037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If </w:t>
      </w:r>
      <w:proofErr w:type="spellStart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  -&gt;  </w:t>
      </w:r>
      <w:proofErr w:type="spellStart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and </w:t>
      </w:r>
      <w:proofErr w:type="spellStart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  -&gt;  </w:t>
      </w:r>
      <w:proofErr w:type="spellStart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 xml:space="preserve">then </w:t>
      </w:r>
      <w:proofErr w:type="spellStart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  -&gt;  </w:t>
      </w:r>
      <w:proofErr w:type="spellStart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14124564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Interpretation: If</w:t>
      </w:r>
    </w:p>
    <w:p w14:paraId="1BFCC4C7" w14:textId="77777777" w:rsidR="00BE6849" w:rsidRPr="00BE6849" w:rsidRDefault="00BE68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every Employee works for only one department, and</w:t>
      </w:r>
    </w:p>
    <w:p w14:paraId="4B15C9A7" w14:textId="77777777" w:rsidR="00BE6849" w:rsidRPr="00BE6849" w:rsidRDefault="00BE68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every department has only one manager,</w:t>
      </w:r>
    </w:p>
    <w:p w14:paraId="1DE5F0D3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then every Employee has only one manager.</w:t>
      </w:r>
    </w:p>
    <w:p w14:paraId="19548A5F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A non-trivial FD X-&gt;Y:</w:t>
      </w:r>
    </w:p>
    <w:p w14:paraId="5B4D2F6F" w14:textId="77777777" w:rsidR="00BE6849" w:rsidRPr="00BE6849" w:rsidRDefault="00BE684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Y is not a subset of X.</w:t>
      </w:r>
    </w:p>
    <w:p w14:paraId="3B2195C2" w14:textId="77777777" w:rsidR="00BE6849" w:rsidRPr="00BE6849" w:rsidRDefault="00BE684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It represents problem requirements.</w:t>
      </w:r>
    </w:p>
    <w:p w14:paraId="127B048D" w14:textId="77777777" w:rsidR="00BE6849" w:rsidRPr="00BE6849" w:rsidRDefault="00BE684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It is not universally true. It may be false under a different set of problem requirements.</w:t>
      </w:r>
    </w:p>
    <w:p w14:paraId="146A5D3B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A mathematical proof using Armstrong's axiom is to continuously create/prove new FDs until the result is included. Reasons are usually given.</w:t>
      </w:r>
    </w:p>
    <w:p w14:paraId="4F876943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</w:t>
      </w:r>
    </w:p>
    <w:p w14:paraId="18DE1E76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 xml:space="preserve">Prove that the </w:t>
      </w:r>
      <w:r w:rsidRPr="00BE684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decomposition rule is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true: X-&gt;YZ =&gt; X-&gt;Y and X-&gt;Z</w:t>
      </w:r>
    </w:p>
    <w:p w14:paraId="1C4356A8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Proof:</w:t>
      </w:r>
    </w:p>
    <w:p w14:paraId="5E6030F0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[1] X-&gt;YZ (given)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[2] YZ -&gt; Y (reflexivity axiom)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[3] X -&gt; Y (transitivity axiom on [1] and [2]).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[4] YZ -&gt; Z (reflexivity axiom)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[5] X -&gt; Z (transitivity axiom on [1] and [4]).</w:t>
      </w:r>
    </w:p>
    <w:p w14:paraId="2B425316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BE6849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2. </w:t>
      </w:r>
      <w:r w:rsidRPr="00BE6849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:highlight w:val="yellow"/>
          <w14:ligatures w14:val="none"/>
        </w:rPr>
        <w:t>Keys</w:t>
      </w:r>
      <w:r w:rsidRPr="00BE6849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 and </w:t>
      </w:r>
      <w:proofErr w:type="spellStart"/>
      <w:r w:rsidRPr="00BE6849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Superkeys</w:t>
      </w:r>
      <w:proofErr w:type="spellEnd"/>
      <w:r w:rsidRPr="00BE6849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 Revisited</w:t>
      </w:r>
    </w:p>
    <w:p w14:paraId="2A7A3C0D" w14:textId="77777777" w:rsidR="00BE6849" w:rsidRPr="00BE6849" w:rsidRDefault="00BE684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We can use the concept of FD to define keys and </w:t>
      </w:r>
      <w:proofErr w:type="spellStart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superkeys</w:t>
      </w:r>
      <w:proofErr w:type="spellEnd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2E5E7605" w14:textId="77777777" w:rsidR="00BE6849" w:rsidRPr="00BE6849" w:rsidRDefault="00BE684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For a relation scheme R, K is a candidate key (CK) if</w:t>
      </w:r>
    </w:p>
    <w:p w14:paraId="78E2799A" w14:textId="57797779" w:rsidR="00BE6849" w:rsidRPr="00BE6849" w:rsidRDefault="00BE684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Uniqueness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:  K -&gt; R.</w:t>
      </w:r>
      <w:r w:rsidR="00B22BD3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(student: K: </w:t>
      </w:r>
      <w:proofErr w:type="spellStart"/>
      <w:r w:rsidR="00B22BD3">
        <w:rPr>
          <w:rFonts w:ascii="Verdana" w:eastAsia="Times New Roman" w:hAnsi="Verdana" w:cs="Times New Roman"/>
          <w:color w:val="000000"/>
          <w:kern w:val="0"/>
          <w14:ligatures w14:val="none"/>
        </w:rPr>
        <w:t>stuId</w:t>
      </w:r>
      <w:proofErr w:type="spellEnd"/>
      <w:r w:rsidR="00B22BD3">
        <w:rPr>
          <w:rFonts w:ascii="Verdana" w:eastAsia="Times New Roman" w:hAnsi="Verdana" w:cs="Times New Roman"/>
          <w:color w:val="000000"/>
          <w:kern w:val="0"/>
          <w14:ligatures w14:val="none"/>
        </w:rPr>
        <w:t>, R:all attributes/columns in students)</w:t>
      </w:r>
    </w:p>
    <w:p w14:paraId="235FF658" w14:textId="77777777" w:rsidR="00BE6849" w:rsidRPr="00BE6849" w:rsidRDefault="00BE684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Minimality:  there is no </w:t>
      </w:r>
      <w:r w:rsidRPr="00BE684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proper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 subset of K that determines R. (There is no </w:t>
      </w:r>
      <w:r w:rsidRPr="00BE684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extraneous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 attribute.)</w:t>
      </w:r>
    </w:p>
    <w:p w14:paraId="337A48F0" w14:textId="77777777" w:rsidR="00BE6849" w:rsidRPr="00BE6849" w:rsidRDefault="00BE684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Note that</w:t>
      </w:r>
    </w:p>
    <w:p w14:paraId="754CF726" w14:textId="77777777" w:rsidR="00BE6849" w:rsidRPr="00BE6849" w:rsidRDefault="00BE684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|A| = cardinality of A = the number of elements in the set A.</w:t>
      </w:r>
    </w:p>
    <w:p w14:paraId="24B27673" w14:textId="77777777" w:rsidR="00BE6849" w:rsidRPr="00BE6849" w:rsidRDefault="00BE6849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 </w:t>
      </w:r>
      <w:r w:rsidRPr="00BE6849">
        <w:rPr>
          <w:rFonts w:ascii="Cambria Math" w:eastAsia="Times New Roman" w:hAnsi="Cambria Math" w:cs="Cambria Math"/>
          <w:color w:val="000000"/>
          <w:kern w:val="0"/>
          <w14:ligatures w14:val="none"/>
        </w:rPr>
        <w:t>⊆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B means A is a subset of B and it is possible that A = B.</w:t>
      </w:r>
    </w:p>
    <w:p w14:paraId="6D76E72D" w14:textId="77777777" w:rsidR="00BE6849" w:rsidRPr="00BE6849" w:rsidRDefault="00BE6849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 </w:t>
      </w:r>
      <w:r w:rsidRPr="00BE6849">
        <w:rPr>
          <w:rFonts w:ascii="Cambria Math" w:eastAsia="Times New Roman" w:hAnsi="Cambria Math" w:cs="Cambria Math"/>
          <w:color w:val="000000"/>
          <w:kern w:val="0"/>
          <w14:ligatures w14:val="none"/>
        </w:rPr>
        <w:t>⊂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B means A is a proper subset of B in which A &lt;&gt; B.</w:t>
      </w:r>
    </w:p>
    <w:p w14:paraId="058F9B8B" w14:textId="77777777" w:rsidR="00BE6849" w:rsidRPr="00BE6849" w:rsidRDefault="00BE6849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If A </w:t>
      </w:r>
      <w:r w:rsidRPr="00BE6849">
        <w:rPr>
          <w:rFonts w:ascii="Cambria Math" w:eastAsia="Times New Roman" w:hAnsi="Cambria Math" w:cs="Cambria Math"/>
          <w:color w:val="000000"/>
          <w:kern w:val="0"/>
          <w14:ligatures w14:val="none"/>
        </w:rPr>
        <w:t>⊆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B, |A| &lt;= |B|.</w:t>
      </w:r>
    </w:p>
    <w:p w14:paraId="714ED013" w14:textId="77777777" w:rsidR="00BE6849" w:rsidRPr="00BE6849" w:rsidRDefault="00BE6849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If A </w:t>
      </w:r>
      <w:r w:rsidRPr="00BE6849">
        <w:rPr>
          <w:rFonts w:ascii="Cambria Math" w:eastAsia="Times New Roman" w:hAnsi="Cambria Math" w:cs="Cambria Math"/>
          <w:color w:val="000000"/>
          <w:kern w:val="0"/>
          <w14:ligatures w14:val="none"/>
        </w:rPr>
        <w:t>⊂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B, |A| &lt; |B|.</w:t>
      </w:r>
    </w:p>
    <w:p w14:paraId="77916C06" w14:textId="77777777" w:rsidR="00BE6849" w:rsidRDefault="00BE684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K is a </w:t>
      </w:r>
      <w:proofErr w:type="spellStart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superkey</w:t>
      </w:r>
      <w:proofErr w:type="spellEnd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if K -&gt; R.</w:t>
      </w:r>
    </w:p>
    <w:p w14:paraId="34C80C2F" w14:textId="2B7FBAF6" w:rsidR="00B22BD3" w:rsidRDefault="00B22BD3" w:rsidP="00B22BD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E.g. student:</w:t>
      </w:r>
    </w:p>
    <w:p w14:paraId="12FE1510" w14:textId="41736514" w:rsidR="00B22BD3" w:rsidRDefault="00B22BD3" w:rsidP="00B22BD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CK: {</w:t>
      </w: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stuId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}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 xml:space="preserve">SK: any set that contains </w:t>
      </w: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stuId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: {</w:t>
      </w: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stuId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}.{</w:t>
      </w: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stuId,fname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}, {</w:t>
      </w: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stuId,lname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}, {</w:t>
      </w: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stuID,major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, minor}?</w:t>
      </w:r>
    </w:p>
    <w:p w14:paraId="3928AB82" w14:textId="530B5BE7" w:rsidR="00B22BD3" w:rsidRPr="00BE6849" w:rsidRDefault="00B22BD3" w:rsidP="00B22BD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# of SK in student table: 64 = 2</w:t>
      </w:r>
      <w:r w:rsidRPr="00B22BD3">
        <w:rPr>
          <w:rFonts w:ascii="Verdana" w:eastAsia="Times New Roman" w:hAnsi="Verdana" w:cs="Times New Roman"/>
          <w:color w:val="000000"/>
          <w:kern w:val="0"/>
          <w:vertAlign w:val="superscript"/>
          <w14:ligatures w14:val="none"/>
        </w:rPr>
        <w:t>6</w:t>
      </w:r>
    </w:p>
    <w:p w14:paraId="20EA1D97" w14:textId="77777777" w:rsidR="00BE6849" w:rsidRPr="00BE6849" w:rsidRDefault="00BE684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Superkeys</w:t>
      </w:r>
      <w:proofErr w:type="spellEnd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(SK) do not need to satisfy the minimality requirement.</w:t>
      </w:r>
    </w:p>
    <w:p w14:paraId="507DE3A0" w14:textId="77777777" w:rsidR="00BE6849" w:rsidRPr="00BE6849" w:rsidRDefault="00BE684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Some properties:</w:t>
      </w:r>
    </w:p>
    <w:p w14:paraId="08924CB1" w14:textId="77777777" w:rsidR="00BE6849" w:rsidRPr="00BE6849" w:rsidRDefault="00BE684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If K is a CK, any superset of K is a SK.</w:t>
      </w:r>
    </w:p>
    <w:p w14:paraId="6F94D46D" w14:textId="77777777" w:rsidR="00BE6849" w:rsidRPr="00BE6849" w:rsidRDefault="00BE684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If K is a CK, any proper subset of K is not a CK (not unique)</w:t>
      </w:r>
    </w:p>
    <w:p w14:paraId="3BA6474B" w14:textId="77777777" w:rsidR="00BE6849" w:rsidRPr="00BE6849" w:rsidRDefault="00BE684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If K is a CK, any proper superset of K is not a CK (not minimal).</w:t>
      </w:r>
    </w:p>
    <w:p w14:paraId="7509DF16" w14:textId="77777777" w:rsidR="00BE6849" w:rsidRPr="00BE6849" w:rsidRDefault="00BE684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Note that the primary key of a table is just a selected candidate key used to structure the p</w:t>
      </w:r>
      <w:r w:rsidRPr="00BE6849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hysical storage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. PK has the same logical properties like other candidate keys (</w:t>
      </w:r>
      <w:r w:rsidRPr="00BE684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alternate or secondary keys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) in the context of the normalization theory.</w:t>
      </w:r>
    </w:p>
    <w:p w14:paraId="16C03CD7" w14:textId="77777777" w:rsidR="00BE6849" w:rsidRPr="00BE6849" w:rsidRDefault="00BE684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A CK with only one attribute is known as a </w:t>
      </w:r>
      <w:r w:rsidRPr="00BE684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simple key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7EAC2AB" w14:textId="77777777" w:rsidR="00BE6849" w:rsidRPr="00BE6849" w:rsidRDefault="00BE684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A CK with more than one attributes is known as a </w:t>
      </w:r>
      <w:r w:rsidRPr="00BE684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composite key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343B0DA9" w14:textId="77777777" w:rsidR="00BE6849" w:rsidRPr="00BE6849" w:rsidRDefault="00BE684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A </w:t>
      </w:r>
      <w:r w:rsidRPr="00BE684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compound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 key is a composite key in which every component attribute is a foreign key.</w:t>
      </w:r>
    </w:p>
    <w:p w14:paraId="5887E9AE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lastRenderedPageBreak/>
        <w:t>Example</w:t>
      </w:r>
    </w:p>
    <w:p w14:paraId="711C9784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In Employee(</w:t>
      </w:r>
      <w:proofErr w:type="spellStart"/>
      <w:r w:rsidRPr="00BE6849">
        <w:rPr>
          <w:rFonts w:ascii="Verdana" w:eastAsia="Times New Roman" w:hAnsi="Verdana" w:cs="Times New Roman"/>
          <w:color w:val="000000"/>
          <w:kern w:val="0"/>
          <w:u w:val="single"/>
          <w14:ligatures w14:val="none"/>
        </w:rPr>
        <w:t>EmpId</w:t>
      </w:r>
      <w:proofErr w:type="spellEnd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) with</w:t>
      </w:r>
    </w:p>
    <w:p w14:paraId="70EDA4F3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</w:t>
      </w:r>
      <w:proofErr w:type="spellStart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, and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proofErr w:type="spellStart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</w:t>
      </w:r>
      <w:proofErr w:type="spellStart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7DE042C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By the transitivity axiom, </w:t>
      </w:r>
      <w:proofErr w:type="spellStart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</w:t>
      </w:r>
      <w:proofErr w:type="spellStart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 xml:space="preserve">By the union rule, </w:t>
      </w:r>
      <w:proofErr w:type="spellStart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</w:t>
      </w:r>
      <w:proofErr w:type="spellStart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 xml:space="preserve">By the augmentation axiom, </w:t>
      </w:r>
      <w:proofErr w:type="spellStart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</w:t>
      </w:r>
      <w:proofErr w:type="spellStart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                      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 xml:space="preserve">Hence, </w:t>
      </w:r>
      <w:proofErr w:type="spellStart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a CK of Employee(</w:t>
      </w:r>
      <w:proofErr w:type="spellStart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).</w:t>
      </w:r>
    </w:p>
    <w:p w14:paraId="4B52FC9A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On the other hand,</w:t>
      </w:r>
    </w:p>
    <w:p w14:paraId="49B17A02" w14:textId="77777777" w:rsidR="00BE6849" w:rsidRPr="00BE6849" w:rsidRDefault="00BE684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not a candidate key since we do not have </w:t>
      </w:r>
      <w:proofErr w:type="spellStart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</w:t>
      </w:r>
      <w:proofErr w:type="spellStart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38A2854E" w14:textId="77777777" w:rsidR="00BE6849" w:rsidRPr="00BE6849" w:rsidRDefault="00BE684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{</w:t>
      </w:r>
      <w:proofErr w:type="spellStart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Empd</w:t>
      </w:r>
      <w:proofErr w:type="spellEnd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} is not a candidate since it is not minimal. It is a </w:t>
      </w:r>
      <w:proofErr w:type="spellStart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superkey</w:t>
      </w:r>
      <w:proofErr w:type="spellEnd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only.</w:t>
      </w:r>
    </w:p>
    <w:p w14:paraId="4DE0CE5D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Furthermore, there are four </w:t>
      </w:r>
      <w:proofErr w:type="spellStart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superkeys</w:t>
      </w:r>
      <w:proofErr w:type="spellEnd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44599522" w14:textId="77777777" w:rsidR="00BE6849" w:rsidRPr="00BE6849" w:rsidRDefault="00BE684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</w:p>
    <w:p w14:paraId="3BBB20E7" w14:textId="77777777" w:rsidR="00BE6849" w:rsidRPr="00BE6849" w:rsidRDefault="00BE684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</w:p>
    <w:p w14:paraId="14EA18CF" w14:textId="77777777" w:rsidR="00BE6849" w:rsidRPr="00BE6849" w:rsidRDefault="00BE684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</w:p>
    <w:p w14:paraId="73C67D56" w14:textId="77777777" w:rsidR="00BE6849" w:rsidRPr="00BE6849" w:rsidRDefault="00BE684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</w:p>
    <w:p w14:paraId="20C338AA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BE6849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 xml:space="preserve">3. </w:t>
      </w:r>
      <w:r w:rsidRPr="00791B1C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:highlight w:val="yellow"/>
          <w14:ligatures w14:val="none"/>
        </w:rPr>
        <w:t>Finding Candidate Keys</w:t>
      </w:r>
    </w:p>
    <w:p w14:paraId="7C61A54D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BE6849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3.1 Closure of Attributes</w:t>
      </w:r>
    </w:p>
    <w:p w14:paraId="490F691E" w14:textId="77777777" w:rsidR="00BE6849" w:rsidRDefault="00BE684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Given a set of FD F, the </w:t>
      </w:r>
      <w:r w:rsidRPr="00791B1C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closure</w:t>
      </w:r>
      <w:r w:rsidRPr="00791B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of a</w:t>
      </w:r>
      <w:r w:rsidRPr="00791B1C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 set of attributes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 X, denoted as X+, is the set </w:t>
      </w:r>
      <w:r w:rsidRPr="00791B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of all attributes functionally determined by X using </w:t>
      </w:r>
      <w:r w:rsidRPr="00791B1C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Armstrong'</w:t>
      </w:r>
      <w:r w:rsidRPr="00791B1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 axioms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on F.</w:t>
      </w:r>
    </w:p>
    <w:p w14:paraId="021D1CCD" w14:textId="59BB1FF8" w:rsidR="00791B1C" w:rsidRDefault="00791B1C" w:rsidP="00791B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E.g. </w:t>
      </w: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StuId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</w:t>
      </w: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StuId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fname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lname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, major, minor, ach, advisor = Student</w:t>
      </w:r>
    </w:p>
    <w:p w14:paraId="24C4232D" w14:textId="6D056B81" w:rsidR="00791B1C" w:rsidRPr="00BE6849" w:rsidRDefault="00791B1C" w:rsidP="00791B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StuId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+ = {</w:t>
      </w: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StuId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fname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lname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, major, minor, ach, advisor }</w:t>
      </w:r>
    </w:p>
    <w:p w14:paraId="6F407E56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</w:t>
      </w:r>
    </w:p>
    <w:p w14:paraId="183B8C4D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Consider R(A,B,C,D) with</w:t>
      </w:r>
    </w:p>
    <w:p w14:paraId="3F821E8B" w14:textId="77777777" w:rsid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F = {B-&gt;A, A-&gt;C, AB-&gt;D, D-&gt;AC}</w:t>
      </w:r>
    </w:p>
    <w:p w14:paraId="4D701CF4" w14:textId="20F74BAE" w:rsidR="00791B1C" w:rsidRDefault="00791B1C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A+: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[1] A (reflexivity; A-&gt;A)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[2] A C (A -&gt; C)</w:t>
      </w:r>
    </w:p>
    <w:p w14:paraId="456FE48A" w14:textId="77777777" w:rsidR="00791B1C" w:rsidRPr="00BE6849" w:rsidRDefault="00791B1C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1B14E514" w14:textId="432633A8" w:rsidR="009B6F6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A+ = AC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B+ = ABCD = R</w:t>
      </w:r>
      <w:r w:rsidR="009B6F6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 B is a CK)</w:t>
      </w:r>
    </w:p>
    <w:p w14:paraId="3321E54D" w14:textId="77777777" w:rsidR="009B6F69" w:rsidRDefault="009B6F69" w:rsidP="009B6F6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F = {</w:t>
      </w:r>
      <w:r w:rsidRPr="009B6F6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B-&gt;A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r w:rsidRPr="009B6F69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A-&gt;C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r w:rsidRPr="009B6F69">
        <w:rPr>
          <w:rFonts w:ascii="Verdana" w:eastAsia="Times New Roman" w:hAnsi="Verdana" w:cs="Times New Roman"/>
          <w:color w:val="000000"/>
          <w:kern w:val="0"/>
          <w:highlight w:val="magenta"/>
          <w14:ligatures w14:val="none"/>
        </w:rPr>
        <w:t>AB-&gt;D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, D-&gt;AC}</w:t>
      </w:r>
    </w:p>
    <w:p w14:paraId="536DB768" w14:textId="2DB58264" w:rsidR="009B6F69" w:rsidRDefault="009B6F6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B+: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[1] B (B-&gt;B)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[2] B A (</w:t>
      </w:r>
      <w:r w:rsidRPr="009B6F6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B-&gt;A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>)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 xml:space="preserve">[3] B A </w:t>
      </w:r>
      <w:r w:rsidRPr="009B6F69">
        <w:rPr>
          <w:rFonts w:ascii="Verdana" w:eastAsia="Times New Roman" w:hAnsi="Verdana" w:cs="Times New Roman"/>
          <w:color w:val="000000"/>
          <w:kern w:val="0"/>
          <w:highlight w:val="cyan"/>
          <w14:ligatures w14:val="none"/>
        </w:rPr>
        <w:t>C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(BA in B+, B -&gt; A, </w:t>
      </w:r>
      <w:r w:rsidRPr="009B6F69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A-&gt;C,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=&gt; B -&gt;</w:t>
      </w:r>
      <w:r w:rsidRPr="009B6F69">
        <w:rPr>
          <w:rFonts w:ascii="Verdana" w:eastAsia="Times New Roman" w:hAnsi="Verdana" w:cs="Times New Roman"/>
          <w:color w:val="000000"/>
          <w:kern w:val="0"/>
          <w:highlight w:val="cyan"/>
          <w14:ligatures w14:val="none"/>
        </w:rPr>
        <w:t>C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by transitivity axiom)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 xml:space="preserve">[4] B A C </w:t>
      </w:r>
      <w:r w:rsidRPr="009B6F69">
        <w:rPr>
          <w:rFonts w:ascii="Verdana" w:eastAsia="Times New Roman" w:hAnsi="Verdana" w:cs="Times New Roman"/>
          <w:color w:val="000000"/>
          <w:kern w:val="0"/>
          <w:highlight w:val="darkGray"/>
          <w14:ligatures w14:val="none"/>
        </w:rPr>
        <w:t>D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(AB in B+, B -&gt; AB, </w:t>
      </w:r>
      <w:r w:rsidRPr="009B6F69">
        <w:rPr>
          <w:rFonts w:ascii="Verdana" w:eastAsia="Times New Roman" w:hAnsi="Verdana" w:cs="Times New Roman"/>
          <w:color w:val="000000"/>
          <w:kern w:val="0"/>
          <w:highlight w:val="magenta"/>
          <w14:ligatures w14:val="none"/>
        </w:rPr>
        <w:t>AB-&gt;D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=&gt; B -&gt; </w:t>
      </w:r>
      <w:r w:rsidRPr="009B6F69">
        <w:rPr>
          <w:rFonts w:ascii="Verdana" w:eastAsia="Times New Roman" w:hAnsi="Verdana" w:cs="Times New Roman"/>
          <w:color w:val="000000"/>
          <w:kern w:val="0"/>
          <w:highlight w:val="darkGray"/>
          <w14:ligatures w14:val="none"/>
        </w:rPr>
        <w:t>D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by transitivity axion)</w:t>
      </w:r>
    </w:p>
    <w:p w14:paraId="7DDA99A7" w14:textId="2B989A03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C+ = C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D+ = ACD</w:t>
      </w:r>
    </w:p>
    <w:p w14:paraId="46458FBB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Thus, B is a candidate key (CK).</w:t>
      </w:r>
    </w:p>
    <w:p w14:paraId="75A7E0B5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B6F6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No proper superset of B is a candidate key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(since it will not be minimal).</w:t>
      </w:r>
    </w:p>
    <w:p w14:paraId="44646F8C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Remaining non-empty subsets of ABCD to check for candidate keys:</w:t>
      </w:r>
    </w:p>
    <w:p w14:paraId="5C1827FF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AC+ = AC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AD+ = ACD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CD+ = ACD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proofErr w:type="spellStart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ACD</w:t>
      </w:r>
      <w:proofErr w:type="spellEnd"/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+ = ACD</w:t>
      </w:r>
    </w:p>
    <w:p w14:paraId="25C34F2F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Thus, B is the only CK.</w:t>
      </w:r>
    </w:p>
    <w:p w14:paraId="50C186FB" w14:textId="77777777" w:rsidR="00BE6849" w:rsidRPr="00BE6849" w:rsidRDefault="00BE684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The closure of attributes can be used for other purposes, such as checking validity of FD, computing closures of a set of functional dependencies, checking equivalence of two set of FDs, etc.</w:t>
      </w:r>
    </w:p>
    <w:p w14:paraId="2B641AE9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3.2 Algorithm for finding X+ for a set of FDs F.</w:t>
      </w:r>
    </w:p>
    <w:p w14:paraId="3A691A50" w14:textId="0CA3A70B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[1] X+ &lt;- X // Start with X in X+ because X -&gt; X.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[2] while (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        [A] there exists a FD P -&gt; Q such that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        [B] P is a subset of X+</w:t>
      </w:r>
      <w:r w:rsidR="009B6F6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(X -&gt; X+, X -&gt; P =&gt;, implies X-&gt;Q)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, and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        [C] there are attributes K in Q not in X+) {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  [3] X+ &lt;- X+ U Q      // Add attributes in Q to X+ by using the union operator.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}</w:t>
      </w:r>
    </w:p>
    <w:p w14:paraId="6D233558" w14:textId="6E002253" w:rsidR="00BE6849" w:rsidRPr="00BE6849" w:rsidRDefault="00BE6849" w:rsidP="00BE684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BE6849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3.3 Finding Candidate keys</w:t>
      </w:r>
      <w:r w:rsidR="000B6CAD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: NP-Complete </w:t>
      </w:r>
      <w:proofErr w:type="spellStart"/>
      <w:r w:rsidR="000B6CAD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probem</w:t>
      </w:r>
      <w:proofErr w:type="spellEnd"/>
    </w:p>
    <w:p w14:paraId="7AC25957" w14:textId="77777777" w:rsidR="00BE6849" w:rsidRPr="00BE6849" w:rsidRDefault="00BE684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It is necessary to find </w:t>
      </w:r>
      <w:r w:rsidRPr="009B6F69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all</w:t>
      </w:r>
      <w:r w:rsidRPr="009B6F6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candidate keys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to conduct normalization analysis.</w:t>
      </w:r>
    </w:p>
    <w:p w14:paraId="0CEA5FDC" w14:textId="3EB14C08" w:rsidR="00BE6849" w:rsidRPr="00BE6849" w:rsidRDefault="00BE684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In general, if R has n attributes, there are 2</w:t>
      </w:r>
      <w:r w:rsidRPr="00BE6849">
        <w:rPr>
          <w:rFonts w:ascii="Verdana" w:eastAsia="Times New Roman" w:hAnsi="Verdana" w:cs="Times New Roman"/>
          <w:color w:val="000000"/>
          <w:kern w:val="0"/>
          <w:vertAlign w:val="superscript"/>
          <w14:ligatures w14:val="none"/>
        </w:rPr>
        <w:t>n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 - 1 </w:t>
      </w:r>
      <w:r w:rsidR="009B6F69" w:rsidRPr="009B6F69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non-empty</w:t>
      </w:r>
      <w:r w:rsidR="009B6F6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subsets of R which are potential candidate keys.</w:t>
      </w:r>
    </w:p>
    <w:p w14:paraId="166C3B23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51257ABE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For R(A,B,C), need to check A, B, C, AB, AC, BC and ABC for candidate keys.</w:t>
      </w:r>
    </w:p>
    <w:p w14:paraId="25E29A60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Thus, the problem of finding all candidate keys in R is </w:t>
      </w:r>
      <w:r w:rsidRPr="000B6CA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O(</w:t>
      </w:r>
      <w:proofErr w:type="spellStart"/>
      <w:r w:rsidRPr="000B6CA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e</w:t>
      </w:r>
      <w:r w:rsidRPr="000B6CAD">
        <w:rPr>
          <w:rFonts w:ascii="Verdana" w:eastAsia="Times New Roman" w:hAnsi="Verdana" w:cs="Times New Roman"/>
          <w:color w:val="000000"/>
          <w:kern w:val="0"/>
          <w:highlight w:val="yellow"/>
          <w:vertAlign w:val="superscript"/>
          <w14:ligatures w14:val="none"/>
        </w:rPr>
        <w:t>n</w:t>
      </w:r>
      <w:proofErr w:type="spellEnd"/>
      <w:r w:rsidRPr="000B6CA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),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where n is the number of attributes in the relation R.</w:t>
      </w:r>
    </w:p>
    <w:p w14:paraId="01491611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3.4 To find </w:t>
      </w:r>
      <w:r w:rsidRPr="000B6CAD">
        <w:rPr>
          <w:rFonts w:ascii="Verdana" w:eastAsia="Times New Roman" w:hAnsi="Verdana" w:cs="Times New Roman"/>
          <w:b/>
          <w:bCs/>
          <w:color w:val="000000"/>
          <w:kern w:val="0"/>
          <w:highlight w:val="yellow"/>
          <w14:ligatures w14:val="none"/>
        </w:rPr>
        <w:t>all candidate keys</w:t>
      </w:r>
      <w:r w:rsidRPr="00BE6849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of R with a set of FD, F:</w:t>
      </w:r>
    </w:p>
    <w:p w14:paraId="6BE03EB3" w14:textId="77777777" w:rsidR="00BE6849" w:rsidRPr="00BE6849" w:rsidRDefault="00BE684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Find the </w:t>
      </w:r>
      <w:r w:rsidRPr="00BE684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canonical cover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, FC, first. This simplifies F. (See later)</w:t>
      </w:r>
    </w:p>
    <w:p w14:paraId="14D23F89" w14:textId="77777777" w:rsidR="00BE6849" w:rsidRPr="00BE6849" w:rsidRDefault="00BE684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Use </w:t>
      </w:r>
      <w:r w:rsidRPr="00BE684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heuristics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 to cut down the number of sets of attributes to check for candidate keys.</w:t>
      </w:r>
    </w:p>
    <w:p w14:paraId="60DC1600" w14:textId="77777777" w:rsidR="00BE6849" w:rsidRPr="00BE6849" w:rsidRDefault="00BE684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B6CA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Classify attributes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into three groups:</w:t>
      </w:r>
    </w:p>
    <w:p w14:paraId="7644F6C8" w14:textId="77777777" w:rsidR="00BE6849" w:rsidRPr="000B6CAD" w:rsidRDefault="00BE6849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0B6CA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L/NR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(left only or not right): If an attribute X does not appear in the right hand side (RHS) of any f in F, </w:t>
      </w:r>
      <w:r w:rsidRPr="000B6CAD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every</w:t>
      </w:r>
      <w:r w:rsidRPr="000B6CA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candidate key must include X.</w:t>
      </w:r>
    </w:p>
    <w:p w14:paraId="4EBC4F5D" w14:textId="77777777" w:rsidR="00BE6849" w:rsidRPr="000B6CAD" w:rsidRDefault="00BE6849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R (right only): </w:t>
      </w:r>
      <w:r w:rsidRPr="000B6CA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If X appears only in the RHS of a </w:t>
      </w:r>
      <w:proofErr w:type="spellStart"/>
      <w:r w:rsidRPr="000B6CA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fd</w:t>
      </w:r>
      <w:proofErr w:type="spellEnd"/>
      <w:r w:rsidRPr="000B6CA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in F but does not appear in the LHS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of any f in F, then x </w:t>
      </w:r>
      <w:r w:rsidRPr="000B6CA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is </w:t>
      </w:r>
      <w:r w:rsidRPr="000B6CAD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not</w:t>
      </w:r>
      <w:r w:rsidRPr="000B6CA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a component of </w:t>
      </w:r>
      <w:r w:rsidRPr="000B6CAD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any</w:t>
      </w:r>
      <w:r w:rsidRPr="000B6CA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candidate key.</w:t>
      </w:r>
    </w:p>
    <w:p w14:paraId="293D949A" w14:textId="77777777" w:rsidR="00BE6849" w:rsidRPr="00BE6849" w:rsidRDefault="00BE6849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M (mixed; left and right): If X appears in LHS in some FD and in RHS in some other FD in F, then X </w:t>
      </w:r>
      <w:r w:rsidRPr="00BE684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may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 potentially be in some CK.</w:t>
      </w:r>
    </w:p>
    <w:p w14:paraId="3A7AAE6A" w14:textId="77777777" w:rsidR="00BE6849" w:rsidRPr="00BE6849" w:rsidRDefault="00BE684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If X is found to be a CK, then any proper superset of X is not a CK, and needs not be checked.</w:t>
      </w:r>
    </w:p>
    <w:p w14:paraId="0F81E384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0501EB9D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Consider R(A,B,C,D) with</w:t>
      </w:r>
    </w:p>
    <w:p w14:paraId="35B8A367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F = {</w:t>
      </w:r>
      <w:r w:rsidRPr="000B6CA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B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-&gt;</w:t>
      </w:r>
      <w:r w:rsidRPr="000B6CAD">
        <w:rPr>
          <w:rFonts w:ascii="Verdana" w:eastAsia="Times New Roman" w:hAnsi="Verdana" w:cs="Times New Roman"/>
          <w:color w:val="000000"/>
          <w:kern w:val="0"/>
          <w:highlight w:val="cyan"/>
          <w14:ligatures w14:val="none"/>
        </w:rPr>
        <w:t>A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r w:rsidRPr="000B6CAD">
        <w:rPr>
          <w:rFonts w:ascii="Verdana" w:eastAsia="Times New Roman" w:hAnsi="Verdana" w:cs="Times New Roman"/>
          <w:color w:val="000000"/>
          <w:kern w:val="0"/>
          <w:highlight w:val="cyan"/>
          <w14:ligatures w14:val="none"/>
        </w:rPr>
        <w:t>A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-&gt;</w:t>
      </w:r>
      <w:r w:rsidRPr="000B6CAD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C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r w:rsidRPr="000B6CAD">
        <w:rPr>
          <w:rFonts w:ascii="Verdana" w:eastAsia="Times New Roman" w:hAnsi="Verdana" w:cs="Times New Roman"/>
          <w:color w:val="000000"/>
          <w:kern w:val="0"/>
          <w:highlight w:val="cyan"/>
          <w14:ligatures w14:val="none"/>
        </w:rPr>
        <w:t>A</w:t>
      </w:r>
      <w:r w:rsidRPr="000B6CA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B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-&gt;</w:t>
      </w:r>
      <w:r w:rsidRPr="000B6CAD">
        <w:rPr>
          <w:rFonts w:ascii="Verdana" w:eastAsia="Times New Roman" w:hAnsi="Verdana" w:cs="Times New Roman"/>
          <w:color w:val="000000"/>
          <w:kern w:val="0"/>
          <w:highlight w:val="magenta"/>
          <w14:ligatures w14:val="none"/>
        </w:rPr>
        <w:t>D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r w:rsidRPr="000B6CAD">
        <w:rPr>
          <w:rFonts w:ascii="Verdana" w:eastAsia="Times New Roman" w:hAnsi="Verdana" w:cs="Times New Roman"/>
          <w:color w:val="000000"/>
          <w:kern w:val="0"/>
          <w:highlight w:val="magenta"/>
          <w14:ligatures w14:val="none"/>
        </w:rPr>
        <w:t>D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-&gt;</w:t>
      </w:r>
      <w:r w:rsidRPr="000B6CAD">
        <w:rPr>
          <w:rFonts w:ascii="Verdana" w:eastAsia="Times New Roman" w:hAnsi="Verdana" w:cs="Times New Roman"/>
          <w:color w:val="000000"/>
          <w:kern w:val="0"/>
          <w:highlight w:val="cyan"/>
          <w14:ligatures w14:val="none"/>
        </w:rPr>
        <w:t>A</w:t>
      </w:r>
      <w:r w:rsidRPr="000B6CAD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C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}</w:t>
      </w:r>
    </w:p>
    <w:p w14:paraId="07617732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We have:</w:t>
      </w:r>
    </w:p>
    <w:p w14:paraId="4126654C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L/NR: </w:t>
      </w:r>
      <w:r w:rsidRPr="000B6CA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B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(in every CK)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 xml:space="preserve">M: </w:t>
      </w:r>
      <w:r w:rsidRPr="000B6CAD">
        <w:rPr>
          <w:rFonts w:ascii="Verdana" w:eastAsia="Times New Roman" w:hAnsi="Verdana" w:cs="Times New Roman"/>
          <w:color w:val="000000"/>
          <w:kern w:val="0"/>
          <w:highlight w:val="cyan"/>
          <w14:ligatures w14:val="none"/>
        </w:rPr>
        <w:t>A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r w:rsidRPr="000B6CAD">
        <w:rPr>
          <w:rFonts w:ascii="Verdana" w:eastAsia="Times New Roman" w:hAnsi="Verdana" w:cs="Times New Roman"/>
          <w:color w:val="000000"/>
          <w:kern w:val="0"/>
          <w:highlight w:val="magenta"/>
          <w14:ligatures w14:val="none"/>
        </w:rPr>
        <w:t>D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(may be in some CK)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 xml:space="preserve">R: </w:t>
      </w:r>
      <w:r w:rsidRPr="000B6CAD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C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(not in any CK)</w:t>
      </w:r>
    </w:p>
    <w:p w14:paraId="7908EDEC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Checking: B and then BA, BD, BAD (if needed).</w:t>
      </w:r>
    </w:p>
    <w:p w14:paraId="669C645A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B6CAD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B+: BACD</w:t>
      </w:r>
    </w:p>
    <w:p w14:paraId="18C2C703" w14:textId="77777777" w:rsid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Thus, there is only one CK: [1] B.</w:t>
      </w:r>
    </w:p>
    <w:p w14:paraId="0A8E4671" w14:textId="461776B3" w:rsidR="00961731" w:rsidRDefault="00961731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Spring 2026, HW #7:</w:t>
      </w:r>
    </w:p>
    <w:p w14:paraId="42E53E96" w14:textId="77777777" w:rsidR="00961731" w:rsidRDefault="00961731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6C19D7EA" w14:textId="77777777" w:rsidR="00961731" w:rsidRDefault="00961731" w:rsidP="00BE6849">
      <w:pPr>
        <w:spacing w:before="100" w:beforeAutospacing="1" w:after="100" w:afterAutospacing="1" w:line="240" w:lineRule="auto"/>
      </w:pPr>
      <w:r>
        <w:t xml:space="preserve">[4] (20%) Consider R(A, B, C, D, E) with F = {A-&gt;C, BD-&gt;E, D-&gt;BC, E-&gt;B, BE-&gt;C} </w:t>
      </w:r>
    </w:p>
    <w:p w14:paraId="77DA0A9B" w14:textId="6789FE61" w:rsidR="00961731" w:rsidRDefault="00961731" w:rsidP="00BE6849">
      <w:pPr>
        <w:spacing w:before="100" w:beforeAutospacing="1" w:after="100" w:afterAutospacing="1" w:line="240" w:lineRule="auto"/>
      </w:pPr>
      <w:r>
        <w:t xml:space="preserve">(a) What are A+, B+, C+, D+ and E+? </w:t>
      </w:r>
      <w:r>
        <w:br/>
      </w:r>
      <w:r>
        <w:br/>
        <w:t>A+: [1] A, [2] AC (A-&gt;C)</w:t>
      </w:r>
      <w:r>
        <w:br/>
        <w:t>B+: [1] B</w:t>
      </w:r>
      <w:r>
        <w:br/>
        <w:t xml:space="preserve">C+: [1] C, </w:t>
      </w:r>
      <w:r>
        <w:br/>
        <w:t>D+: [1] D, [2] D BC (D -&gt; BC), [3] D BC E (BC -&gt; E)</w:t>
      </w:r>
      <w:r>
        <w:br/>
        <w:t>E+: [1] E, [2] E B (E -&gt; B), [3] E B C (BE -&gt; C)</w:t>
      </w:r>
    </w:p>
    <w:p w14:paraId="6217784C" w14:textId="77777777" w:rsidR="00961731" w:rsidRDefault="00961731" w:rsidP="00BE6849">
      <w:pPr>
        <w:spacing w:before="100" w:beforeAutospacing="1" w:after="100" w:afterAutospacing="1" w:line="240" w:lineRule="auto"/>
      </w:pPr>
      <w:r>
        <w:t xml:space="preserve">(b) What are the candidate keys? </w:t>
      </w:r>
    </w:p>
    <w:p w14:paraId="25FCA020" w14:textId="6797C251" w:rsidR="00961731" w:rsidRDefault="00961731" w:rsidP="00BE6849">
      <w:pPr>
        <w:spacing w:before="100" w:beforeAutospacing="1" w:after="100" w:afterAutospacing="1" w:line="240" w:lineRule="auto"/>
      </w:pPr>
      <w:bookmarkStart w:id="0" w:name="_Hlk213686388"/>
      <w:r>
        <w:t>F = {</w:t>
      </w:r>
      <w:r w:rsidRPr="00961731">
        <w:rPr>
          <w:highlight w:val="yellow"/>
        </w:rPr>
        <w:t>A</w:t>
      </w:r>
      <w:r>
        <w:t>-&gt;</w:t>
      </w:r>
      <w:r w:rsidRPr="00961731">
        <w:rPr>
          <w:highlight w:val="cyan"/>
        </w:rPr>
        <w:t>C</w:t>
      </w:r>
      <w:r>
        <w:t xml:space="preserve">, </w:t>
      </w:r>
      <w:r w:rsidRPr="00961731">
        <w:rPr>
          <w:highlight w:val="green"/>
        </w:rPr>
        <w:t>B</w:t>
      </w:r>
      <w:r w:rsidRPr="00961731">
        <w:rPr>
          <w:highlight w:val="magenta"/>
        </w:rPr>
        <w:t>D</w:t>
      </w:r>
      <w:r>
        <w:t>-&gt;</w:t>
      </w:r>
      <w:r w:rsidRPr="00961731">
        <w:rPr>
          <w:highlight w:val="darkGray"/>
        </w:rPr>
        <w:t>E</w:t>
      </w:r>
      <w:r>
        <w:t xml:space="preserve">, </w:t>
      </w:r>
      <w:r w:rsidRPr="00961731">
        <w:rPr>
          <w:highlight w:val="magenta"/>
        </w:rPr>
        <w:t>D</w:t>
      </w:r>
      <w:r>
        <w:t>-&gt;</w:t>
      </w:r>
      <w:r w:rsidRPr="00961731">
        <w:rPr>
          <w:highlight w:val="green"/>
        </w:rPr>
        <w:t>B</w:t>
      </w:r>
      <w:r w:rsidRPr="00961731">
        <w:rPr>
          <w:highlight w:val="cyan"/>
        </w:rPr>
        <w:t>C</w:t>
      </w:r>
      <w:r>
        <w:t xml:space="preserve">, </w:t>
      </w:r>
      <w:r w:rsidRPr="00961731">
        <w:rPr>
          <w:highlight w:val="darkGray"/>
        </w:rPr>
        <w:t>E</w:t>
      </w:r>
      <w:r>
        <w:t>-&gt;</w:t>
      </w:r>
      <w:r w:rsidRPr="00961731">
        <w:rPr>
          <w:highlight w:val="green"/>
        </w:rPr>
        <w:t>B</w:t>
      </w:r>
      <w:r>
        <w:t xml:space="preserve">, </w:t>
      </w:r>
      <w:r w:rsidRPr="00961731">
        <w:rPr>
          <w:highlight w:val="green"/>
        </w:rPr>
        <w:t>B</w:t>
      </w:r>
      <w:r w:rsidRPr="00961731">
        <w:rPr>
          <w:highlight w:val="darkGray"/>
        </w:rPr>
        <w:t>E</w:t>
      </w:r>
      <w:r>
        <w:t>-&gt;</w:t>
      </w:r>
      <w:r w:rsidRPr="00961731">
        <w:rPr>
          <w:highlight w:val="cyan"/>
        </w:rPr>
        <w:t>C</w:t>
      </w:r>
      <w:r>
        <w:t xml:space="preserve">} </w:t>
      </w:r>
    </w:p>
    <w:bookmarkEnd w:id="0"/>
    <w:p w14:paraId="065AF269" w14:textId="61FF829B" w:rsidR="00961731" w:rsidRDefault="00961731" w:rsidP="00BE6849">
      <w:pPr>
        <w:spacing w:before="100" w:beforeAutospacing="1" w:after="100" w:afterAutospacing="1" w:line="240" w:lineRule="auto"/>
      </w:pPr>
      <w:r>
        <w:t xml:space="preserve">L/NR: </w:t>
      </w:r>
      <w:r w:rsidRPr="00961731">
        <w:rPr>
          <w:highlight w:val="yellow"/>
        </w:rPr>
        <w:t>A</w:t>
      </w:r>
      <w:r>
        <w:t xml:space="preserve"> </w:t>
      </w:r>
      <w:r w:rsidRPr="00961731">
        <w:rPr>
          <w:highlight w:val="magenta"/>
        </w:rPr>
        <w:t>D</w:t>
      </w:r>
      <w:r>
        <w:t xml:space="preserve"> (must be in every CK)</w:t>
      </w:r>
      <w:r>
        <w:br/>
        <w:t xml:space="preserve">M: </w:t>
      </w:r>
      <w:r w:rsidRPr="00961731">
        <w:rPr>
          <w:highlight w:val="green"/>
        </w:rPr>
        <w:t>B</w:t>
      </w:r>
      <w:r>
        <w:t xml:space="preserve"> </w:t>
      </w:r>
      <w:r w:rsidRPr="00961731">
        <w:rPr>
          <w:highlight w:val="darkGray"/>
        </w:rPr>
        <w:t>E</w:t>
      </w:r>
      <w:r>
        <w:t xml:space="preserve"> (may be in a CK)</w:t>
      </w:r>
      <w:r>
        <w:br/>
        <w:t xml:space="preserve">R: </w:t>
      </w:r>
      <w:r w:rsidRPr="00961731">
        <w:rPr>
          <w:highlight w:val="cyan"/>
        </w:rPr>
        <w:t>C</w:t>
      </w:r>
      <w:r>
        <w:t xml:space="preserve"> (not in any CK)</w:t>
      </w:r>
    </w:p>
    <w:p w14:paraId="670FDEB4" w14:textId="6FCF1FC0" w:rsidR="00961731" w:rsidRDefault="00961731" w:rsidP="00BE6849">
      <w:pPr>
        <w:spacing w:before="100" w:beforeAutospacing="1" w:after="100" w:afterAutospacing="1" w:line="240" w:lineRule="auto"/>
      </w:pPr>
      <w:r>
        <w:t>AD+: [1] AD, [2] AD C (A-&gt;C), [3] AD C B (D -&gt; BC), [4] R = AD C B E (BD -&gt; E)</w:t>
      </w:r>
    </w:p>
    <w:p w14:paraId="7E134D5B" w14:textId="3D34D7E9" w:rsidR="00961731" w:rsidRDefault="00961731" w:rsidP="00BE6849">
      <w:pPr>
        <w:spacing w:before="100" w:beforeAutospacing="1" w:after="100" w:afterAutospacing="1" w:line="240" w:lineRule="auto"/>
      </w:pPr>
      <w:r>
        <w:t>CK: [1] AD</w:t>
      </w:r>
    </w:p>
    <w:p w14:paraId="6E8C0818" w14:textId="77777777" w:rsidR="00961731" w:rsidRDefault="00961731" w:rsidP="00BE6849">
      <w:pPr>
        <w:spacing w:before="100" w:beforeAutospacing="1" w:after="100" w:afterAutospacing="1" w:line="240" w:lineRule="auto"/>
      </w:pPr>
      <w:r>
        <w:t xml:space="preserve">(c) Show all prime attributes and non-prime attributes. </w:t>
      </w:r>
    </w:p>
    <w:p w14:paraId="3C3D9B32" w14:textId="56B70FB6" w:rsidR="00931375" w:rsidRDefault="00931375" w:rsidP="00BE6849">
      <w:pPr>
        <w:spacing w:before="100" w:beforeAutospacing="1" w:after="100" w:afterAutospacing="1" w:line="240" w:lineRule="auto"/>
      </w:pPr>
      <w:r>
        <w:t>Prime/key attributes: A, D (attributes appear in a CK)</w:t>
      </w:r>
      <w:r>
        <w:br/>
        <w:t>Non-prime/no-key attributes: B, C, D (attributes appear in no CK)</w:t>
      </w:r>
    </w:p>
    <w:p w14:paraId="65531752" w14:textId="77777777" w:rsidR="00ED6FA2" w:rsidRDefault="00961731" w:rsidP="00BE6849">
      <w:pPr>
        <w:spacing w:before="100" w:beforeAutospacing="1" w:after="100" w:afterAutospacing="1" w:line="240" w:lineRule="auto"/>
      </w:pPr>
      <w:r>
        <w:t xml:space="preserve">(d) Provide a canonical cover of F. </w:t>
      </w:r>
    </w:p>
    <w:p w14:paraId="3FB06124" w14:textId="1742C2CF" w:rsidR="00ED6FA2" w:rsidRDefault="00ED6FA2" w:rsidP="00BE6849">
      <w:pPr>
        <w:spacing w:before="100" w:beforeAutospacing="1" w:after="100" w:afterAutospacing="1" w:line="240" w:lineRule="auto"/>
      </w:pPr>
      <w:r w:rsidRPr="00ED6FA2">
        <w:t>F</w:t>
      </w:r>
      <w:r w:rsidR="008A4B17">
        <w:t>1</w:t>
      </w:r>
      <w:r w:rsidRPr="00ED6FA2">
        <w:t xml:space="preserve"> = {A-&gt;C, BD-&gt;E, D-&gt;BC, E-&gt;B, BE-&gt;C} </w:t>
      </w:r>
    </w:p>
    <w:p w14:paraId="3D5A40D6" w14:textId="64770AD8" w:rsidR="00ED6FA2" w:rsidRDefault="00ED6FA2" w:rsidP="00BE6849">
      <w:pPr>
        <w:spacing w:before="100" w:beforeAutospacing="1" w:after="100" w:afterAutospacing="1" w:line="240" w:lineRule="auto"/>
      </w:pPr>
      <w:r>
        <w:t>[1] Remove extraneous attributes.</w:t>
      </w:r>
    </w:p>
    <w:p w14:paraId="3427B125" w14:textId="7F95E033" w:rsidR="00ED6FA2" w:rsidRDefault="00ED6FA2" w:rsidP="00BE6849">
      <w:pPr>
        <w:spacing w:before="100" w:beforeAutospacing="1" w:after="100" w:afterAutospacing="1" w:line="240" w:lineRule="auto"/>
      </w:pPr>
      <w:r>
        <w:t>In BD-&gt;E, is B an extraneous attribute?</w:t>
      </w:r>
      <w:r w:rsidR="008A4B17">
        <w:t xml:space="preserve"> Or D-&gt;E? Yes</w:t>
      </w:r>
      <w:r>
        <w:br/>
      </w:r>
      <w:r w:rsidR="008A4B17">
        <w:t xml:space="preserve">D+ = D BC E </w:t>
      </w:r>
    </w:p>
    <w:p w14:paraId="35E3F26B" w14:textId="38906A17" w:rsidR="008A4B17" w:rsidRDefault="008A4B17" w:rsidP="00BE6849">
      <w:pPr>
        <w:spacing w:before="100" w:beforeAutospacing="1" w:after="100" w:afterAutospacing="1" w:line="240" w:lineRule="auto"/>
      </w:pPr>
      <w:r>
        <w:t>In BD-&gt;E, is D an extraneous attribute? Or B -&gt;E? No</w:t>
      </w:r>
      <w:r>
        <w:br/>
        <w:t>B + = B; B -x-&gt;E</w:t>
      </w:r>
    </w:p>
    <w:p w14:paraId="43027CC0" w14:textId="25BAF1B5" w:rsidR="008A4B17" w:rsidRDefault="008A4B17" w:rsidP="00BE6849">
      <w:pPr>
        <w:spacing w:before="100" w:beforeAutospacing="1" w:after="100" w:afterAutospacing="1" w:line="240" w:lineRule="auto"/>
      </w:pPr>
      <w:r>
        <w:t xml:space="preserve">F2 = </w:t>
      </w:r>
      <w:r w:rsidRPr="00ED6FA2">
        <w:t xml:space="preserve">A-&gt;C, D-&gt;E, D-&gt;BC, E-&gt;B, BE-&gt;C} </w:t>
      </w:r>
      <w:r>
        <w:t xml:space="preserve"> remove the extraneous attribute B in BD-&gt;E.</w:t>
      </w:r>
    </w:p>
    <w:p w14:paraId="581D005E" w14:textId="4102CA59" w:rsidR="008A4B17" w:rsidRDefault="008A4B17" w:rsidP="00BE6849">
      <w:pPr>
        <w:spacing w:before="100" w:beforeAutospacing="1" w:after="100" w:afterAutospacing="1" w:line="240" w:lineRule="auto"/>
      </w:pPr>
      <w:r>
        <w:t>IN BE-&gt;C, is B an extraneous attribute? Or E-&gt;C? Yes</w:t>
      </w:r>
      <w:r>
        <w:br/>
        <w:t>E+: E B C , E -&gt; C</w:t>
      </w:r>
    </w:p>
    <w:p w14:paraId="0C17E4A1" w14:textId="4CEA7461" w:rsidR="008A4B17" w:rsidRDefault="008A4B17" w:rsidP="00BE6849">
      <w:pPr>
        <w:spacing w:before="100" w:beforeAutospacing="1" w:after="100" w:afterAutospacing="1" w:line="240" w:lineRule="auto"/>
      </w:pPr>
      <w:r>
        <w:lastRenderedPageBreak/>
        <w:t>IN BE-&gt;C, is E an extraneous attribute? Or B-&gt;C? No</w:t>
      </w:r>
      <w:r>
        <w:br/>
        <w:t>B + = B; B -x-&gt;C</w:t>
      </w:r>
    </w:p>
    <w:p w14:paraId="7BB085AE" w14:textId="33801300" w:rsidR="008A4B17" w:rsidRDefault="008A4B17" w:rsidP="008A4B17">
      <w:pPr>
        <w:spacing w:before="100" w:beforeAutospacing="1" w:after="100" w:afterAutospacing="1" w:line="240" w:lineRule="auto"/>
      </w:pPr>
      <w:r>
        <w:t xml:space="preserve">F3 = </w:t>
      </w:r>
      <w:r w:rsidR="00F26962">
        <w:t>{</w:t>
      </w:r>
      <w:r w:rsidRPr="00ED6FA2">
        <w:t xml:space="preserve">A-&gt;C, D-&gt;E, </w:t>
      </w:r>
      <w:r w:rsidRPr="00F26962">
        <w:rPr>
          <w:highlight w:val="yellow"/>
        </w:rPr>
        <w:t>D-&gt;BC</w:t>
      </w:r>
      <w:r w:rsidRPr="00ED6FA2">
        <w:t xml:space="preserve">, E-&gt;B, E-&gt;C} </w:t>
      </w:r>
      <w:r>
        <w:t xml:space="preserve"> remove</w:t>
      </w:r>
      <w:r w:rsidR="00F26962">
        <w:t>s</w:t>
      </w:r>
      <w:r>
        <w:t xml:space="preserve"> the extraneous attribute B in BE -&gt; C.</w:t>
      </w:r>
    </w:p>
    <w:p w14:paraId="13C4B06A" w14:textId="48059E9E" w:rsidR="008A4B17" w:rsidRDefault="00F26962" w:rsidP="00BE6849">
      <w:pPr>
        <w:spacing w:before="100" w:beforeAutospacing="1" w:after="100" w:afterAutospacing="1" w:line="240" w:lineRule="auto"/>
      </w:pPr>
      <w:r>
        <w:t>[2] Remove any redundant FD.</w:t>
      </w:r>
    </w:p>
    <w:p w14:paraId="7A8AA244" w14:textId="5941D800" w:rsidR="00F26962" w:rsidRDefault="00F26962" w:rsidP="00BE6849">
      <w:pPr>
        <w:spacing w:before="100" w:beforeAutospacing="1" w:after="100" w:afterAutospacing="1" w:line="240" w:lineRule="auto"/>
      </w:pPr>
      <w:r>
        <w:t>F4 = {</w:t>
      </w:r>
      <w:r w:rsidRPr="00ED6FA2">
        <w:t xml:space="preserve">A-&gt;C, D-&gt;E, </w:t>
      </w:r>
      <w:r w:rsidRPr="00F26962">
        <w:rPr>
          <w:highlight w:val="yellow"/>
        </w:rPr>
        <w:t>D-&gt;B, D-&gt;C,</w:t>
      </w:r>
      <w:r w:rsidRPr="00ED6FA2">
        <w:t xml:space="preserve"> E-&gt;B, E-&gt;C} </w:t>
      </w:r>
      <w:r>
        <w:t>: use decomposition rule to breakdown FD with composite RHS)</w:t>
      </w:r>
      <w:r>
        <w:br/>
        <w:t>IN F4: A+: [1] A, [2] A C (A-&gt;C)</w:t>
      </w:r>
      <w:r w:rsidR="0041153C">
        <w:br/>
        <w:t>in F4: D+: [1} D, [2] D, E (D-&gt;E), [3] D E B (D-&gt;B), [4] D E B C (D-&gt;C)</w:t>
      </w:r>
    </w:p>
    <w:p w14:paraId="2C6D92A3" w14:textId="4DB1974E" w:rsidR="00F26962" w:rsidRDefault="00F26962" w:rsidP="00BE6849">
      <w:pPr>
        <w:spacing w:before="100" w:beforeAutospacing="1" w:after="100" w:afterAutospacing="1" w:line="240" w:lineRule="auto"/>
      </w:pPr>
      <w:r>
        <w:t>I</w:t>
      </w:r>
      <w:r w:rsidR="0041153C">
        <w:t>s</w:t>
      </w:r>
      <w:r>
        <w:t xml:space="preserve"> A-&gt;C redundant FD in F4? No</w:t>
      </w:r>
      <w:r>
        <w:br/>
        <w:t xml:space="preserve">FA = </w:t>
      </w:r>
      <w:r w:rsidRPr="00F26962">
        <w:t>{D-&gt;E, D-&gt;B, D-&gt;C, E-&gt;B, E-&gt;C} :</w:t>
      </w:r>
      <w:r>
        <w:t xml:space="preserve"> |- A-&gt;C? No</w:t>
      </w:r>
      <w:r>
        <w:br/>
        <w:t>in FA: A+: [1] A</w:t>
      </w:r>
    </w:p>
    <w:p w14:paraId="02B2EE32" w14:textId="5BE8D217" w:rsidR="00F26962" w:rsidRDefault="00F26962" w:rsidP="00BE6849">
      <w:pPr>
        <w:spacing w:before="100" w:beforeAutospacing="1" w:after="100" w:afterAutospacing="1" w:line="240" w:lineRule="auto"/>
      </w:pPr>
      <w:r>
        <w:t>I</w:t>
      </w:r>
      <w:r w:rsidR="0041153C">
        <w:t>s</w:t>
      </w:r>
      <w:r>
        <w:t xml:space="preserve"> D-&gt;E redundant FD in F4? </w:t>
      </w:r>
      <w:r w:rsidR="0041153C">
        <w:t xml:space="preserve">No </w:t>
      </w:r>
      <w:r>
        <w:br/>
        <w:t>FB = {</w:t>
      </w:r>
      <w:r w:rsidRPr="00F26962">
        <w:t xml:space="preserve">A-&gt;C, D-&gt;B, D-&gt;C, E-&gt;B, E-&gt;C} </w:t>
      </w:r>
      <w:r>
        <w:t xml:space="preserve"> |- D -&gt;E?</w:t>
      </w:r>
      <w:r w:rsidR="0041153C">
        <w:t xml:space="preserve"> No</w:t>
      </w:r>
      <w:r w:rsidR="0041153C">
        <w:br/>
        <w:t>In FB: D+: [1] D, [2] D B (D-&gt; B), [3] D B C (D-&gt;C)</w:t>
      </w:r>
    </w:p>
    <w:p w14:paraId="52EBA313" w14:textId="646312F9" w:rsidR="0041153C" w:rsidRDefault="0041153C" w:rsidP="00BE6849">
      <w:pPr>
        <w:spacing w:before="100" w:beforeAutospacing="1" w:after="100" w:afterAutospacing="1" w:line="240" w:lineRule="auto"/>
      </w:pPr>
      <w:r>
        <w:t xml:space="preserve">If D-&gt;B redundant FD in F4? </w:t>
      </w:r>
      <w:r>
        <w:br/>
      </w:r>
      <w:r w:rsidRPr="0041153C">
        <w:t>F</w:t>
      </w:r>
      <w:r>
        <w:t>C</w:t>
      </w:r>
      <w:r w:rsidRPr="0041153C">
        <w:t xml:space="preserve"> = {A-&gt;C, D-&gt;E,  D-&gt;C, E-&gt;B, E-&gt;C}</w:t>
      </w:r>
      <w:r>
        <w:t xml:space="preserve"> |- </w:t>
      </w:r>
      <w:r w:rsidRPr="0041153C">
        <w:t>D-&gt;B</w:t>
      </w:r>
      <w:r>
        <w:t>? Yes</w:t>
      </w:r>
      <w:r>
        <w:br/>
        <w:t>In FC: D+: [1] D, [2] D, E (D-&gt;E), [3] D E C (D-&gt;C), [4] D E C B (E-&gt;B)</w:t>
      </w:r>
    </w:p>
    <w:p w14:paraId="4E05C056" w14:textId="631F210B" w:rsidR="00F26962" w:rsidRDefault="0041153C" w:rsidP="00BE6849">
      <w:pPr>
        <w:spacing w:before="100" w:beforeAutospacing="1" w:after="100" w:afterAutospacing="1" w:line="240" w:lineRule="auto"/>
      </w:pPr>
      <w:r w:rsidRPr="0041153C">
        <w:t>F</w:t>
      </w:r>
      <w:r>
        <w:t>5</w:t>
      </w:r>
      <w:r w:rsidRPr="0041153C">
        <w:t xml:space="preserve"> = {A-&gt;C, D-&gt;E,  D-&gt;C, E-&gt;B, E-&gt;C}</w:t>
      </w:r>
      <w:r>
        <w:t xml:space="preserve">  (remove redundant FD D-&gt;B)</w:t>
      </w:r>
    </w:p>
    <w:p w14:paraId="7CE1A0AA" w14:textId="3CE7DD10" w:rsidR="0041153C" w:rsidRDefault="0041153C" w:rsidP="00BE6849">
      <w:pPr>
        <w:spacing w:before="100" w:beforeAutospacing="1" w:after="100" w:afterAutospacing="1" w:line="240" w:lineRule="auto"/>
      </w:pPr>
      <w:r>
        <w:t>If D-&gt;C redundant FD in F5? Yes</w:t>
      </w:r>
      <w:r>
        <w:br/>
      </w:r>
      <w:r w:rsidRPr="0041153C">
        <w:t>F</w:t>
      </w:r>
      <w:r>
        <w:t>D</w:t>
      </w:r>
      <w:r w:rsidRPr="0041153C">
        <w:t xml:space="preserve"> = {A-&gt;C, D-&gt;E,  E-&gt;B, E-&gt;C}</w:t>
      </w:r>
      <w:r>
        <w:t xml:space="preserve">  |- </w:t>
      </w:r>
      <w:r w:rsidRPr="0041153C">
        <w:t>D-&gt;C</w:t>
      </w:r>
      <w:r>
        <w:br/>
        <w:t>In FD: D+ : [1] D, [2] D E (D-&lt;E), [3] D E B (E-&gt;B), [4] D E B C (E-&gt;C)</w:t>
      </w:r>
    </w:p>
    <w:p w14:paraId="136B3694" w14:textId="2B217647" w:rsidR="0041153C" w:rsidRDefault="0041153C" w:rsidP="00BE6849">
      <w:pPr>
        <w:spacing w:before="100" w:beforeAutospacing="1" w:after="100" w:afterAutospacing="1" w:line="240" w:lineRule="auto"/>
      </w:pPr>
      <w:r w:rsidRPr="0041153C">
        <w:t>F</w:t>
      </w:r>
      <w:r>
        <w:t>6</w:t>
      </w:r>
      <w:r w:rsidRPr="0041153C">
        <w:t xml:space="preserve"> = {A-&gt;C, D-&gt;E,  E-&gt;B, E-&gt;C}</w:t>
      </w:r>
      <w:r>
        <w:t xml:space="preserve"> : minimal cover, not a canonical cover</w:t>
      </w:r>
      <w:r>
        <w:br/>
        <w:t>E-&gt;B or E-&gt;C redundant? No</w:t>
      </w:r>
      <w:r>
        <w:br/>
        <w:t>F7 – {A-&gt;C, D-&gt;E, E-&gt;BC} union rule: canonical cover; not a minimal cover</w:t>
      </w:r>
    </w:p>
    <w:p w14:paraId="39EEBA4A" w14:textId="4A7636F8" w:rsidR="00961731" w:rsidRPr="00BE6849" w:rsidRDefault="00961731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t>(e) What is the highest normal form (up to BCNF) of R? Why? (f) If R is not in BCNF, provide a lossless FD preserving decompositions of R into BCNF relations?</w:t>
      </w:r>
    </w:p>
    <w:p w14:paraId="03596A4D" w14:textId="47E2A17E" w:rsidR="00BE6849" w:rsidRPr="00BE6849" w:rsidRDefault="00BE6849" w:rsidP="00BE684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BE6849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 xml:space="preserve">4. FD Closure and Covers </w:t>
      </w:r>
    </w:p>
    <w:p w14:paraId="184FC5E5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BE6849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4.1 Closure of a set of functional dependencies (FD)</w:t>
      </w:r>
    </w:p>
    <w:p w14:paraId="4767A554" w14:textId="77777777" w:rsidR="00BE6849" w:rsidRPr="00BE6849" w:rsidRDefault="00BE684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The </w:t>
      </w:r>
      <w:r w:rsidRPr="009C54E6">
        <w:rPr>
          <w:rFonts w:ascii="Verdana" w:eastAsia="Times New Roman" w:hAnsi="Verdana" w:cs="Times New Roman"/>
          <w:i/>
          <w:iCs/>
          <w:color w:val="000000"/>
          <w:kern w:val="0"/>
          <w:highlight w:val="yellow"/>
          <w14:ligatures w14:val="none"/>
        </w:rPr>
        <w:t>closure</w:t>
      </w:r>
      <w:r w:rsidRPr="009C54E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of a set of FD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, F, is denoted by F+, and is the set of all FDs that are</w:t>
      </w:r>
      <w:r w:rsidRPr="00BE684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 logically implied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 by F.</w:t>
      </w:r>
    </w:p>
    <w:p w14:paraId="6E3E57C3" w14:textId="77777777" w:rsid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Consider F = {A-&gt;B, B-&gt;C}</w:t>
      </w:r>
    </w:p>
    <w:p w14:paraId="04BD7627" w14:textId="318BB299" w:rsidR="009C54E6" w:rsidRDefault="009C54E6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FD because of reflexivity axiom: trivial FD, always true, not representing a data requirement:</w:t>
      </w:r>
    </w:p>
    <w:p w14:paraId="1A387684" w14:textId="6B3DCE26" w:rsidR="009C54E6" w:rsidRDefault="009C54E6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e.g. A -&gt; A, AB -&gt; A</w:t>
      </w:r>
    </w:p>
    <w:p w14:paraId="3AC95217" w14:textId="1F899D3C" w:rsidR="009C54E6" w:rsidRDefault="009C54E6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Non-trivial FD X-&gt;Y, X is not a subset of Y. Result of data requirements.</w:t>
      </w:r>
    </w:p>
    <w:p w14:paraId="62F96A91" w14:textId="0519B450" w:rsidR="009C54E6" w:rsidRDefault="009C54E6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e.g. A -&gt; B</w:t>
      </w:r>
    </w:p>
    <w:p w14:paraId="4A8F93DF" w14:textId="0128A902" w:rsidR="009C54E6" w:rsidRPr="00BE6849" w:rsidRDefault="009C54E6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F = {A-&gt;B, B-&gt;C}</w:t>
      </w:r>
    </w:p>
    <w:p w14:paraId="68B9C248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F+ = {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A-&gt;{}, A-&gt;A, A-&gt;B, A-&gt;C, A-&gt; AB, A-&gt; AC, A-&gt; BC, A-&gt;ABC,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B-&gt;{}, B-&gt;B, B-&gt;C, B-&gt;BC,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C-&gt;{}, C-&gt;C,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AB-&gt;{}, AB-&gt;A, AB-&gt;B, AB-&gt;C, AB-&gt;AB, AB-&gt;AC, AB-&gt;BC, AB-&gt;ABC,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AC-&gt;{}, AC-&gt;A, AC-&gt;B, AC-&gt;C, AC-&gt;AB, AC-&gt;AB, AC-&gt;BC, AC-&gt;ABC,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BC-&gt;{}, BC-&gt;B, BC-&gt;C, BC-&gt;BC,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ABC-&gt;{}, ABC-&gt;A, ABC-&gt;B, ABC-&gt;C, ABC-&gt; AB, ABC-&gt; AC, ABC-&gt; BC, ABC-&gt;ABC }</w:t>
      </w:r>
    </w:p>
    <w:p w14:paraId="395F3A78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Note that</w:t>
      </w:r>
    </w:p>
    <w:p w14:paraId="1552E02B" w14:textId="77777777" w:rsidR="00BE6849" w:rsidRPr="00BE6849" w:rsidRDefault="00BE684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Many FDs in F+ are trivial. Examples: A-&gt;{}, ABC-&gt;AC, etc.</w:t>
      </w:r>
    </w:p>
    <w:p w14:paraId="276E8B8B" w14:textId="77777777" w:rsidR="00BE6849" w:rsidRPr="00BE6849" w:rsidRDefault="00BE684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FD+ itself is not very interesting.</w:t>
      </w:r>
    </w:p>
    <w:p w14:paraId="56EC16A1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9C54E6">
        <w:rPr>
          <w:rFonts w:ascii="Verdana" w:eastAsia="Times New Roman" w:hAnsi="Verdana" w:cs="Times New Roman"/>
          <w:b/>
          <w:bCs/>
          <w:color w:val="000000"/>
          <w:kern w:val="0"/>
          <w:highlight w:val="yellow"/>
          <w14:ligatures w14:val="none"/>
        </w:rPr>
        <w:t>4.2 Equivalence and cover</w:t>
      </w:r>
    </w:p>
    <w:p w14:paraId="3A2D151A" w14:textId="77777777" w:rsidR="00BE6849" w:rsidRPr="00BE6849" w:rsidRDefault="00BE684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Two sets of FD, F and G are </w:t>
      </w:r>
      <w:r w:rsidRPr="00BE684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equivalent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, if F+ = G+. They are </w:t>
      </w:r>
      <w:r w:rsidRPr="00BE684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covers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 of each other.</w:t>
      </w:r>
    </w:p>
    <w:p w14:paraId="6E8F4E86" w14:textId="77777777" w:rsidR="00BE6849" w:rsidRPr="00BE6849" w:rsidRDefault="00BE684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Thus, covers can be used to support the concepts of equivalence.</w:t>
      </w:r>
    </w:p>
    <w:p w14:paraId="0AC460D8" w14:textId="77777777" w:rsidR="00BE6849" w:rsidRDefault="00BE684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If F and G are covers of each other, they represent the same set of application requirements and assumptions.</w:t>
      </w:r>
    </w:p>
    <w:p w14:paraId="6E62BA8B" w14:textId="02014E4B" w:rsidR="009C54E6" w:rsidRDefault="009C54E6" w:rsidP="009C54E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Example</w:t>
      </w:r>
      <w:r w:rsidR="00ED6FA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#1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06852E40" w14:textId="13399BD5" w:rsidR="009C54E6" w:rsidRDefault="009C54E6" w:rsidP="009C54E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F1 = {A-&gt;B, </w:t>
      </w:r>
      <w:r w:rsidRPr="00ED6FA2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A-&gt;C,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B-&gt;C}</w:t>
      </w:r>
      <w:r w:rsidR="00ED6FA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</w:t>
      </w:r>
      <w:r w:rsidR="00ED6FA2" w:rsidRPr="00ED6FA2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 -&gt; C</w:t>
      </w:r>
      <w:r w:rsidR="00ED6FA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a redundant FD in F1)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F2 = {A-&gt;B, B-&gt;C}</w:t>
      </w:r>
    </w:p>
    <w:p w14:paraId="1359B4B4" w14:textId="76F13BB0" w:rsidR="009C54E6" w:rsidRDefault="009C54E6" w:rsidP="009C54E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 is </w:t>
      </w:r>
      <w:r w:rsidR="00ED6FA2">
        <w:rPr>
          <w:rFonts w:ascii="Verdana" w:eastAsia="Times New Roman" w:hAnsi="Verdana" w:cs="Times New Roman"/>
          <w:color w:val="000000"/>
          <w:kern w:val="0"/>
          <w14:ligatures w14:val="none"/>
        </w:rPr>
        <w:t>a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cover of G:</w:t>
      </w:r>
    </w:p>
    <w:p w14:paraId="4E328A9B" w14:textId="6DD9D00D" w:rsidR="009C54E6" w:rsidRDefault="009C54E6" w:rsidP="009C54E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[1] F |- G (F deduce G)</w:t>
      </w:r>
      <w:r w:rsidR="00ED6FA2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[2] G |- F (G deduces F)</w:t>
      </w:r>
    </w:p>
    <w:p w14:paraId="62083EEB" w14:textId="0FFEFEBC" w:rsidR="00ED6FA2" w:rsidRDefault="00ED6FA2" w:rsidP="009C54E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F2 |- A-&gt;C? YEs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In F2: A+: [1] A, [2] A B (A-&gt;B), [3] A B C (B-&gt;C)</w:t>
      </w:r>
    </w:p>
    <w:p w14:paraId="3D4A8B0B" w14:textId="751CA1A3" w:rsidR="00ED6FA2" w:rsidRDefault="00ED6FA2" w:rsidP="009C54E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Example #2: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</w:p>
    <w:p w14:paraId="38E4F785" w14:textId="0E6181F0" w:rsidR="00ED6FA2" w:rsidRDefault="00ED6FA2" w:rsidP="009C54E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F1 = {A-&gt;B, AB-&gt;C} (B is an extraneous attribute in F1)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F2 = {A-&gt;B, A-&gt;C}</w:t>
      </w:r>
    </w:p>
    <w:p w14:paraId="077E4285" w14:textId="41D486FD" w:rsidR="00ED6FA2" w:rsidRDefault="00ED6FA2" w:rsidP="009C54E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F2 |- F1? True</w:t>
      </w:r>
    </w:p>
    <w:p w14:paraId="00D79B54" w14:textId="146FCFBD" w:rsidR="00ED6FA2" w:rsidRPr="00BE6849" w:rsidRDefault="00ED6FA2" w:rsidP="009C54E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F1 |- F2?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In F1: A+: [1] A, [2] A B (A-&gt;B), [3] A B C (AB -&gt; C);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In F1: B+: [1] B</w:t>
      </w:r>
    </w:p>
    <w:p w14:paraId="2AC4032E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4.3 Canonical and Minimal Covers</w:t>
      </w:r>
    </w:p>
    <w:p w14:paraId="3CBAC4D7" w14:textId="77777777" w:rsidR="00BE6849" w:rsidRPr="00BE6849" w:rsidRDefault="00BE684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Definition.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 In a set of FDs F, the attribute A in the FD P-&gt; Q is </w:t>
      </w:r>
      <w:r w:rsidRPr="00BE684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extraneous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 if F - {P-&gt; Q} U {P-A -&gt; Q} is equivalent to F.</w:t>
      </w:r>
    </w:p>
    <w:p w14:paraId="641E50BB" w14:textId="77777777" w:rsidR="00BE6849" w:rsidRPr="00BE6849" w:rsidRDefault="00BE684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Thus, the attribute A is not actually needed in P to determine Q. It is extraneous.</w:t>
      </w:r>
    </w:p>
    <w:p w14:paraId="7A0C13F6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</w:t>
      </w:r>
    </w:p>
    <w:p w14:paraId="3C66B223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Consider the F = {A-&gt;B, AB-&gt;C}.</w:t>
      </w:r>
    </w:p>
    <w:p w14:paraId="4ACCC69A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B is extraneous since for G = {A-&gt;B, A-&gt;C}, and F+ = G+.</w:t>
      </w:r>
    </w:p>
    <w:p w14:paraId="2CEBCC47" w14:textId="77777777" w:rsidR="00BE6849" w:rsidRPr="00BE6849" w:rsidRDefault="00BE684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Definition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. A FD f in F is </w:t>
      </w:r>
      <w:r w:rsidRPr="00BE6849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redundant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 if (F - f)+ = F+.</w:t>
      </w:r>
    </w:p>
    <w:p w14:paraId="6D087A76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</w:t>
      </w:r>
    </w:p>
    <w:p w14:paraId="794EE352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In F = {A-&gt;B, AB-&gt;C, B-&gt;C},</w:t>
      </w:r>
    </w:p>
    <w:p w14:paraId="6273B4B4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AB-&gt;C is redundant since for</w:t>
      </w:r>
    </w:p>
    <w:p w14:paraId="0BE8373C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G = {A-&gt;B, B-&gt;C}, AB+ = ABC.</w:t>
      </w:r>
    </w:p>
    <w:p w14:paraId="669BA41A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Alternatively, we may state that</w:t>
      </w:r>
    </w:p>
    <w:p w14:paraId="7BF37932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G |- AB-&gt; C.</w:t>
      </w:r>
    </w:p>
    <w:p w14:paraId="467D67C1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</w:t>
      </w:r>
    </w:p>
    <w:p w14:paraId="540222DD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For F = {A-&gt;BC, B-&gt;C}</w:t>
      </w:r>
    </w:p>
    <w:p w14:paraId="71006AA0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Using decomposition rule,</w:t>
      </w:r>
    </w:p>
    <w:p w14:paraId="38075D02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F' = {A-&gt;B, A-&gt;C, B-&gt;C} is a cover of F.</w:t>
      </w:r>
    </w:p>
    <w:p w14:paraId="0D87EA53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In F', A-&gt;C is redundant since {A-&gt;B, B-&gt;C} |- A-&gt;C</w:t>
      </w:r>
    </w:p>
    <w:p w14:paraId="32352867" w14:textId="13C6B525" w:rsidR="00ED6FA2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Thus F" = {A-&gt;B, B-&gt;C} is a cover of F' and F.</w:t>
      </w:r>
    </w:p>
    <w:p w14:paraId="491FFD38" w14:textId="77777777" w:rsidR="00ED6FA2" w:rsidRDefault="00ED6FA2">
      <w:pPr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br w:type="page"/>
      </w:r>
    </w:p>
    <w:p w14:paraId="3C5BBE60" w14:textId="2C6087FD" w:rsidR="00BE6849" w:rsidRPr="00BE6849" w:rsidRDefault="00BE684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lastRenderedPageBreak/>
        <w:t>Definition.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 A </w:t>
      </w:r>
      <w:r w:rsidRPr="00BE684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canonical cover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, G, of F satisfies the following conditions:</w:t>
      </w:r>
      <w:r w:rsidR="0041153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</w:t>
      </w:r>
      <w:r w:rsidR="0041153C" w:rsidRPr="0041153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minimize the number of FD</w:t>
      </w:r>
      <w:r w:rsidR="0041153C">
        <w:rPr>
          <w:rFonts w:ascii="Verdana" w:eastAsia="Times New Roman" w:hAnsi="Verdana" w:cs="Times New Roman"/>
          <w:color w:val="000000"/>
          <w:kern w:val="0"/>
          <w14:ligatures w14:val="none"/>
        </w:rPr>
        <w:t>)</w:t>
      </w:r>
    </w:p>
    <w:p w14:paraId="26A3433E" w14:textId="77777777" w:rsidR="00BE6849" w:rsidRPr="00BE6849" w:rsidRDefault="00BE6849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G is a cover of F; G+ = F+.</w:t>
      </w:r>
    </w:p>
    <w:p w14:paraId="6057573F" w14:textId="77777777" w:rsidR="00BE6849" w:rsidRPr="00BE6849" w:rsidRDefault="00BE6849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There is no redundant FD in G.</w:t>
      </w:r>
    </w:p>
    <w:p w14:paraId="11BAEECC" w14:textId="77777777" w:rsidR="00BE6849" w:rsidRPr="00BE6849" w:rsidRDefault="00BE6849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There is no extraneous attribute in G.</w:t>
      </w:r>
    </w:p>
    <w:p w14:paraId="4B67B298" w14:textId="77777777" w:rsidR="00BE6849" w:rsidRPr="00BE6849" w:rsidRDefault="00BE6849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The left hand side (LHS)of every FD in G is unique.</w:t>
      </w:r>
    </w:p>
    <w:p w14:paraId="643B4AAE" w14:textId="77777777" w:rsidR="00BE6849" w:rsidRPr="00BE6849" w:rsidRDefault="00BE684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Definition.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 A </w:t>
      </w:r>
      <w:r w:rsidRPr="00BE6849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minimal cover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, G, of F satisfies the following conditions:</w:t>
      </w:r>
    </w:p>
    <w:p w14:paraId="51ACF0C4" w14:textId="77777777" w:rsidR="00BE6849" w:rsidRPr="00BE6849" w:rsidRDefault="00BE6849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G is a cover of F; G+ = F+.</w:t>
      </w:r>
    </w:p>
    <w:p w14:paraId="729D7D32" w14:textId="77777777" w:rsidR="00BE6849" w:rsidRPr="00BE6849" w:rsidRDefault="00BE6849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There is no redundant FD in G.</w:t>
      </w:r>
    </w:p>
    <w:p w14:paraId="1ED8D9E2" w14:textId="77777777" w:rsidR="00BE6849" w:rsidRPr="00BE6849" w:rsidRDefault="00BE6849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There is no extraneous attribute in G.</w:t>
      </w:r>
    </w:p>
    <w:p w14:paraId="002B6A2E" w14:textId="77777777" w:rsidR="00BE6849" w:rsidRPr="00BE6849" w:rsidRDefault="00BE6849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The right hand side (RHS) of every FD in G contains only a single attribute</w:t>
      </w:r>
    </w:p>
    <w:p w14:paraId="1C95073B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In F = {A-&gt;B, AB-&gt;C, B-&gt;C, A-&gt;D},</w:t>
      </w:r>
    </w:p>
    <w:p w14:paraId="1C4335D5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G1 = {A-&gt;B, B-&gt;C, A-&gt;D} is a minimal cover.</w:t>
      </w:r>
    </w:p>
    <w:p w14:paraId="5974F49C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G2 = {A-&gt;BD, B-&gt;C} is a canonical cover.</w:t>
      </w:r>
    </w:p>
    <w:p w14:paraId="76D8E267" w14:textId="77777777" w:rsidR="00BE6849" w:rsidRPr="00BE6849" w:rsidRDefault="00BE684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The minimal covers and canonical covers are </w:t>
      </w:r>
      <w:r w:rsidRPr="00BE6849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simplified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 equivalent versions of a set of FDs, representing the same set of data constraints.</w:t>
      </w:r>
    </w:p>
    <w:p w14:paraId="79729289" w14:textId="77777777" w:rsidR="00BE6849" w:rsidRPr="00BE6849" w:rsidRDefault="00BE684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They are useful in understanding FD and for proper decompositions to remove unnecessary redundancy.</w:t>
      </w:r>
    </w:p>
    <w:p w14:paraId="3B6C7B32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4BBEF685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Consider F: {A-&gt;C, BCD-&gt;A, C-&gt;E, CD-&gt; A, AB-&gt;C}</w:t>
      </w:r>
    </w:p>
    <w:p w14:paraId="78041F7C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[1] Does F imply BD-&gt; A (i.e. F |- BD -&gt; A)?</w:t>
      </w:r>
    </w:p>
    <w:p w14:paraId="5138C9B6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No, Since in F, BD+ = BD</w:t>
      </w:r>
    </w:p>
    <w:p w14:paraId="0A9F3A17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Thus, C is not extraneous in BCD -&gt; A.</w:t>
      </w:r>
    </w:p>
    <w:p w14:paraId="19843835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[2] F |- AE -&gt; B ?</w:t>
      </w:r>
    </w:p>
    <w:p w14:paraId="006D1769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No, since AE+ = AE C</w:t>
      </w:r>
    </w:p>
    <w:p w14:paraId="7427B590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[3] Give a canonical cover for F.</w:t>
      </w:r>
    </w:p>
    <w:p w14:paraId="326D4BC7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{ A-&gt;C, CD-&gt;A, C-&gt;E }</w:t>
      </w:r>
    </w:p>
    <w:p w14:paraId="2600D70E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[4] Show all candidate keys.</w:t>
      </w:r>
    </w:p>
    <w:p w14:paraId="0946EBB0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L/NR: B, D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M: A, C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R: E</w:t>
      </w:r>
    </w:p>
    <w:p w14:paraId="00CC69E0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CK: [1] ABD, [2] CBD</w:t>
      </w:r>
    </w:p>
    <w:p w14:paraId="3D066CEC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 (Tedious):</w:t>
      </w:r>
    </w:p>
    <w:p w14:paraId="3A8D7C91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Find a canonical cover for F = {BC-&gt;AE, AD-&gt;BCE, A-&gt;E, AE-&gt;D, BCD-&gt;F, AB-&gt;C}</w:t>
      </w:r>
    </w:p>
    <w:p w14:paraId="60F09C04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Solution:</w:t>
      </w:r>
    </w:p>
    <w:p w14:paraId="099E4163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Basically, we iteratively remove all extraneous attributes and redundant function dependencies.</w:t>
      </w:r>
    </w:p>
    <w:p w14:paraId="173F3714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We use decomposition rule to ensure the RHS to contain only a single attribute so we can work on them one by one. F becomes:</w:t>
      </w:r>
    </w:p>
    <w:p w14:paraId="6F30B202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(1) BC -&gt; A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(2) BC -&gt; E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(3) AD -&gt; B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(4) AD -&gt; C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(5) AD -&gt; E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(6) A -&gt; E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(7) AE -&gt; D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(8) BCD -&gt; F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(9) AB -&gt; C</w:t>
      </w:r>
    </w:p>
    <w:p w14:paraId="3A29FC53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To investigate whether B or C is extraneous in BC -&gt; A, we note that in F:</w:t>
      </w:r>
    </w:p>
    <w:p w14:paraId="77C1D0E5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B+ = B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C+ = C</w:t>
      </w:r>
    </w:p>
    <w:p w14:paraId="6177CBBD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This means B alone and C alone cannot determine A, and neither of them is extraneous.</w:t>
      </w:r>
    </w:p>
    <w:p w14:paraId="4BCFF6E3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On the other hand, in F:</w:t>
      </w:r>
    </w:p>
    <w:p w14:paraId="043F4B85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A+ = ABCDEF</w:t>
      </w:r>
    </w:p>
    <w:p w14:paraId="0B40D3C2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That means A alone can determine all other attributes. Any other attributes in the LHS with A in a FD are thus extraneous, we thus have the following by removing D in [2], [3] and [4], and B in [9].</w:t>
      </w:r>
    </w:p>
    <w:p w14:paraId="510873EB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(1) BC -&gt; A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(2) BC -&gt; E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(3) A -&gt; B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(4) A -&gt; C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(5) A -&gt; E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(6) A -&gt; E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(7) A -&gt; D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(8) BCD -&gt; F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(9) A -&gt; C</w:t>
      </w:r>
    </w:p>
    <w:p w14:paraId="4C53F249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Removing identical FD, we have F:</w:t>
      </w:r>
    </w:p>
    <w:p w14:paraId="4B82B449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(1) BC -&gt; A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(2) BC -&gt; E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(3) A -&gt; B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(4) A -&gt; C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(5) A -&gt; E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(6) A -&gt; D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(7) BCD -&gt; F</w:t>
      </w:r>
    </w:p>
    <w:p w14:paraId="704B1F38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For (7), since B+ = B, C+ = C and D+ = D. However, BC+ = ABCDEF, and thus D is extraneous. Thus, we now have:</w:t>
      </w:r>
    </w:p>
    <w:p w14:paraId="0CF9AB39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(1) BC -&gt; A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(2) BC -&gt; E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(3) A -&gt; B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(4) A -&gt; C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(5) A -&gt; E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(6) A -&gt; D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(7) BC -&gt; F</w:t>
      </w:r>
    </w:p>
    <w:p w14:paraId="612A5131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To check for redundant FD, we consider whether we can deduce the FD when it is removed.</w:t>
      </w:r>
    </w:p>
    <w:p w14:paraId="2F79BA71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For (1) BC -&gt; A, removing it result in F':</w:t>
      </w:r>
    </w:p>
    <w:p w14:paraId="6BF23B45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(1) BC -&gt; E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(2) A -&gt; B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(3) A -&gt; C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(4) A -&gt; E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(5) A -&gt; D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(6) BC -&gt; F</w:t>
      </w:r>
    </w:p>
    <w:p w14:paraId="46D8A513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In F': we have</w:t>
      </w:r>
    </w:p>
    <w:p w14:paraId="0041B009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BC+ = BCEF, which does not include A. Thus, F' does not imply BC -&gt; A and it is not redundant.</w:t>
      </w:r>
    </w:p>
    <w:p w14:paraId="730AEC7C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For (2) BC -&gt; E, removing it and we have F':</w:t>
      </w:r>
    </w:p>
    <w:p w14:paraId="051F3921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(1) BC -&gt; A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(2) A -&gt; B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(3) A -&gt; C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(4) A -&gt; E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(5) A -&gt; D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(6) BC -&gt; F</w:t>
      </w:r>
    </w:p>
    <w:p w14:paraId="19DF4E07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In F', we have BC+ = ABCDEF. Thus, F' |= BC -&gt; E and BC -&gt; E is redundant. Remove it and we have:</w:t>
      </w:r>
    </w:p>
    <w:p w14:paraId="26C12E5F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(1) BC -&gt; A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(2) A -&gt; B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(3) A -&gt; C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(4) A -&gt; E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(5) A -&gt; D</w:t>
      </w: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(6) BC -&gt; F</w:t>
      </w:r>
    </w:p>
    <w:p w14:paraId="5C1CC575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Using this method, we can find that there are no more redundant FD.</w:t>
      </w:r>
    </w:p>
    <w:p w14:paraId="56CFF644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Finally, we use the union rule to merge FD with the same LHS and get the canonical cover:</w:t>
      </w:r>
    </w:p>
    <w:p w14:paraId="0327639A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{BC -&gt; AF, A-&gt; BCDE}</w:t>
      </w:r>
    </w:p>
    <w:p w14:paraId="1924B6B5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Note that the canonical cover is not unique. Another canonical cover is:</w:t>
      </w:r>
    </w:p>
    <w:p w14:paraId="3081F43B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{BC -&gt; A, A-&gt; BCDEF}</w:t>
      </w:r>
    </w:p>
    <w:p w14:paraId="048347F0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Exercise:</w:t>
      </w:r>
    </w:p>
    <w:p w14:paraId="3B6B871F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Consider F: {AB-&gt;CE, BC-&gt;D, D-&gt;BC, C-&gt;E, A-&gt;C, A-&gt;E}</w:t>
      </w:r>
    </w:p>
    <w:p w14:paraId="272B8E4C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Find:</w:t>
      </w:r>
    </w:p>
    <w:p w14:paraId="4CFED1E0" w14:textId="77777777" w:rsidR="00BE6849" w:rsidRPr="00BE6849" w:rsidRDefault="00BE684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all candidate keys.</w:t>
      </w:r>
    </w:p>
    <w:p w14:paraId="66C6572A" w14:textId="77777777" w:rsidR="00BE6849" w:rsidRPr="00BE6849" w:rsidRDefault="00BE684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a canonical cover of F.</w:t>
      </w:r>
    </w:p>
    <w:p w14:paraId="620AC976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Exercise:</w:t>
      </w:r>
    </w:p>
    <w:p w14:paraId="52DFA096" w14:textId="77777777" w:rsidR="00BE6849" w:rsidRPr="00BE6849" w:rsidRDefault="00BE6849" w:rsidP="00BE684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BE6849">
        <w:rPr>
          <w:rFonts w:ascii="Verdana" w:eastAsia="Times New Roman" w:hAnsi="Verdana" w:cs="Times New Roman"/>
          <w:color w:val="000000"/>
          <w:kern w:val="0"/>
          <w14:ligatures w14:val="none"/>
        </w:rPr>
        <w:t>Can there be more than one canonical covers for a set of FDs?</w:t>
      </w:r>
    </w:p>
    <w:p w14:paraId="14171F01" w14:textId="77777777" w:rsidR="003A4B4F" w:rsidRDefault="003A4B4F" w:rsidP="00812B93"/>
    <w:p w14:paraId="3CADE9EE" w14:textId="77777777" w:rsidR="00A04311" w:rsidRDefault="00A04311">
      <w:pPr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br w:type="page"/>
      </w:r>
    </w:p>
    <w:p w14:paraId="0FE7D085" w14:textId="002C405D" w:rsidR="00A04311" w:rsidRPr="00A04311" w:rsidRDefault="00A04311" w:rsidP="00A0431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</w:pPr>
      <w:r w:rsidRPr="00A04311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lastRenderedPageBreak/>
        <w:t>Normal Forms and Theory of Normalization</w:t>
      </w:r>
    </w:p>
    <w:p w14:paraId="4B373204" w14:textId="77777777" w:rsidR="00A04311" w:rsidRPr="00A04311" w:rsidRDefault="00A04311" w:rsidP="00A0431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A04311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1F86AA08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A04311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1. Normal Forms Using Functional Dependencies</w:t>
      </w:r>
    </w:p>
    <w:p w14:paraId="0C35C1F0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A04311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1.1 First Normal Form</w:t>
      </w:r>
    </w:p>
    <w:p w14:paraId="055DBD2D" w14:textId="77777777" w:rsidR="00A04311" w:rsidRPr="00A04311" w:rsidRDefault="00A04311" w:rsidP="00A0431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 relation is in </w:t>
      </w:r>
      <w:r w:rsidRPr="00A04311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1NF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if all attribute values are </w:t>
      </w:r>
      <w:r w:rsidRPr="00A04311">
        <w:rPr>
          <w:rFonts w:ascii="Verdana" w:eastAsia="Times New Roman" w:hAnsi="Verdana" w:cs="Times New Roman"/>
          <w:i/>
          <w:iCs/>
          <w:color w:val="FF3333"/>
          <w:kern w:val="0"/>
          <w:highlight w:val="green"/>
          <w14:ligatures w14:val="none"/>
        </w:rPr>
        <w:t>atomic</w:t>
      </w:r>
      <w:r w:rsidRPr="00A04311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: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no repeating group, no composite attributes, no internal structures.</w:t>
      </w:r>
    </w:p>
    <w:p w14:paraId="782F2888" w14:textId="77777777" w:rsidR="00A04311" w:rsidRPr="00A04311" w:rsidRDefault="00A04311" w:rsidP="00A0431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Semantically, an attribute is atomic if it cannot be broken down to smaller pieces with individual meanings.</w:t>
      </w:r>
    </w:p>
    <w:p w14:paraId="4432EAA8" w14:textId="77777777" w:rsidR="00A04311" w:rsidRPr="00A04311" w:rsidRDefault="00A04311" w:rsidP="00A0431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Theoretically, a relation may only have atomic attributes.  Thus, all pure 'relations' satisfy 1NF.</w:t>
      </w:r>
    </w:p>
    <w:p w14:paraId="7061159B" w14:textId="77777777" w:rsidR="00A04311" w:rsidRPr="00A04311" w:rsidRDefault="00A04311" w:rsidP="00A0431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In practice, DBMS may allow data types with composite values and internal structures, e.g. set, JSON, spatial, XML, etc.</w:t>
      </w:r>
    </w:p>
    <w:p w14:paraId="5786CEB2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</w:t>
      </w:r>
    </w:p>
    <w:p w14:paraId="69B47860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Consider the following table with 3 records. It is </w:t>
      </w:r>
      <w:r w:rsidRPr="00A04311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not in 1 NF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4B7AE26D" w14:textId="77777777" w:rsidR="00A04311" w:rsidRPr="00A04311" w:rsidRDefault="00A04311" w:rsidP="00A0431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value "10000, 12000, 13000" of the field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EmpIds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can be broken into three components, "10000", "12000", and "13000" with individual meanings.</w:t>
      </w:r>
    </w:p>
    <w:p w14:paraId="444D4A7C" w14:textId="77777777" w:rsidR="00A04311" w:rsidRPr="00A04311" w:rsidRDefault="00A04311" w:rsidP="00A0431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The same is true for the field Names.</w:t>
      </w:r>
    </w:p>
    <w:p w14:paraId="642F5D8C" w14:textId="77777777" w:rsidR="00A04311" w:rsidRPr="00A04311" w:rsidRDefault="00A04311" w:rsidP="00A0431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Note the plural forms of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EmpIds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Names.</w:t>
      </w:r>
    </w:p>
    <w:tbl>
      <w:tblPr>
        <w:tblW w:w="11775" w:type="dxa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333"/>
        <w:gridCol w:w="1963"/>
        <w:gridCol w:w="3629"/>
        <w:gridCol w:w="4850"/>
      </w:tblGrid>
      <w:tr w:rsidR="00A04311" w:rsidRPr="00A04311" w14:paraId="455CCD59" w14:textId="77777777">
        <w:trPr>
          <w:tblCellSpacing w:w="2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4B049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04311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DeptId</w:t>
            </w:r>
            <w:proofErr w:type="spellEnd"/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8B8DA1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04311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ManagerId</w:t>
            </w:r>
            <w:proofErr w:type="spellEnd"/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C51A4D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04311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EmpIds</w:t>
            </w:r>
            <w:proofErr w:type="spellEnd"/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8EDA63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Names</w:t>
            </w:r>
          </w:p>
        </w:tc>
      </w:tr>
      <w:tr w:rsidR="00A04311" w:rsidRPr="00A04311" w14:paraId="5D22EF42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3EB0D1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D123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120177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CF0D46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:highlight w:val="green"/>
                <w14:ligatures w14:val="none"/>
              </w:rPr>
              <w:t>10000, 12000, 13000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3CDE23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Lady Gaga, Eminem, Lebron James</w:t>
            </w:r>
          </w:p>
        </w:tc>
      </w:tr>
      <w:tr w:rsidR="00A04311" w:rsidRPr="00A04311" w14:paraId="7382CDEE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41A234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D225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F85599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F8849C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21000, 22000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0406B9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Rajiv Gandhi, Bill Clinton</w:t>
            </w:r>
          </w:p>
        </w:tc>
      </w:tr>
      <w:tr w:rsidR="00A04311" w:rsidRPr="00A04311" w14:paraId="2EEC5B31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2324C9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D337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4720A3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BC0387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31000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E024B1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John Smithson</w:t>
            </w:r>
          </w:p>
        </w:tc>
      </w:tr>
    </w:tbl>
    <w:p w14:paraId="3C7325D1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An alternate design of the relation in </w:t>
      </w:r>
      <w:r w:rsidRPr="00A04311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1NF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shown below. The following instance has six rows.</w:t>
      </w:r>
    </w:p>
    <w:tbl>
      <w:tblPr>
        <w:tblW w:w="7530" w:type="dxa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401"/>
        <w:gridCol w:w="1995"/>
        <w:gridCol w:w="1196"/>
        <w:gridCol w:w="2938"/>
      </w:tblGrid>
      <w:tr w:rsidR="00A04311" w:rsidRPr="00A04311" w14:paraId="4BFDAC54" w14:textId="77777777">
        <w:trPr>
          <w:tblCellSpacing w:w="2" w:type="dxa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7E938D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04311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DeptId</w:t>
            </w:r>
            <w:proofErr w:type="spellEnd"/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EF4CC9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04311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ManagerId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17636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04311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EmpId</w:t>
            </w:r>
            <w:proofErr w:type="spellEnd"/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00E27D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Name</w:t>
            </w:r>
          </w:p>
        </w:tc>
      </w:tr>
      <w:tr w:rsidR="00A04311" w:rsidRPr="00A04311" w14:paraId="59D8E1D9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C8E0F7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D123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6B4462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2B6FF0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10000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7252A2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Lady Gaga</w:t>
            </w:r>
          </w:p>
        </w:tc>
      </w:tr>
      <w:tr w:rsidR="00A04311" w:rsidRPr="00A04311" w14:paraId="5BF8C9CC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5D293B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D123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03AFC0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7A2135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12000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58BA87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Eminem</w:t>
            </w:r>
          </w:p>
        </w:tc>
      </w:tr>
      <w:tr w:rsidR="00A04311" w:rsidRPr="00A04311" w14:paraId="3D7F0E27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628194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D123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120F3D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DF7664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13000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CDD55C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Lebron James</w:t>
            </w:r>
          </w:p>
        </w:tc>
      </w:tr>
      <w:tr w:rsidR="00A04311" w:rsidRPr="00A04311" w14:paraId="50589AAE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4EBEF1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D225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FFF60C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8F03AD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21000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8CCB1B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Rajiv Gandhi</w:t>
            </w:r>
          </w:p>
        </w:tc>
      </w:tr>
      <w:tr w:rsidR="00A04311" w:rsidRPr="00A04311" w14:paraId="4A098847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32F72D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D225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415DC1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B677DF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22000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21A025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Bill Clinton</w:t>
            </w:r>
          </w:p>
        </w:tc>
      </w:tr>
      <w:tr w:rsidR="00A04311" w:rsidRPr="00A04311" w14:paraId="14F7ACFF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BDE7A7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D337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6CE609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C19E1D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31000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DBBD3C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John Smithson</w:t>
            </w:r>
          </w:p>
        </w:tc>
      </w:tr>
    </w:tbl>
    <w:p w14:paraId="7CB47266" w14:textId="77777777" w:rsidR="00A04311" w:rsidRPr="00A04311" w:rsidRDefault="00A04311" w:rsidP="00A0431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Why atomic?</w:t>
      </w:r>
    </w:p>
    <w:p w14:paraId="3195A300" w14:textId="77777777" w:rsidR="00A04311" w:rsidRPr="00A04311" w:rsidRDefault="00A04311" w:rsidP="00A04311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Relational theory and operations treat attributes as atomic.</w:t>
      </w:r>
    </w:p>
    <w:p w14:paraId="549AF8DC" w14:textId="77777777" w:rsidR="00A04311" w:rsidRPr="00A04311" w:rsidRDefault="00A04311" w:rsidP="00A04311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 xml:space="preserve">No need </w:t>
      </w:r>
      <w:r w:rsidRPr="00A04311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to worry about the correctness and consistency of internal structures.</w:t>
      </w:r>
    </w:p>
    <w:p w14:paraId="584A0329" w14:textId="77777777" w:rsidR="00A04311" w:rsidRPr="00A04311" w:rsidRDefault="00A04311" w:rsidP="00A0431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Relations not satisfying 1NF have undesirable redundancy and anomalies.</w:t>
      </w:r>
    </w:p>
    <w:p w14:paraId="2A6823AC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</w:t>
      </w:r>
    </w:p>
    <w:p w14:paraId="782D46E9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Consider the tuple (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: 12345,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OSSkills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: {Windows, Linux, Solaris}).</w:t>
      </w:r>
    </w:p>
    <w:p w14:paraId="7C065925" w14:textId="77777777" w:rsidR="00A04311" w:rsidRPr="00A04311" w:rsidRDefault="00A04311" w:rsidP="00A0431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It will be difficult to identify all Employees with Linux skills.</w:t>
      </w:r>
    </w:p>
    <w:p w14:paraId="1A96CE10" w14:textId="77777777" w:rsidR="00A04311" w:rsidRPr="00A04311" w:rsidRDefault="00A04311" w:rsidP="00A0431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It will be difficult to join other tables using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OSSkills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266C0BC3" w14:textId="77777777" w:rsidR="00A04311" w:rsidRPr="00A04311" w:rsidRDefault="00A04311" w:rsidP="00A0431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Data entry problems and issues, e.g. Linux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linux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linx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, etc., may further degrade data quality and introduce inconsistency.</w:t>
      </w:r>
    </w:p>
    <w:p w14:paraId="1A0C0A6A" w14:textId="77777777" w:rsidR="00A04311" w:rsidRPr="00A04311" w:rsidRDefault="00A04311" w:rsidP="00A0431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On the other hand, relations may be in Non-First Normal Form (NFNF of NF</w:t>
      </w:r>
      <w:r w:rsidRPr="00A04311">
        <w:rPr>
          <w:rFonts w:ascii="Verdana" w:eastAsia="Times New Roman" w:hAnsi="Verdana" w:cs="Times New Roman"/>
          <w:color w:val="000000"/>
          <w:kern w:val="0"/>
          <w:vertAlign w:val="superscript"/>
          <w14:ligatures w14:val="none"/>
        </w:rPr>
        <w:t>2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), mainly for </w:t>
      </w:r>
      <w:r w:rsidRPr="00A04311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performance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 considerations. E.g., NoSQL DB.</w:t>
      </w:r>
    </w:p>
    <w:p w14:paraId="5AF83E6D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1.2 Second Normal Form</w:t>
      </w:r>
    </w:p>
    <w:p w14:paraId="007FC51A" w14:textId="77777777" w:rsidR="00A04311" w:rsidRPr="00A04311" w:rsidRDefault="00A04311" w:rsidP="00A0431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A relation R is in 2NF if</w:t>
      </w:r>
    </w:p>
    <w:p w14:paraId="40B92055" w14:textId="77777777" w:rsidR="00A04311" w:rsidRPr="00A04311" w:rsidRDefault="00A04311" w:rsidP="00A04311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R is in 1NF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, and</w:t>
      </w:r>
    </w:p>
    <w:p w14:paraId="191A24F7" w14:textId="77777777" w:rsidR="00A04311" w:rsidRPr="00A04311" w:rsidRDefault="00A04311" w:rsidP="00A04311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all </w:t>
      </w:r>
      <w:r w:rsidRPr="00A04311">
        <w:rPr>
          <w:rFonts w:ascii="Verdana" w:eastAsia="Times New Roman" w:hAnsi="Verdana" w:cs="Times New Roman"/>
          <w:i/>
          <w:iCs/>
          <w:color w:val="000000"/>
          <w:kern w:val="0"/>
          <w:highlight w:val="yellow"/>
          <w14:ligatures w14:val="none"/>
        </w:rPr>
        <w:t>non-prime</w:t>
      </w:r>
      <w:r w:rsidRPr="00A0431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attributes are </w:t>
      </w:r>
      <w:r w:rsidRPr="00A04311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fully</w:t>
      </w:r>
      <w:r w:rsidRPr="00A0431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dependent on the </w:t>
      </w:r>
      <w:r w:rsidRPr="00A04311">
        <w:rPr>
          <w:rFonts w:ascii="Verdana" w:eastAsia="Times New Roman" w:hAnsi="Verdana" w:cs="Times New Roman"/>
          <w:i/>
          <w:iCs/>
          <w:color w:val="000000"/>
          <w:kern w:val="0"/>
          <w:highlight w:val="yellow"/>
          <w14:ligatures w14:val="none"/>
        </w:rPr>
        <w:t>candidate</w:t>
      </w:r>
      <w:r w:rsidRPr="00A0431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keys.</w:t>
      </w:r>
    </w:p>
    <w:p w14:paraId="1B08CCA2" w14:textId="77777777" w:rsidR="00A04311" w:rsidRPr="00A04311" w:rsidRDefault="00A04311" w:rsidP="00A0431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Review: A prime attribute (also called key attribute) appears in one or more candidate keys. Otherwise, it is a non-prime (non-key) attribute. Note that a relation may have many candidate keys.</w:t>
      </w:r>
    </w:p>
    <w:p w14:paraId="3B9F1F78" w14:textId="77777777" w:rsidR="00A04311" w:rsidRPr="00A04311" w:rsidRDefault="00A04311" w:rsidP="00A0431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There is </w:t>
      </w:r>
      <w:r w:rsidRPr="00A04311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no partial dependency</w:t>
      </w:r>
      <w:r w:rsidRPr="00A0431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in 2NF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2871668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</w:t>
      </w:r>
    </w:p>
    <w:p w14:paraId="73738F7C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The following relation is not in 2NF.  (Assume that the number of credits of a given course does not change). Note the redundancy and anomalies.</w:t>
      </w:r>
    </w:p>
    <w:p w14:paraId="335483FB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Enroll(Course, Credit, Student, Grade)</w:t>
      </w:r>
    </w:p>
    <w:tbl>
      <w:tblPr>
        <w:tblW w:w="0" w:type="auto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276"/>
        <w:gridCol w:w="1819"/>
        <w:gridCol w:w="1819"/>
        <w:gridCol w:w="1386"/>
      </w:tblGrid>
      <w:tr w:rsidR="00A04311" w:rsidRPr="00A04311" w14:paraId="40A9E153" w14:textId="77777777">
        <w:trPr>
          <w:tblCellSpacing w:w="2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57F871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</w:pPr>
            <w:proofErr w:type="spellStart"/>
            <w:r w:rsidRPr="00A04311">
              <w:rPr>
                <w:rFonts w:ascii="Verdana" w:eastAsia="Times New Roman" w:hAnsi="Verdana" w:cs="Times New Roman"/>
                <w:b/>
                <w:bCs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  <w:t>CourseId</w:t>
            </w:r>
            <w:proofErr w:type="spellEnd"/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E2F318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b/>
                <w:bCs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  <w:t>Credit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94DD13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04311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StudentId</w:t>
            </w:r>
            <w:proofErr w:type="spellEnd"/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F1F752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Grade</w:t>
            </w:r>
          </w:p>
        </w:tc>
      </w:tr>
      <w:tr w:rsidR="00A04311" w:rsidRPr="00A04311" w14:paraId="5AECB4B0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361381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  <w:t>C1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971A59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DAA40B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S1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D4206C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A</w:t>
            </w:r>
          </w:p>
        </w:tc>
      </w:tr>
      <w:tr w:rsidR="00A04311" w:rsidRPr="00A04311" w14:paraId="77B4A0D4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DC9BAE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  <w:t>C1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4D3096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4DC42F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S2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6C02D0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</w:tr>
      <w:tr w:rsidR="00A04311" w:rsidRPr="00A04311" w14:paraId="4EE0C9F0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8AD8DA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  <w:t>C1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AE1C81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885DA0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S3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7C9805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B</w:t>
            </w:r>
          </w:p>
        </w:tc>
      </w:tr>
      <w:tr w:rsidR="00A04311" w:rsidRPr="00A04311" w14:paraId="0480822D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AFD907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C2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25970B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04EFF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S1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8369DA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A</w:t>
            </w:r>
          </w:p>
        </w:tc>
      </w:tr>
      <w:tr w:rsidR="00A04311" w:rsidRPr="00A04311" w14:paraId="6BF2F11C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0EB1BE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C2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5A51C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5BE9E8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S4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292EBD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D</w:t>
            </w:r>
          </w:p>
        </w:tc>
      </w:tr>
    </w:tbl>
    <w:p w14:paraId="65E38C20" w14:textId="59249901" w:rsidR="00A04311" w:rsidRPr="00A04311" w:rsidRDefault="00A04311" w:rsidP="00A04311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br w:type="textWrapping" w:clear="all"/>
        <w:t>We assume the following FD.</w:t>
      </w:r>
    </w:p>
    <w:p w14:paraId="65839F82" w14:textId="77777777" w:rsidR="00A04311" w:rsidRPr="00A04311" w:rsidRDefault="00A04311" w:rsidP="00A0431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CourseId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Credit</w:t>
      </w:r>
    </w:p>
    <w:p w14:paraId="058B300C" w14:textId="77777777" w:rsidR="00A04311" w:rsidRPr="00A04311" w:rsidRDefault="00A04311" w:rsidP="00A0431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CourseId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StudentId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Grade</w:t>
      </w:r>
    </w:p>
    <w:p w14:paraId="47BEEC77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Thus,</w:t>
      </w:r>
    </w:p>
    <w:p w14:paraId="02825C3D" w14:textId="77777777" w:rsidR="00A04311" w:rsidRPr="00A04311" w:rsidRDefault="00A04311" w:rsidP="00A0431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{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CourseId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,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StudentId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} is the only candidate key.</w:t>
      </w:r>
    </w:p>
    <w:p w14:paraId="5E193CD1" w14:textId="601DD4F3" w:rsidR="00A04311" w:rsidRPr="00A04311" w:rsidRDefault="00A04311" w:rsidP="00A0431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Prime</w:t>
      </w:r>
      <w:r w:rsidR="0048286B">
        <w:rPr>
          <w:rFonts w:ascii="Verdana" w:eastAsia="Times New Roman" w:hAnsi="Verdana" w:cs="Times New Roman"/>
          <w:color w:val="000000"/>
          <w:kern w:val="0"/>
          <w14:ligatures w14:val="none"/>
        </w:rPr>
        <w:t>/key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attributes: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CourseId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,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StudentId</w:t>
      </w:r>
      <w:proofErr w:type="spellEnd"/>
    </w:p>
    <w:p w14:paraId="093F01A9" w14:textId="48D97F5E" w:rsidR="00A04311" w:rsidRPr="00A04311" w:rsidRDefault="00A04311" w:rsidP="00A0431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Non-prime</w:t>
      </w:r>
      <w:r w:rsidR="0048286B">
        <w:rPr>
          <w:rFonts w:ascii="Verdana" w:eastAsia="Times New Roman" w:hAnsi="Verdana" w:cs="Times New Roman"/>
          <w:color w:val="000000"/>
          <w:kern w:val="0"/>
          <w14:ligatures w14:val="none"/>
        </w:rPr>
        <w:t>/non-keys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attribute: Credit, Grade.</w:t>
      </w:r>
      <w:r w:rsidR="0048286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Not in any CK.</w:t>
      </w:r>
    </w:p>
    <w:p w14:paraId="512F71CE" w14:textId="77777777" w:rsidR="00A04311" w:rsidRPr="00A04311" w:rsidRDefault="00A04311" w:rsidP="00A0431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FD (1),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CourseId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-&gt; Credit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, is a partial dependency that violates 2NF.</w:t>
      </w:r>
    </w:p>
    <w:p w14:paraId="242DDBA2" w14:textId="77777777" w:rsidR="00A04311" w:rsidRPr="00A04311" w:rsidRDefault="00A04311" w:rsidP="00A04311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CourseId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(a proper subset of a CK) -&gt; Credit (</w:t>
      </w:r>
      <w:r w:rsidRPr="00A0431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 non-prime attribute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)</w:t>
      </w:r>
    </w:p>
    <w:p w14:paraId="0E4F89A1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To convert to relations in 2NF, </w:t>
      </w:r>
      <w:r w:rsidRPr="00A0431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decompose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Enroll into</w:t>
      </w:r>
    </w:p>
    <w:p w14:paraId="1C5FACAC" w14:textId="77777777" w:rsidR="00A04311" w:rsidRPr="00A04311" w:rsidRDefault="00A04311" w:rsidP="00A0431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Enroll(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CourseId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StudentId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, Grade) {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CourseId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StudentId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Grade}</w:t>
      </w:r>
    </w:p>
    <w:p w14:paraId="1D700B64" w14:textId="3BF437BE" w:rsidR="00A04311" w:rsidRPr="00A04311" w:rsidRDefault="00A04311" w:rsidP="00A0431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Class(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CourseId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,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CreditId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) {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CourseId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</w:t>
      </w:r>
      <w:r w:rsidR="0048286B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(full CK) </w:t>
      </w:r>
      <w:r w:rsidRPr="00A0431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-&gt; Credit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}</w:t>
      </w:r>
      <w:r w:rsidR="0048286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: CK: </w:t>
      </w:r>
      <w:proofErr w:type="spellStart"/>
      <w:r w:rsidR="0048286B">
        <w:rPr>
          <w:rFonts w:ascii="Verdana" w:eastAsia="Times New Roman" w:hAnsi="Verdana" w:cs="Times New Roman"/>
          <w:color w:val="000000"/>
          <w:kern w:val="0"/>
          <w14:ligatures w14:val="none"/>
        </w:rPr>
        <w:t>CourseId</w:t>
      </w:r>
      <w:proofErr w:type="spellEnd"/>
    </w:p>
    <w:p w14:paraId="6E71CB0D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Both tables are in 2NF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1E8795C1" w14:textId="77777777" w:rsidR="00A04311" w:rsidRPr="00A04311" w:rsidRDefault="00A04311" w:rsidP="00A0431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{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CourseId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Credit} violates 2NF in Enroll(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CourseId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Credit,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StudentId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, Grade)</w:t>
      </w:r>
    </w:p>
    <w:p w14:paraId="5288D378" w14:textId="77777777" w:rsidR="00A04311" w:rsidRPr="00A04311" w:rsidRDefault="00A04311" w:rsidP="00A04311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CourseId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a proper subset of a CK (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CourseId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StudentId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) in Enroll</w:t>
      </w:r>
    </w:p>
    <w:p w14:paraId="662591EF" w14:textId="77777777" w:rsidR="00A04311" w:rsidRPr="00A04311" w:rsidRDefault="00A04311" w:rsidP="00A0431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{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CourseId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Credit} does not violate 2NF in Class(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CourseId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, Credit)</w:t>
      </w:r>
    </w:p>
    <w:p w14:paraId="4A5C7AE1" w14:textId="77777777" w:rsidR="00A04311" w:rsidRPr="00A04311" w:rsidRDefault="00A04311" w:rsidP="00A04311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CourseId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a CK in Class. It is not a proper subset of a CK.</w:t>
      </w:r>
    </w:p>
    <w:p w14:paraId="58E2E9A5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 from Ricardo:</w:t>
      </w:r>
    </w:p>
    <w:p w14:paraId="142A4BF7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NewClass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(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:u w:val="single"/>
          <w14:ligatures w14:val="none"/>
        </w:rPr>
        <w:t>courseNo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:u w:val="single"/>
          <w14:ligatures w14:val="none"/>
        </w:rPr>
        <w:t>, 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:u w:val="single"/>
          <w14:ligatures w14:val="none"/>
        </w:rPr>
        <w:t>stuId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stuLastName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facId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, schedule, room, grade). We have:</w:t>
      </w:r>
    </w:p>
    <w:p w14:paraId="35B10139" w14:textId="1A881E1F" w:rsidR="00A04311" w:rsidRPr="00A04311" w:rsidRDefault="00A04311" w:rsidP="00A04311">
      <w:pPr>
        <w:spacing w:before="100" w:beforeAutospacing="1" w:after="100" w:afterAutospacing="1" w:line="240" w:lineRule="auto"/>
      </w:pP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courseNo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stuId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grade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stuId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="0048286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(a proper subset of a CK) 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-&gt;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stuLastName</w:t>
      </w:r>
      <w:proofErr w:type="spellEnd"/>
      <w:r w:rsidR="0048286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(non-prime): violates 2NF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courseNo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="0048286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(a proper subset of a CK) 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-&gt;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facId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, schedule, room</w:t>
      </w:r>
      <w:r w:rsidR="0048286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="0048286B">
        <w:rPr>
          <w:rFonts w:ascii="Verdana" w:eastAsia="Times New Roman" w:hAnsi="Verdana" w:cs="Times New Roman"/>
          <w:color w:val="000000"/>
          <w:kern w:val="0"/>
          <w14:ligatures w14:val="none"/>
        </w:rPr>
        <w:t>(non-prime): violates 2NF</w:t>
      </w:r>
      <w:r w:rsidR="0048286B"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</w:p>
    <w:p w14:paraId="6288ADEA" w14:textId="612A9770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StuId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stuLastName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courseNo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facId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, schedule, room violate 2NF</w:t>
      </w:r>
      <w:r w:rsidR="0048286B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 xml:space="preserve">CK: [1] </w:t>
      </w:r>
      <w:proofErr w:type="spellStart"/>
      <w:r w:rsidR="0048286B">
        <w:rPr>
          <w:rFonts w:ascii="Verdana" w:eastAsia="Times New Roman" w:hAnsi="Verdana" w:cs="Times New Roman"/>
          <w:color w:val="000000"/>
          <w:kern w:val="0"/>
          <w14:ligatures w14:val="none"/>
        </w:rPr>
        <w:t>courseNo</w:t>
      </w:r>
      <w:proofErr w:type="spellEnd"/>
      <w:r w:rsidR="0048286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="0048286B">
        <w:rPr>
          <w:rFonts w:ascii="Verdana" w:eastAsia="Times New Roman" w:hAnsi="Verdana" w:cs="Times New Roman"/>
          <w:color w:val="000000"/>
          <w:kern w:val="0"/>
          <w14:ligatures w14:val="none"/>
        </w:rPr>
        <w:t>stuId</w:t>
      </w:r>
      <w:proofErr w:type="spellEnd"/>
    </w:p>
    <w:p w14:paraId="3084CB6A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To convert to 2NF, decomposition:</w:t>
      </w:r>
    </w:p>
    <w:p w14:paraId="717C8070" w14:textId="77777777" w:rsidR="00A04311" w:rsidRPr="00A04311" w:rsidRDefault="00A04311" w:rsidP="00A0431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Course(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:u w:val="single"/>
          <w14:ligatures w14:val="none"/>
        </w:rPr>
        <w:t>courseNo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facId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schedule, room) {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courseNo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facId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schedule, room } The FD is no longer violating 2NF in the new table Course since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courseNo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a CK in Course.</w:t>
      </w:r>
    </w:p>
    <w:p w14:paraId="50584E36" w14:textId="77777777" w:rsidR="00A04311" w:rsidRPr="00A04311" w:rsidRDefault="00A04311" w:rsidP="00A0431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Student(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:u w:val="single"/>
          <w14:ligatures w14:val="none"/>
        </w:rPr>
        <w:t>stuId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stuLastName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) {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StuId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stuLastName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} The FD is no longer violating 2NF in the new Student table since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StuId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a CK in Student</w:t>
      </w:r>
    </w:p>
    <w:p w14:paraId="66BD3B77" w14:textId="77777777" w:rsidR="00A04311" w:rsidRPr="00A04311" w:rsidRDefault="00A04311" w:rsidP="00A0431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Enroll(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:u w:val="single"/>
          <w14:ligatures w14:val="none"/>
        </w:rPr>
        <w:t>courseNo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:u w:val="single"/>
          <w14:ligatures w14:val="none"/>
        </w:rPr>
        <w:t>, 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:u w:val="single"/>
          <w14:ligatures w14:val="none"/>
        </w:rPr>
        <w:t>stuId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:u w:val="single"/>
          <w14:ligatures w14:val="none"/>
        </w:rPr>
        <w:t>,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 grade) {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courseNo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stuId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grade }</w:t>
      </w:r>
    </w:p>
    <w:p w14:paraId="3D93FB38" w14:textId="77777777" w:rsidR="0048286B" w:rsidRDefault="0048286B">
      <w:pPr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br w:type="page"/>
      </w:r>
    </w:p>
    <w:p w14:paraId="049F39DF" w14:textId="2D91631C" w:rsidR="00A04311" w:rsidRPr="00A04311" w:rsidRDefault="00A04311" w:rsidP="00A0431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A04311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lastRenderedPageBreak/>
        <w:t>1.3 Third Normal Form</w:t>
      </w:r>
    </w:p>
    <w:p w14:paraId="6B7BDA3B" w14:textId="77777777" w:rsidR="00A04311" w:rsidRPr="00A04311" w:rsidRDefault="00A04311" w:rsidP="00A0431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(</w:t>
      </w:r>
      <w:r w:rsidRPr="00A0431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New definition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) A relation R is said to be in the third normal form if for every </w:t>
      </w:r>
      <w:r w:rsidRPr="00A04311">
        <w:rPr>
          <w:rFonts w:ascii="Verdana" w:eastAsia="Times New Roman" w:hAnsi="Verdana" w:cs="Times New Roman"/>
          <w:i/>
          <w:iCs/>
          <w:color w:val="000000"/>
          <w:kern w:val="0"/>
          <w:highlight w:val="yellow"/>
          <w14:ligatures w14:val="none"/>
        </w:rPr>
        <w:t>non-trivial</w:t>
      </w:r>
      <w:r w:rsidRPr="00A0431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functional dependency X -&gt; A,</w:t>
      </w:r>
    </w:p>
    <w:p w14:paraId="096FE872" w14:textId="77777777" w:rsidR="00A04311" w:rsidRPr="00A04311" w:rsidRDefault="00A04311" w:rsidP="00A04311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X is a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superkey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, </w:t>
      </w:r>
      <w:r w:rsidRPr="00A04311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or</w:t>
      </w:r>
    </w:p>
    <w:p w14:paraId="25351D2E" w14:textId="77777777" w:rsidR="00A04311" w:rsidRPr="00A04311" w:rsidRDefault="00A04311" w:rsidP="00A04311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A is a </w:t>
      </w:r>
      <w:r w:rsidRPr="00A04311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prime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 (key) attribute.</w:t>
      </w:r>
    </w:p>
    <w:p w14:paraId="01AD374B" w14:textId="77777777" w:rsidR="00A04311" w:rsidRPr="00A04311" w:rsidRDefault="00A04311" w:rsidP="00A0431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(Old definition: included for historical reason. Do not use it for normalization analysis.) A relation R is in 3NF if</w:t>
      </w:r>
    </w:p>
    <w:p w14:paraId="6D2EF9F5" w14:textId="77777777" w:rsidR="00A04311" w:rsidRPr="00A04311" w:rsidRDefault="00A04311" w:rsidP="00A04311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R is in 2NF, and</w:t>
      </w:r>
    </w:p>
    <w:p w14:paraId="3E38114F" w14:textId="77777777" w:rsidR="00A04311" w:rsidRPr="00A04311" w:rsidRDefault="00A04311" w:rsidP="00A04311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There is </w:t>
      </w:r>
      <w:r w:rsidRPr="00A0431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no </w:t>
      </w:r>
      <w:r w:rsidRPr="00A04311">
        <w:rPr>
          <w:rFonts w:ascii="Verdana" w:eastAsia="Times New Roman" w:hAnsi="Verdana" w:cs="Times New Roman"/>
          <w:i/>
          <w:iCs/>
          <w:color w:val="000000"/>
          <w:kern w:val="0"/>
          <w:highlight w:val="yellow"/>
          <w14:ligatures w14:val="none"/>
        </w:rPr>
        <w:t>transitive</w:t>
      </w:r>
      <w:r w:rsidRPr="00A0431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dependency of </w:t>
      </w:r>
      <w:r w:rsidRPr="00A04311">
        <w:rPr>
          <w:rFonts w:ascii="Verdana" w:eastAsia="Times New Roman" w:hAnsi="Verdana" w:cs="Times New Roman"/>
          <w:i/>
          <w:iCs/>
          <w:color w:val="000000"/>
          <w:kern w:val="0"/>
          <w:highlight w:val="yellow"/>
          <w14:ligatures w14:val="none"/>
        </w:rPr>
        <w:t>non-prime</w:t>
      </w:r>
      <w:r w:rsidRPr="00A0431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attributes on the candidate keys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07FCE46F" w14:textId="77777777" w:rsidR="00A04311" w:rsidRPr="00A04311" w:rsidRDefault="00A04311" w:rsidP="00A0431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Review: A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superkey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S of a relation R satisfies S -&gt; R (uniqueness). It does not need to satisfy the minimal property.</w:t>
      </w:r>
    </w:p>
    <w:p w14:paraId="0BD43CE9" w14:textId="77777777" w:rsidR="00A04311" w:rsidRPr="00A04311" w:rsidRDefault="00A04311" w:rsidP="00A0431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3NF can identify unnecessary redundancy that 2NF cannot identify.</w:t>
      </w:r>
    </w:p>
    <w:p w14:paraId="68316E2A" w14:textId="77777777" w:rsidR="00A04311" w:rsidRPr="00A04311" w:rsidRDefault="00A04311" w:rsidP="00A0431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3NF still cannot eliminate all redundancies due to functional dependencies.</w:t>
      </w:r>
    </w:p>
    <w:p w14:paraId="4B5C31F3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</w:t>
      </w:r>
    </w:p>
    <w:p w14:paraId="2AF51850" w14:textId="77777777" w:rsidR="00A04311" w:rsidRPr="00A04311" w:rsidRDefault="00A04311" w:rsidP="00A0431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following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relationis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in 2NF, but is not in 3NF.</w:t>
      </w:r>
    </w:p>
    <w:tbl>
      <w:tblPr>
        <w:tblW w:w="7245" w:type="dxa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403"/>
        <w:gridCol w:w="1999"/>
        <w:gridCol w:w="1198"/>
        <w:gridCol w:w="2645"/>
      </w:tblGrid>
      <w:tr w:rsidR="00A04311" w:rsidRPr="00A04311" w14:paraId="018BECCD" w14:textId="77777777">
        <w:trPr>
          <w:tblCellSpacing w:w="2" w:type="dxa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B27128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highlight w:val="green"/>
                <w14:ligatures w14:val="none"/>
              </w:rPr>
            </w:pPr>
            <w:proofErr w:type="spellStart"/>
            <w:r w:rsidRPr="00A04311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:highlight w:val="green"/>
                <w14:ligatures w14:val="none"/>
              </w:rPr>
              <w:t>DeptId</w:t>
            </w:r>
            <w:proofErr w:type="spellEnd"/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ABD8EF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highlight w:val="green"/>
                <w14:ligatures w14:val="none"/>
              </w:rPr>
            </w:pPr>
            <w:proofErr w:type="spellStart"/>
            <w:r w:rsidRPr="00A04311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:highlight w:val="green"/>
                <w14:ligatures w14:val="none"/>
              </w:rPr>
              <w:t>ManagerId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AE14A6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04311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EmpId</w:t>
            </w:r>
            <w:proofErr w:type="spellEnd"/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5B1D9D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Name</w:t>
            </w:r>
          </w:p>
        </w:tc>
      </w:tr>
      <w:tr w:rsidR="00A04311" w:rsidRPr="00A04311" w14:paraId="3FD3F4F9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082300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green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green"/>
                <w14:ligatures w14:val="none"/>
              </w:rPr>
              <w:t>D123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33AF7D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green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green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E0106B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10000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E2DA0C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Lady Gaga</w:t>
            </w:r>
          </w:p>
        </w:tc>
      </w:tr>
      <w:tr w:rsidR="00A04311" w:rsidRPr="00A04311" w14:paraId="064EEC4C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69BC8A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green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green"/>
                <w14:ligatures w14:val="none"/>
              </w:rPr>
              <w:t>D123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72C9EF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green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green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B99A76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12000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676307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Eminem</w:t>
            </w:r>
          </w:p>
        </w:tc>
      </w:tr>
      <w:tr w:rsidR="00A04311" w:rsidRPr="00A04311" w14:paraId="410CE31D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CBD08A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green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green"/>
                <w14:ligatures w14:val="none"/>
              </w:rPr>
              <w:t>D123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0C090F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green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green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C476DE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13000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10E423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Lebron James</w:t>
            </w:r>
          </w:p>
        </w:tc>
      </w:tr>
      <w:tr w:rsidR="00A04311" w:rsidRPr="00A04311" w14:paraId="48400DFF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71A58E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D225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E90024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B750D3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21000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A49048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Rajiv Gandhi</w:t>
            </w:r>
          </w:p>
        </w:tc>
      </w:tr>
      <w:tr w:rsidR="00A04311" w:rsidRPr="00A04311" w14:paraId="70AECC9C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65C26E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D225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E0EB26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A9EDF1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22000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1A07EC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Bill Clinton</w:t>
            </w:r>
          </w:p>
        </w:tc>
      </w:tr>
      <w:tr w:rsidR="00A04311" w:rsidRPr="00A04311" w14:paraId="6CC17A72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EC81BE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D337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3A46A5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333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B4DBB8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31000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5DE906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John Smithson</w:t>
            </w:r>
          </w:p>
        </w:tc>
      </w:tr>
    </w:tbl>
    <w:p w14:paraId="55835D80" w14:textId="77777777" w:rsidR="00A04311" w:rsidRPr="00A04311" w:rsidRDefault="00A04311" w:rsidP="00A0431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If we assume the following canonical set of FDs:</w:t>
      </w:r>
    </w:p>
    <w:p w14:paraId="2BA6DB88" w14:textId="0A16A74A" w:rsidR="00A04311" w:rsidRPr="00A04311" w:rsidRDefault="00A04311" w:rsidP="00A04311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="0048286B">
        <w:rPr>
          <w:rFonts w:ascii="Verdana" w:eastAsia="Times New Roman" w:hAnsi="Verdana" w:cs="Times New Roman"/>
          <w:color w:val="000000"/>
          <w:kern w:val="0"/>
          <w14:ligatures w14:val="none"/>
        </w:rPr>
        <w:t>(full CK</w:t>
      </w:r>
      <w:r w:rsidR="00767CDF">
        <w:rPr>
          <w:rFonts w:ascii="Verdana" w:eastAsia="Times New Roman" w:hAnsi="Verdana" w:cs="Times New Roman"/>
          <w:color w:val="000000"/>
          <w:kern w:val="0"/>
          <w14:ligatures w14:val="none"/>
        </w:rPr>
        <w:t>, SK</w:t>
      </w:r>
      <w:r w:rsidR="0048286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) 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-&gt; Name,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="0048286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(non-prime): ok with 2NF</w:t>
      </w:r>
      <w:r w:rsidR="00767CDF">
        <w:rPr>
          <w:rFonts w:ascii="Verdana" w:eastAsia="Times New Roman" w:hAnsi="Verdana" w:cs="Times New Roman"/>
          <w:color w:val="000000"/>
          <w:kern w:val="0"/>
          <w14:ligatures w14:val="none"/>
        </w:rPr>
        <w:t>; ok with 3NF</w:t>
      </w:r>
    </w:p>
    <w:p w14:paraId="3B40B6B1" w14:textId="7CE8C402" w:rsidR="00A04311" w:rsidRPr="00A04311" w:rsidRDefault="00A04311" w:rsidP="00A04311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="0048286B">
        <w:rPr>
          <w:rFonts w:ascii="Verdana" w:eastAsia="Times New Roman" w:hAnsi="Verdana" w:cs="Times New Roman"/>
          <w:color w:val="000000"/>
          <w:kern w:val="0"/>
          <w14:ligatures w14:val="none"/>
        </w:rPr>
        <w:t>(not a proper subset of CK</w:t>
      </w:r>
      <w:r w:rsidR="00767CD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r w:rsidR="00767CDF" w:rsidRPr="00767CDF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not a SK</w:t>
      </w:r>
      <w:r w:rsidR="0048286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) 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-&gt;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="0048286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="0048286B">
        <w:rPr>
          <w:rFonts w:ascii="Verdana" w:eastAsia="Times New Roman" w:hAnsi="Verdana" w:cs="Times New Roman"/>
          <w:color w:val="000000"/>
          <w:kern w:val="0"/>
          <w14:ligatures w14:val="none"/>
        </w:rPr>
        <w:t>(</w:t>
      </w:r>
      <w:r w:rsidR="0048286B" w:rsidRPr="00767CDF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non-prime</w:t>
      </w:r>
      <w:r w:rsidR="0048286B">
        <w:rPr>
          <w:rFonts w:ascii="Verdana" w:eastAsia="Times New Roman" w:hAnsi="Verdana" w:cs="Times New Roman"/>
          <w:color w:val="000000"/>
          <w:kern w:val="0"/>
          <w14:ligatures w14:val="none"/>
        </w:rPr>
        <w:t>) ): ok with 2NF</w:t>
      </w:r>
      <w:r w:rsidR="00767CDF">
        <w:rPr>
          <w:rFonts w:ascii="Verdana" w:eastAsia="Times New Roman" w:hAnsi="Verdana" w:cs="Times New Roman"/>
          <w:color w:val="000000"/>
          <w:kern w:val="0"/>
          <w14:ligatures w14:val="none"/>
        </w:rPr>
        <w:t>; violates 3NF</w:t>
      </w:r>
    </w:p>
    <w:p w14:paraId="3CAD6650" w14:textId="77777777" w:rsidR="00A04311" w:rsidRPr="00A04311" w:rsidRDefault="00A04311" w:rsidP="00A0431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then</w:t>
      </w:r>
    </w:p>
    <w:p w14:paraId="633AE5E0" w14:textId="77777777" w:rsidR="00A04311" w:rsidRPr="00A04311" w:rsidRDefault="00A04311" w:rsidP="00A04311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There is only one candidate key: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</w:p>
    <w:p w14:paraId="6591A1E8" w14:textId="77777777" w:rsidR="00A04311" w:rsidRPr="00A04311" w:rsidRDefault="00A04311" w:rsidP="00A04311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Prime attribute: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</w:p>
    <w:p w14:paraId="1EFD31D3" w14:textId="77777777" w:rsidR="00A04311" w:rsidRPr="00A04311" w:rsidRDefault="00A04311" w:rsidP="00A04311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Non-prime attributes: Name,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726D3EBF" w14:textId="77777777" w:rsidR="00A04311" w:rsidRPr="00A04311" w:rsidRDefault="00A04311" w:rsidP="00A04311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The relation is in 2NF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40D1015" w14:textId="77777777" w:rsidR="00A04311" w:rsidRPr="00A04311" w:rsidRDefault="00A04311" w:rsidP="00A0431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The relation is not in 3NF because:</w:t>
      </w:r>
    </w:p>
    <w:p w14:paraId="642EE8A4" w14:textId="77777777" w:rsidR="00A04311" w:rsidRPr="00A04311" w:rsidRDefault="00A04311" w:rsidP="00A04311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the only candidate key.</w:t>
      </w:r>
    </w:p>
    <w:p w14:paraId="769FD4CF" w14:textId="77777777" w:rsidR="00A04311" w:rsidRPr="00A04311" w:rsidRDefault="00A04311" w:rsidP="00A04311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prime.</w:t>
      </w:r>
    </w:p>
    <w:p w14:paraId="6CB4055A" w14:textId="77777777" w:rsidR="00A04311" w:rsidRPr="00A04311" w:rsidRDefault="00A04311" w:rsidP="00A04311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are non-prime.</w:t>
      </w:r>
    </w:p>
    <w:p w14:paraId="513E4D26" w14:textId="77777777" w:rsidR="00A04311" w:rsidRPr="00A04311" w:rsidRDefault="00A04311" w:rsidP="00A04311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violates 3NF because:</w:t>
      </w:r>
    </w:p>
    <w:p w14:paraId="5E228398" w14:textId="77777777" w:rsidR="00A04311" w:rsidRPr="00A04311" w:rsidRDefault="00A04311" w:rsidP="00A04311">
      <w:pPr>
        <w:numPr>
          <w:ilvl w:val="2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not a SK.</w:t>
      </w:r>
    </w:p>
    <w:p w14:paraId="6D1F416C" w14:textId="77777777" w:rsidR="00A04311" w:rsidRPr="00A04311" w:rsidRDefault="00A04311" w:rsidP="00A04311">
      <w:pPr>
        <w:numPr>
          <w:ilvl w:val="2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non-prime.</w:t>
      </w:r>
    </w:p>
    <w:p w14:paraId="631DB8F4" w14:textId="77777777" w:rsidR="00A04311" w:rsidRPr="00A04311" w:rsidRDefault="00A04311" w:rsidP="00A0431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To resolve, decompose the relation into:</w:t>
      </w:r>
    </w:p>
    <w:p w14:paraId="064D5810" w14:textId="76E1308C" w:rsidR="00A04311" w:rsidRPr="00A04311" w:rsidRDefault="00A04311" w:rsidP="00A04311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lastRenderedPageBreak/>
        <w:t>Department(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DeptId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 xml:space="preserve">,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MangaerId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)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{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DeptId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 xml:space="preserve"> -&gt;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:highlight w:val="green"/>
          <w14:ligatures w14:val="none"/>
        </w:rPr>
        <w:t>ManagerId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}</w:t>
      </w:r>
      <w:r w:rsidR="00767CDF">
        <w:rPr>
          <w:rFonts w:ascii="Verdana" w:eastAsia="Times New Roman" w:hAnsi="Verdana" w:cs="Times New Roman"/>
          <w:color w:val="000000"/>
          <w:kern w:val="0"/>
          <w14:ligatures w14:val="none"/>
        </w:rPr>
        <w:t>: 3NF</w:t>
      </w:r>
    </w:p>
    <w:p w14:paraId="6038151C" w14:textId="10DEE466" w:rsidR="00A04311" w:rsidRPr="00A04311" w:rsidRDefault="00A04311" w:rsidP="00A04311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Employee(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Name,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) {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Name,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}</w:t>
      </w:r>
      <w:r w:rsidR="00767CDF">
        <w:rPr>
          <w:rFonts w:ascii="Verdana" w:eastAsia="Times New Roman" w:hAnsi="Verdana" w:cs="Times New Roman"/>
          <w:color w:val="000000"/>
          <w:kern w:val="0"/>
          <w14:ligatures w14:val="none"/>
        </w:rPr>
        <w:t>: 3NF</w:t>
      </w:r>
    </w:p>
    <w:p w14:paraId="628EAEF5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</w:t>
      </w:r>
    </w:p>
    <w:p w14:paraId="16DADA67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Consider the relation R(CITY, STREET, ZIP) with the FDs:</w:t>
      </w:r>
    </w:p>
    <w:p w14:paraId="64F95C62" w14:textId="77777777" w:rsidR="00A04311" w:rsidRPr="00A04311" w:rsidRDefault="00A04311" w:rsidP="00A0431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CITY STREET -&gt; ZIP, and</w:t>
      </w:r>
    </w:p>
    <w:p w14:paraId="4D5A19EE" w14:textId="77777777" w:rsidR="00A04311" w:rsidRPr="00A04311" w:rsidRDefault="00A04311" w:rsidP="00A0431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ZIP -&gt; CITY.</w:t>
      </w:r>
    </w:p>
    <w:p w14:paraId="14A1A2BE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There are two candidate keys:</w:t>
      </w:r>
    </w:p>
    <w:p w14:paraId="17ED205A" w14:textId="77777777" w:rsidR="00A04311" w:rsidRPr="00A04311" w:rsidRDefault="00A04311" w:rsidP="00A0431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CITY STREET, and</w:t>
      </w:r>
    </w:p>
    <w:p w14:paraId="7EFEE18D" w14:textId="77777777" w:rsidR="00A04311" w:rsidRPr="00A04311" w:rsidRDefault="00A04311" w:rsidP="00A0431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ZIP STREET</w:t>
      </w:r>
    </w:p>
    <w:p w14:paraId="131FDBA8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Hence, all attributes are prime attributes, and the relation is in both 2NF and 3NF.</w:t>
      </w:r>
    </w:p>
    <w:p w14:paraId="483A7234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Note that a relation such as Employee(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:u w:val="single"/>
          <w14:ligatures w14:val="none"/>
        </w:rPr>
        <w:t>EmePId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, Name, Street, City, Zip, State) is not in 3NF.</w:t>
      </w:r>
    </w:p>
    <w:p w14:paraId="053C1B3F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This is a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classical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example you can find in many database textbooks. Note that the two FDs may not actually be correct in the United States.</w:t>
      </w:r>
    </w:p>
    <w:p w14:paraId="6DEDF801" w14:textId="77777777" w:rsidR="00A04311" w:rsidRPr="00A04311" w:rsidRDefault="00A04311" w:rsidP="00A0431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3NF does not eliminate all redundancies due to functional dependencies.</w:t>
      </w:r>
    </w:p>
    <w:p w14:paraId="5D504070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A04311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1.4 </w:t>
      </w:r>
      <w:r w:rsidRPr="00A04311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:highlight w:val="yellow"/>
          <w14:ligatures w14:val="none"/>
        </w:rPr>
        <w:t>BCNF (Boyce-Codd Normal Form)</w:t>
      </w:r>
    </w:p>
    <w:p w14:paraId="6AC4EF1D" w14:textId="77777777" w:rsidR="00A04311" w:rsidRDefault="00A04311" w:rsidP="00A0431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A relation R is said to be in </w:t>
      </w:r>
      <w:r w:rsidRPr="00A04311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BCNF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 if for </w:t>
      </w:r>
      <w:r w:rsidRPr="00A04311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every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  <w:r w:rsidRPr="00A04311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non-trivial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 functional dependency X -&gt; Y in R, X is a </w:t>
      </w:r>
      <w:proofErr w:type="spellStart"/>
      <w:r w:rsidRPr="00A04311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superkey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2DBD0F8E" w14:textId="40D6AA72" w:rsidR="00767CDF" w:rsidRPr="00A04311" w:rsidRDefault="00767CDF" w:rsidP="00767CD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Trivial FD: AB-&gt;A; does not represent any data requirements/dependencies.</w:t>
      </w:r>
    </w:p>
    <w:p w14:paraId="201610FE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</w:t>
      </w:r>
    </w:p>
    <w:p w14:paraId="099691A8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Consider the relation</w:t>
      </w:r>
    </w:p>
    <w:p w14:paraId="705E820A" w14:textId="61B450E6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</w:t>
      </w:r>
      <w:r w:rsidR="00767CDF">
        <w:rPr>
          <w:rFonts w:ascii="Verdana" w:eastAsia="Times New Roman" w:hAnsi="Verdana" w:cs="Times New Roman"/>
          <w:color w:val="000000"/>
          <w:kern w:val="0"/>
          <w14:ligatures w14:val="none"/>
        </w:rPr>
        <w:t>upply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(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PId,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SName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, Quantity) with the following assumptions:</w:t>
      </w:r>
    </w:p>
    <w:p w14:paraId="74AFB9AF" w14:textId="77777777" w:rsidR="00A04311" w:rsidRPr="00A04311" w:rsidRDefault="00A04311" w:rsidP="00A0431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unique for every supplier.</w:t>
      </w:r>
    </w:p>
    <w:p w14:paraId="147358C0" w14:textId="77777777" w:rsidR="00A04311" w:rsidRPr="00A04311" w:rsidRDefault="00A04311" w:rsidP="00A0431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SName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unique for every supplier.</w:t>
      </w:r>
    </w:p>
    <w:p w14:paraId="28208010" w14:textId="77777777" w:rsidR="00A04311" w:rsidRPr="00A04311" w:rsidRDefault="00A04311" w:rsidP="00A0431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Quantity is the </w:t>
      </w:r>
      <w:r w:rsidRPr="00A04311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accumulated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 quantities of a part supplied by a supplier. Given a supplier and a part, the Quantity is unique.</w:t>
      </w:r>
    </w:p>
    <w:p w14:paraId="01DDB624" w14:textId="77777777" w:rsidR="00A04311" w:rsidRPr="00A04311" w:rsidRDefault="00A04311" w:rsidP="00A0431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A supplier can supply more than one part.</w:t>
      </w:r>
    </w:p>
    <w:p w14:paraId="31A12BC4" w14:textId="77777777" w:rsidR="00A04311" w:rsidRPr="00A04311" w:rsidRDefault="00A04311" w:rsidP="00A0431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A part can be supplied by more than one supplier.</w:t>
      </w:r>
    </w:p>
    <w:p w14:paraId="0F18C9E3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We have the following non-trivial FD:</w:t>
      </w:r>
    </w:p>
    <w:p w14:paraId="4505BF1D" w14:textId="11E1E80A" w:rsidR="00A04311" w:rsidRPr="00A04311" w:rsidRDefault="00A04311" w:rsidP="00A0431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lastRenderedPageBreak/>
        <w:t>SId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</w:t>
      </w:r>
      <w:r w:rsidR="00767CDF" w:rsidRPr="006523E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(not a SK) </w:t>
      </w:r>
      <w:r w:rsidRPr="00A0431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-&gt;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SName</w:t>
      </w:r>
      <w:proofErr w:type="spellEnd"/>
      <w:r w:rsidR="00767CDF" w:rsidRPr="006523E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(prime):</w:t>
      </w:r>
      <w:r w:rsidR="00767CD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ok with 3NF; violates BCNF</w:t>
      </w:r>
    </w:p>
    <w:p w14:paraId="0881977A" w14:textId="53DF721D" w:rsidR="00A04311" w:rsidRPr="00A04311" w:rsidRDefault="00A04311" w:rsidP="00A0431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SName</w:t>
      </w:r>
      <w:proofErr w:type="spellEnd"/>
      <w:r w:rsidR="00767CDF" w:rsidRPr="006523E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</w:t>
      </w:r>
      <w:r w:rsidR="00767CDF" w:rsidRPr="006523E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(not a SK) </w:t>
      </w:r>
      <w:r w:rsidRPr="00A0431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-&gt; S</w:t>
      </w:r>
      <w:r w:rsidR="00767CDF" w:rsidRPr="006523E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i</w:t>
      </w:r>
      <w:r w:rsidRPr="00A0431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d</w:t>
      </w:r>
      <w:r w:rsidR="00767CDF" w:rsidRPr="006523E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</w:t>
      </w:r>
      <w:r w:rsidR="00767CDF" w:rsidRPr="006523E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(prime)</w:t>
      </w:r>
      <w:r w:rsidR="00767CDF">
        <w:rPr>
          <w:rFonts w:ascii="Verdana" w:eastAsia="Times New Roman" w:hAnsi="Verdana" w:cs="Times New Roman"/>
          <w:color w:val="000000"/>
          <w:kern w:val="0"/>
          <w14:ligatures w14:val="none"/>
        </w:rPr>
        <w:t>: ok with 3NF; violates BCNF</w:t>
      </w:r>
    </w:p>
    <w:p w14:paraId="6E9CD1EC" w14:textId="2FFCAE9B" w:rsidR="00A04311" w:rsidRPr="00A04311" w:rsidRDefault="00A04311" w:rsidP="00A0431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</w:t>
      </w:r>
      <w:r w:rsidR="00767CDF"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i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d</w:t>
      </w:r>
      <w:r w:rsidR="00767CD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(CK, SK)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Quantity</w:t>
      </w:r>
      <w:r w:rsidR="00767CD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(non-prime): ok with 3NF</w:t>
      </w:r>
    </w:p>
    <w:p w14:paraId="112E4A31" w14:textId="2BFA018B" w:rsidR="00A04311" w:rsidRDefault="00A04311" w:rsidP="00767CDF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SName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PId </w:t>
      </w:r>
      <w:r w:rsidR="00767CDF">
        <w:rPr>
          <w:rFonts w:ascii="Verdana" w:eastAsia="Times New Roman" w:hAnsi="Verdana" w:cs="Times New Roman"/>
          <w:color w:val="000000"/>
          <w:kern w:val="0"/>
          <w14:ligatures w14:val="none"/>
        </w:rPr>
        <w:t>(CK, SK)</w:t>
      </w:r>
      <w:r w:rsidR="00767CDF"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-&gt; Quantity</w:t>
      </w:r>
      <w:r w:rsidR="00767CDF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="00767CDF">
        <w:rPr>
          <w:rFonts w:ascii="Verdana" w:eastAsia="Times New Roman" w:hAnsi="Verdana" w:cs="Times New Roman"/>
          <w:color w:val="000000"/>
          <w:kern w:val="0"/>
          <w14:ligatures w14:val="none"/>
        </w:rPr>
        <w:t>(non-prime): ok with 3NF</w:t>
      </w:r>
    </w:p>
    <w:p w14:paraId="4EFDF63E" w14:textId="1B111D41" w:rsidR="00767CDF" w:rsidRPr="00A04311" w:rsidRDefault="00767CDF" w:rsidP="00767CD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In 3NF</w:t>
      </w:r>
    </w:p>
    <w:p w14:paraId="37E0EC3A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Note that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SName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are </w:t>
      </w:r>
      <w:r w:rsidRPr="00A04311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equivalent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4AD35046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The candidate keys are:</w:t>
      </w:r>
    </w:p>
    <w:p w14:paraId="27BB7A27" w14:textId="77777777" w:rsidR="00A04311" w:rsidRPr="00A04311" w:rsidRDefault="00A04311" w:rsidP="00A0431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PId</w:t>
      </w:r>
    </w:p>
    <w:p w14:paraId="5E49F326" w14:textId="77777777" w:rsidR="00A04311" w:rsidRPr="00A04311" w:rsidRDefault="00A04311" w:rsidP="00A0431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SName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PId</w:t>
      </w:r>
    </w:p>
    <w:p w14:paraId="5601CF7F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Prime attributes: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PId,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SName</w:t>
      </w:r>
      <w:proofErr w:type="spellEnd"/>
    </w:p>
    <w:p w14:paraId="1E821B0C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Non-prime attribute: Quantity.</w:t>
      </w:r>
    </w:p>
    <w:p w14:paraId="00546205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The candidate keys are:</w:t>
      </w:r>
    </w:p>
    <w:p w14:paraId="4041184F" w14:textId="77777777" w:rsidR="00A04311" w:rsidRPr="00A04311" w:rsidRDefault="00A04311" w:rsidP="00A0431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PId</w:t>
      </w:r>
    </w:p>
    <w:p w14:paraId="1C4E54E9" w14:textId="77777777" w:rsidR="00A04311" w:rsidRPr="00A04311" w:rsidRDefault="00A04311" w:rsidP="00A04311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SName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PId</w:t>
      </w:r>
    </w:p>
    <w:p w14:paraId="041C3814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Prime attributes: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PId,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SName</w:t>
      </w:r>
      <w:proofErr w:type="spellEnd"/>
    </w:p>
    <w:p w14:paraId="49A00B0A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Non-prime attribute: Quantity.</w:t>
      </w:r>
    </w:p>
    <w:p w14:paraId="1BD46C2E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The relation is in 3NF. Note:</w:t>
      </w:r>
    </w:p>
    <w:p w14:paraId="3F46E99E" w14:textId="77777777" w:rsidR="00A04311" w:rsidRPr="00A04311" w:rsidRDefault="00A04311" w:rsidP="00A0431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SName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does not violate 3NF as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SName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prime.</w:t>
      </w:r>
    </w:p>
    <w:p w14:paraId="1E7D2220" w14:textId="77777777" w:rsidR="00A04311" w:rsidRPr="00A04311" w:rsidRDefault="00A04311" w:rsidP="00A0431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SName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does not violate 3NF as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prime.</w:t>
      </w:r>
    </w:p>
    <w:p w14:paraId="4192E34B" w14:textId="77777777" w:rsidR="00A04311" w:rsidRPr="00A04311" w:rsidRDefault="00A04311" w:rsidP="00A0431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PId -&gt; Quantity does not violate 3NF as {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, PId} is a CK and also a SK.</w:t>
      </w:r>
    </w:p>
    <w:p w14:paraId="3B267A88" w14:textId="77777777" w:rsidR="00A04311" w:rsidRPr="00A04311" w:rsidRDefault="00A04311" w:rsidP="00A0431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SName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PId -&gt; Quantity does not violate 3NF as {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SName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, PId} is a CK and also a SK.</w:t>
      </w:r>
    </w:p>
    <w:p w14:paraId="4E37756B" w14:textId="77777777" w:rsidR="00A04311" w:rsidRPr="00A04311" w:rsidRDefault="00A04311" w:rsidP="00A04311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40A064AF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However, there are unnecessary redundancy.</w:t>
      </w:r>
    </w:p>
    <w:tbl>
      <w:tblPr>
        <w:tblW w:w="6210" w:type="dxa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462"/>
        <w:gridCol w:w="1635"/>
        <w:gridCol w:w="1191"/>
        <w:gridCol w:w="1922"/>
      </w:tblGrid>
      <w:tr w:rsidR="00A04311" w:rsidRPr="00A04311" w14:paraId="23F75248" w14:textId="77777777">
        <w:trPr>
          <w:tblCellSpacing w:w="2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436D1B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</w:pPr>
            <w:proofErr w:type="spellStart"/>
            <w:r w:rsidRPr="00A04311">
              <w:rPr>
                <w:rFonts w:ascii="Verdana" w:eastAsia="Times New Roman" w:hAnsi="Verdana" w:cs="Times New Roman"/>
                <w:b/>
                <w:bCs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  <w:t>SId</w:t>
            </w:r>
            <w:proofErr w:type="spellEnd"/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BD955B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</w:pPr>
            <w:proofErr w:type="spellStart"/>
            <w:r w:rsidRPr="00A04311">
              <w:rPr>
                <w:rFonts w:ascii="Verdana" w:eastAsia="Times New Roman" w:hAnsi="Verdana" w:cs="Times New Roman"/>
                <w:b/>
                <w:bCs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  <w:t>SName</w:t>
            </w:r>
            <w:proofErr w:type="spellEnd"/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1770CA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PId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4EE015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Quantity</w:t>
            </w:r>
          </w:p>
        </w:tc>
      </w:tr>
      <w:tr w:rsidR="00A04311" w:rsidRPr="00A04311" w14:paraId="68BD7790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1C6706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  <w:t>S1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A94D55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  <w:t>ABC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08B541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P1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1E76B9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tr w:rsidR="00A04311" w:rsidRPr="00A04311" w14:paraId="70AE09D8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A0BFC8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  <w:t>S1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EA27C8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  <w:t>ABC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05127A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P2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A29EAC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20</w:t>
            </w:r>
          </w:p>
        </w:tc>
      </w:tr>
      <w:tr w:rsidR="00A04311" w:rsidRPr="00A04311" w14:paraId="28995CA7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BC89BF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  <w:t>S1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FD3BFA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  <w:t>ABC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F2CC9F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P3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A0D1B2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21</w:t>
            </w:r>
          </w:p>
        </w:tc>
      </w:tr>
      <w:tr w:rsidR="00A04311" w:rsidRPr="00A04311" w14:paraId="2516E8F8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8434FB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S2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F15182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DEF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D0B746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P1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13EA78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40</w:t>
            </w:r>
          </w:p>
        </w:tc>
      </w:tr>
      <w:tr w:rsidR="00A04311" w:rsidRPr="00A04311" w14:paraId="31E87CC4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F430BB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S2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FE7072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DEF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2C784B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P4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0F9589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13</w:t>
            </w:r>
          </w:p>
        </w:tc>
      </w:tr>
      <w:tr w:rsidR="00A04311" w:rsidRPr="00A04311" w14:paraId="24670CCD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7366E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lastRenderedPageBreak/>
              <w:t>S3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C001E4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XYK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1538D4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P3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321547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18</w:t>
            </w:r>
          </w:p>
        </w:tc>
      </w:tr>
    </w:tbl>
    <w:p w14:paraId="2062DD4E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Thus, 3NF does not detect all design problems using FD.</w:t>
      </w:r>
    </w:p>
    <w:p w14:paraId="0BD0C218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However, S is not in BCNF because, for example, the functional dependency </w:t>
      </w:r>
    </w:p>
    <w:p w14:paraId="62B2D481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SName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</w:t>
      </w:r>
    </w:p>
    <w:p w14:paraId="018F4524" w14:textId="77777777" w:rsidR="00A04311" w:rsidRPr="00A04311" w:rsidRDefault="00A04311" w:rsidP="00A0431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non-trivial, and</w:t>
      </w:r>
    </w:p>
    <w:p w14:paraId="705C153F" w14:textId="77777777" w:rsidR="00A04311" w:rsidRPr="00A04311" w:rsidRDefault="00A04311" w:rsidP="00A04311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not a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superkey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17A8014F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To deal with it, we can decompose S(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PId,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SName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, Quantity) into</w:t>
      </w:r>
    </w:p>
    <w:p w14:paraId="2346F69D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(1) </w:t>
      </w:r>
      <w:r w:rsidRPr="00A0431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Supplier(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:highlight w:val="yellow"/>
          <w:u w:val="single"/>
          <w14:ligatures w14:val="none"/>
        </w:rPr>
        <w:t>SId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,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SName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) with  </w:t>
      </w:r>
    </w:p>
    <w:p w14:paraId="746FA060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-&gt;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SName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br/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SName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-&gt;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SId</w:t>
      </w:r>
      <w:proofErr w:type="spellEnd"/>
    </w:p>
    <w:p w14:paraId="79687DAE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with two candidate keys:</w:t>
      </w:r>
    </w:p>
    <w:p w14:paraId="38AA7153" w14:textId="77777777" w:rsidR="00A04311" w:rsidRPr="00A04311" w:rsidRDefault="00A04311" w:rsidP="00A04311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SId</w:t>
      </w:r>
      <w:proofErr w:type="spellEnd"/>
    </w:p>
    <w:p w14:paraId="7DCA5364" w14:textId="77777777" w:rsidR="00A04311" w:rsidRPr="00A04311" w:rsidRDefault="00A04311" w:rsidP="00A04311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SName</w:t>
      </w:r>
      <w:proofErr w:type="spellEnd"/>
    </w:p>
    <w:p w14:paraId="55EE2627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(2) Supply(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:u w:val="single"/>
          <w14:ligatures w14:val="none"/>
        </w:rPr>
        <w:t>SId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, </w:t>
      </w:r>
      <w:r w:rsidRPr="00A04311">
        <w:rPr>
          <w:rFonts w:ascii="Verdana" w:eastAsia="Times New Roman" w:hAnsi="Verdana" w:cs="Times New Roman"/>
          <w:color w:val="000000"/>
          <w:kern w:val="0"/>
          <w:u w:val="single"/>
          <w14:ligatures w14:val="none"/>
        </w:rPr>
        <w:t>PId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, Quantity)  with </w:t>
      </w:r>
    </w:p>
    <w:p w14:paraId="2C3A85B4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, PId -&gt; Quantity.</w:t>
      </w:r>
    </w:p>
    <w:p w14:paraId="5C281491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Both are in BCNF.</w:t>
      </w:r>
    </w:p>
    <w:p w14:paraId="08A9F823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7BA11B0C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Consider the relation R(A, B, C, D) with</w:t>
      </w:r>
    </w:p>
    <w:p w14:paraId="6E978E5F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A -&gt; B,  B -&gt; C, C -&gt; A and C -&gt; D.</w:t>
      </w:r>
    </w:p>
    <w:p w14:paraId="473DCBD2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There are three candidate keys:</w:t>
      </w:r>
    </w:p>
    <w:p w14:paraId="28C11421" w14:textId="77777777" w:rsidR="00A04311" w:rsidRPr="00A04311" w:rsidRDefault="00A04311" w:rsidP="00A0431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A</w:t>
      </w:r>
    </w:p>
    <w:p w14:paraId="122DEB7D" w14:textId="77777777" w:rsidR="00A04311" w:rsidRPr="00A04311" w:rsidRDefault="00A04311" w:rsidP="00A0431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B </w:t>
      </w:r>
    </w:p>
    <w:p w14:paraId="06AFE86A" w14:textId="77777777" w:rsidR="00A04311" w:rsidRPr="00A04311" w:rsidRDefault="00A04311" w:rsidP="00A0431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C</w:t>
      </w:r>
    </w:p>
    <w:p w14:paraId="2573E15B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Since every left hand side of any non-trivial functional dependency is a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superkey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, R is in BCNF.</w:t>
      </w:r>
    </w:p>
    <w:p w14:paraId="69993866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A04311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1.5 Checking Highest Normal Form by Violations</w:t>
      </w:r>
    </w:p>
    <w:p w14:paraId="361580D0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To find the highest normal form for a relation R, check every non-trivial FD X-&gt;Y of R for violation.</w:t>
      </w:r>
    </w:p>
    <w:p w14:paraId="71FB8AA5" w14:textId="77777777" w:rsidR="00A04311" w:rsidRPr="00A04311" w:rsidRDefault="00A04311" w:rsidP="00A04311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Note that in the table below, A is a single attribute. Use the decomposition rule if necessary. For example, for AB-&gt;CD, check AB-&gt;C and AB-&gt;D.</w:t>
      </w:r>
    </w:p>
    <w:tbl>
      <w:tblPr>
        <w:tblW w:w="9990" w:type="dxa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4"/>
        <w:gridCol w:w="7696"/>
      </w:tblGrid>
      <w:tr w:rsidR="00A04311" w:rsidRPr="00A04311" w14:paraId="3F123CCE" w14:textId="77777777">
        <w:trPr>
          <w:tblCellSpacing w:w="5" w:type="dxa"/>
        </w:trPr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02C909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Normal Form's</w:t>
            </w:r>
            <w:r w:rsidRPr="00A04311">
              <w:rPr>
                <w:rFonts w:ascii="Verdana" w:eastAsia="Times New Roman" w:hAnsi="Verdana" w:cs="Times New Roman"/>
                <w:b/>
                <w:bCs/>
                <w:i/>
                <w:iCs/>
                <w:color w:val="FF3333"/>
                <w:kern w:val="0"/>
                <w:sz w:val="24"/>
                <w:szCs w:val="24"/>
                <w14:ligatures w14:val="none"/>
              </w:rPr>
              <w:t> Violation</w:t>
            </w:r>
          </w:p>
        </w:tc>
        <w:tc>
          <w:tcPr>
            <w:tcW w:w="7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E74A18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Non-trivial FD X -&gt; A</w:t>
            </w:r>
          </w:p>
        </w:tc>
      </w:tr>
      <w:tr w:rsidR="00A04311" w:rsidRPr="00A04311" w14:paraId="33F64A1E" w14:textId="77777777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38C9E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2NF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2664D0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(1) X is a proper subset of a candidate key of R, and</w:t>
            </w: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br/>
              <w:t>(2) A is a non-prime attribute.</w:t>
            </w:r>
          </w:p>
        </w:tc>
      </w:tr>
      <w:tr w:rsidR="00A04311" w:rsidRPr="00A04311" w14:paraId="32EA8940" w14:textId="77777777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86307A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3NF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FE680C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(1) X is not a </w:t>
            </w:r>
            <w:proofErr w:type="spellStart"/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superkey</w:t>
            </w:r>
            <w:proofErr w:type="spellEnd"/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 of R, and</w:t>
            </w: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br/>
              <w:t>(2) A is a non-prime attribute.</w:t>
            </w:r>
          </w:p>
        </w:tc>
      </w:tr>
      <w:tr w:rsidR="00A04311" w:rsidRPr="00A04311" w14:paraId="597F53CB" w14:textId="77777777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A01D83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BCNF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990C73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X is not a </w:t>
            </w:r>
            <w:proofErr w:type="spellStart"/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superkey</w:t>
            </w:r>
            <w:proofErr w:type="spellEnd"/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</w:tbl>
    <w:p w14:paraId="04BE7F8C" w14:textId="77777777" w:rsidR="00A04311" w:rsidRPr="00A04311" w:rsidRDefault="00A04311" w:rsidP="00A04311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If there is no violation of a normal form, then R is in that normal form.</w:t>
      </w:r>
    </w:p>
    <w:p w14:paraId="1B2FC772" w14:textId="77777777" w:rsidR="00A04311" w:rsidRPr="00A04311" w:rsidRDefault="00A04311" w:rsidP="00A04311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If there is one violation of a normal form, then R is not in that normal form.</w:t>
      </w:r>
    </w:p>
    <w:p w14:paraId="130332FD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7CC7CDD4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Consider R(A,B,C,D) {A-&gt;B, </w:t>
      </w:r>
      <w:r w:rsidRPr="00A0431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B-&gt;AC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, C-&gt;D}</w:t>
      </w:r>
    </w:p>
    <w:p w14:paraId="18302784" w14:textId="06249723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Using decomposition rule, we have {A-&gt;B, </w:t>
      </w:r>
      <w:r w:rsidRPr="00A0431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B-&gt;A, B-&gt;C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, C-&gt;D}</w:t>
      </w:r>
      <w:r w:rsidR="006523E6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L/NR:</w:t>
      </w:r>
      <w:r w:rsidR="006523E6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M: A, B, C</w:t>
      </w:r>
      <w:r w:rsidR="006523E6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R: D</w:t>
      </w:r>
      <w:r w:rsidR="006523E6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A+: A B C D</w:t>
      </w:r>
      <w:r w:rsidR="006523E6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B+: B A C D</w:t>
      </w:r>
      <w:r w:rsidR="006523E6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C+: C D</w:t>
      </w:r>
    </w:p>
    <w:p w14:paraId="0A68C334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We find two CK: [1] A, [2] B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Prime attributes: A, B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Non-prime attributes: C, D</w:t>
      </w:r>
    </w:p>
    <w:p w14:paraId="701569F8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Checking for violation:</w:t>
      </w:r>
    </w:p>
    <w:tbl>
      <w:tblPr>
        <w:tblW w:w="9600" w:type="dxa"/>
        <w:tblCellSpacing w:w="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3"/>
        <w:gridCol w:w="1637"/>
        <w:gridCol w:w="1585"/>
        <w:gridCol w:w="1815"/>
      </w:tblGrid>
      <w:tr w:rsidR="006523E6" w:rsidRPr="00A04311" w14:paraId="7A9070A6" w14:textId="77777777">
        <w:trPr>
          <w:tblCellSpacing w:w="7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8F4543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FD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60B9B0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Ok with 2NF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C05E13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Ok with 3NF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E5A24E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OK with BCNF</w:t>
            </w:r>
          </w:p>
        </w:tc>
      </w:tr>
      <w:tr w:rsidR="006523E6" w:rsidRPr="00A04311" w14:paraId="7C108D4C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3E8A11" w14:textId="0A64B10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A</w:t>
            </w:r>
            <w:r w:rsidR="006523E6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 (CK) </w:t>
            </w: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-&gt;B</w:t>
            </w:r>
            <w:r w:rsidR="006523E6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 (prime)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436819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FD4A38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151698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Yes</w:t>
            </w:r>
          </w:p>
        </w:tc>
      </w:tr>
      <w:tr w:rsidR="006523E6" w:rsidRPr="00A04311" w14:paraId="55609957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0992C6" w14:textId="58B7CBA8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B</w:t>
            </w:r>
            <w:r w:rsidR="006523E6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 (CK) </w:t>
            </w: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-&gt;A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507AA3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7DAEB4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A43A62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Yes</w:t>
            </w:r>
          </w:p>
        </w:tc>
      </w:tr>
      <w:tr w:rsidR="006523E6" w:rsidRPr="00A04311" w14:paraId="34D7F121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E79357" w14:textId="163FB58A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B</w:t>
            </w:r>
            <w:r w:rsidR="006523E6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 (CK) </w:t>
            </w: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-&gt;C</w:t>
            </w:r>
            <w:r w:rsidR="006523E6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 (non-prime)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0C70A8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4AC735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C8FE7E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Yes</w:t>
            </w:r>
          </w:p>
        </w:tc>
      </w:tr>
      <w:tr w:rsidR="006523E6" w:rsidRPr="00A04311" w14:paraId="28594003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A5228" w14:textId="3D1DEBC2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C</w:t>
            </w:r>
            <w:r w:rsidR="006523E6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 (not a SK; not a proper subset of a CK)</w:t>
            </w: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-&gt;D</w:t>
            </w:r>
            <w:r w:rsidR="006523E6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 (non-prime)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3EBA32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79FF0E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3AB5B2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No</w:t>
            </w:r>
          </w:p>
        </w:tc>
      </w:tr>
    </w:tbl>
    <w:p w14:paraId="02F97E79" w14:textId="77777777" w:rsid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Thus, the highest NF is 2NF</w:t>
      </w:r>
    </w:p>
    <w:p w14:paraId="545AFE99" w14:textId="12B2FBC7" w:rsidR="006523E6" w:rsidRDefault="006523E6" w:rsidP="00A04311">
      <w:pPr>
        <w:spacing w:before="100" w:beforeAutospacing="1" w:after="100" w:afterAutospacing="1" w:line="240" w:lineRule="auto"/>
      </w:pPr>
      <w:r>
        <w:lastRenderedPageBreak/>
        <w:t>Spring 25, H7, Q2:</w:t>
      </w:r>
    </w:p>
    <w:p w14:paraId="5FC7C89F" w14:textId="0E685A40" w:rsidR="006523E6" w:rsidRDefault="006523E6" w:rsidP="00A04311">
      <w:pPr>
        <w:spacing w:before="100" w:beforeAutospacing="1" w:after="100" w:afterAutospacing="1" w:line="240" w:lineRule="auto"/>
      </w:pPr>
      <w:r>
        <w:t>[3] (20%) List the candidate keys and the highest normal forms for the following relations.</w:t>
      </w:r>
    </w:p>
    <w:p w14:paraId="2F0D5208" w14:textId="77777777" w:rsidR="00672B97" w:rsidRDefault="006523E6" w:rsidP="00A04311">
      <w:pPr>
        <w:spacing w:before="100" w:beforeAutospacing="1" w:after="100" w:afterAutospacing="1" w:line="240" w:lineRule="auto"/>
      </w:pPr>
      <w:r>
        <w:t xml:space="preserve"> [a] R(A,B,C,D) {B-&gt;AD, AD-&gt;C} </w:t>
      </w:r>
    </w:p>
    <w:p w14:paraId="77FA46DA" w14:textId="77777777" w:rsidR="00672B97" w:rsidRDefault="006523E6" w:rsidP="00A04311">
      <w:pPr>
        <w:spacing w:before="100" w:beforeAutospacing="1" w:after="100" w:afterAutospacing="1" w:line="240" w:lineRule="auto"/>
      </w:pPr>
      <w:r>
        <w:t xml:space="preserve">[b] R(A,B,C,D) {AB-&gt;D, BD-&gt;C} </w:t>
      </w:r>
    </w:p>
    <w:p w14:paraId="73DA0018" w14:textId="77777777" w:rsidR="00672B97" w:rsidRDefault="006523E6" w:rsidP="00A04311">
      <w:pPr>
        <w:spacing w:before="100" w:beforeAutospacing="1" w:after="100" w:afterAutospacing="1" w:line="240" w:lineRule="auto"/>
      </w:pPr>
      <w:r>
        <w:t xml:space="preserve">[c] R(A,B,C,D) {C-&gt;ABD, AD-&gt;BC} </w:t>
      </w:r>
    </w:p>
    <w:p w14:paraId="170E0575" w14:textId="577D0FF5" w:rsidR="006523E6" w:rsidRDefault="006523E6" w:rsidP="00A04311">
      <w:pPr>
        <w:spacing w:before="100" w:beforeAutospacing="1" w:after="100" w:afterAutospacing="1" w:line="240" w:lineRule="auto"/>
      </w:pPr>
      <w:r>
        <w:t>[d] R(A,B,C,D) {A-&gt;B, B-&gt;A, AC-&gt;D, AD-&gt;C}</w:t>
      </w:r>
    </w:p>
    <w:p w14:paraId="3C9A2BB1" w14:textId="6F5CC8DF" w:rsidR="00902A19" w:rsidRDefault="00902A19" w:rsidP="00A04311">
      <w:pPr>
        <w:spacing w:before="100" w:beforeAutospacing="1" w:after="100" w:afterAutospacing="1" w:line="240" w:lineRule="auto"/>
      </w:pPr>
      <w:r>
        <w:t>Decomposition: (1) R1(A,B) {A-&gt;b, B-&gt;A}, R2(A,C,D) {</w:t>
      </w:r>
      <w:r>
        <w:t>AC-&gt;D, AD-&gt;C}</w:t>
      </w:r>
    </w:p>
    <w:p w14:paraId="4D3F5AEF" w14:textId="0CB4824D" w:rsidR="00672B97" w:rsidRDefault="00672B97" w:rsidP="00A04311">
      <w:pPr>
        <w:spacing w:before="100" w:beforeAutospacing="1" w:after="100" w:afterAutospacing="1" w:line="240" w:lineRule="auto"/>
      </w:pPr>
      <w:r>
        <w:t xml:space="preserve">L/NR: </w:t>
      </w:r>
      <w:r>
        <w:br/>
        <w:t>M: A, B, C, D</w:t>
      </w:r>
      <w:r>
        <w:br/>
        <w:t xml:space="preserve">R: </w:t>
      </w:r>
    </w:p>
    <w:p w14:paraId="028A33C1" w14:textId="77777777" w:rsidR="00902A19" w:rsidRDefault="00672B97" w:rsidP="00A04311">
      <w:pPr>
        <w:spacing w:before="100" w:beforeAutospacing="1" w:after="100" w:afterAutospacing="1" w:line="240" w:lineRule="auto"/>
      </w:pPr>
      <w:r>
        <w:t xml:space="preserve">A+: A B </w:t>
      </w:r>
      <w:r>
        <w:br/>
        <w:t>B+: B A</w:t>
      </w:r>
      <w:r>
        <w:br/>
        <w:t xml:space="preserve">C+: C </w:t>
      </w:r>
      <w:r>
        <w:br/>
        <w:t>D+: D</w:t>
      </w:r>
      <w:r w:rsidR="00902A19">
        <w:br/>
        <w:t>AB+: AB</w:t>
      </w:r>
      <w:r w:rsidR="00902A19">
        <w:br/>
        <w:t>AC+: AC B D (AC is a CK)</w:t>
      </w:r>
      <w:r w:rsidR="00902A19">
        <w:br/>
        <w:t>AD+ AD B C (AD is a CK)</w:t>
      </w:r>
      <w:r w:rsidR="00902A19">
        <w:br/>
        <w:t>BC+: BC A D (BC is a CK)</w:t>
      </w:r>
      <w:r w:rsidR="00902A19">
        <w:br/>
        <w:t>BD+: BD A C (BD is a CK)</w:t>
      </w:r>
      <w:r w:rsidR="00902A19">
        <w:br/>
        <w:t>CD+: CD</w:t>
      </w:r>
    </w:p>
    <w:p w14:paraId="3D270246" w14:textId="6B988113" w:rsidR="00902A19" w:rsidRDefault="00902A19" w:rsidP="00A04311">
      <w:pPr>
        <w:spacing w:before="100" w:beforeAutospacing="1" w:after="100" w:afterAutospacing="1" w:line="240" w:lineRule="auto"/>
      </w:pPr>
      <w:r>
        <w:t>CK: [1] AC, [2] AD, [3] BC, [4] BD</w:t>
      </w:r>
      <w:r>
        <w:br/>
        <w:t>prime: A, B, C, D</w:t>
      </w:r>
      <w:r>
        <w:br/>
        <w:t>non-prime:</w:t>
      </w:r>
    </w:p>
    <w:tbl>
      <w:tblPr>
        <w:tblW w:w="9600" w:type="dxa"/>
        <w:tblCellSpacing w:w="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3"/>
        <w:gridCol w:w="2340"/>
        <w:gridCol w:w="2250"/>
        <w:gridCol w:w="2557"/>
      </w:tblGrid>
      <w:tr w:rsidR="00902A19" w:rsidRPr="00A04311" w14:paraId="45868D3C" w14:textId="77777777" w:rsidTr="00875AA1">
        <w:trPr>
          <w:tblCellSpacing w:w="7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8F1E4F" w14:textId="77777777" w:rsidR="00902A19" w:rsidRPr="00A04311" w:rsidRDefault="00902A19" w:rsidP="00875AA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FD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8A7F3C" w14:textId="77777777" w:rsidR="00902A19" w:rsidRPr="00A04311" w:rsidRDefault="00902A19" w:rsidP="00875AA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Ok with 2NF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400607" w14:textId="77777777" w:rsidR="00902A19" w:rsidRPr="00A04311" w:rsidRDefault="00902A19" w:rsidP="00875AA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Ok with 3NF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33FD3A" w14:textId="77777777" w:rsidR="00902A19" w:rsidRPr="00A04311" w:rsidRDefault="00902A19" w:rsidP="00875AA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OK with BCNF</w:t>
            </w:r>
          </w:p>
        </w:tc>
      </w:tr>
      <w:tr w:rsidR="00902A19" w:rsidRPr="00A04311" w14:paraId="0056B618" w14:textId="77777777" w:rsidTr="00875AA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E5179A" w14:textId="0C9568B5" w:rsidR="00902A19" w:rsidRPr="00A04311" w:rsidRDefault="00902A19" w:rsidP="00875AA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>
              <w:t>A</w:t>
            </w:r>
            <w:r>
              <w:t xml:space="preserve"> (not a SK) </w:t>
            </w:r>
            <w:r>
              <w:t>-&gt;B, (prime)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C762DC" w14:textId="77777777" w:rsidR="00902A19" w:rsidRPr="00A04311" w:rsidRDefault="00902A19" w:rsidP="00875AA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286BB1" w14:textId="77777777" w:rsidR="00902A19" w:rsidRPr="00A04311" w:rsidRDefault="00902A19" w:rsidP="00875AA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B809A5" w14:textId="3120C087" w:rsidR="00902A19" w:rsidRPr="00A04311" w:rsidRDefault="00902A19" w:rsidP="00875AA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No</w:t>
            </w:r>
          </w:p>
        </w:tc>
      </w:tr>
      <w:tr w:rsidR="00902A19" w:rsidRPr="00A04311" w14:paraId="3D310CFB" w14:textId="77777777" w:rsidTr="00875AA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945E35" w14:textId="111CA5CF" w:rsidR="00902A19" w:rsidRPr="00A04311" w:rsidRDefault="00902A19" w:rsidP="00875AA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>
              <w:t xml:space="preserve">B-(not a SK) </w:t>
            </w:r>
            <w:r>
              <w:t>-</w:t>
            </w:r>
            <w:r>
              <w:t>&gt;A, (prime)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EEE687" w14:textId="77777777" w:rsidR="00902A19" w:rsidRPr="00A04311" w:rsidRDefault="00902A19" w:rsidP="00875AA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0EB7FE" w14:textId="77777777" w:rsidR="00902A19" w:rsidRPr="00A04311" w:rsidRDefault="00902A19" w:rsidP="00875AA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56D5B" w14:textId="5F8C8FD4" w:rsidR="00902A19" w:rsidRPr="00A04311" w:rsidRDefault="00902A19" w:rsidP="00875AA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NO</w:t>
            </w:r>
          </w:p>
        </w:tc>
      </w:tr>
      <w:tr w:rsidR="00902A19" w:rsidRPr="00A04311" w14:paraId="30AD0912" w14:textId="77777777" w:rsidTr="00875AA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CBD99E" w14:textId="335453E4" w:rsidR="00902A19" w:rsidRPr="00A04311" w:rsidRDefault="00902A19" w:rsidP="00875AA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>
              <w:t>AC</w:t>
            </w:r>
            <w:r>
              <w:t xml:space="preserve"> (a CK, SK)</w:t>
            </w:r>
            <w:r>
              <w:t>-&gt;D, (prime)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685379" w14:textId="77777777" w:rsidR="00902A19" w:rsidRPr="00A04311" w:rsidRDefault="00902A19" w:rsidP="00875AA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5710F7" w14:textId="77777777" w:rsidR="00902A19" w:rsidRPr="00A04311" w:rsidRDefault="00902A19" w:rsidP="00875AA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329C91" w14:textId="77777777" w:rsidR="00902A19" w:rsidRPr="00A04311" w:rsidRDefault="00902A19" w:rsidP="00875AA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Yes</w:t>
            </w:r>
          </w:p>
        </w:tc>
      </w:tr>
      <w:tr w:rsidR="00902A19" w:rsidRPr="00A04311" w14:paraId="26C2C944" w14:textId="77777777" w:rsidTr="00875AA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41B953" w14:textId="6088FB3F" w:rsidR="00902A19" w:rsidRPr="00A04311" w:rsidRDefault="00902A19" w:rsidP="00875AA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>
              <w:t>AD</w:t>
            </w:r>
            <w:r>
              <w:t xml:space="preserve">( </w:t>
            </w:r>
            <w:proofErr w:type="spellStart"/>
            <w:r>
              <w:t>Ck,SK</w:t>
            </w:r>
            <w:proofErr w:type="spellEnd"/>
            <w:r>
              <w:t>)</w:t>
            </w:r>
            <w:r>
              <w:t>-&gt;C</w:t>
            </w:r>
            <w:r>
              <w:t xml:space="preserve"> (prime)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F9FCF" w14:textId="77777777" w:rsidR="00902A19" w:rsidRPr="00A04311" w:rsidRDefault="00902A19" w:rsidP="00875AA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52AF5F" w14:textId="5777A182" w:rsidR="00902A19" w:rsidRPr="00A04311" w:rsidRDefault="00902A19" w:rsidP="00875AA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1ED449" w14:textId="012C9D28" w:rsidR="00902A19" w:rsidRPr="00A04311" w:rsidRDefault="00902A19" w:rsidP="00875AA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Yes</w:t>
            </w:r>
          </w:p>
        </w:tc>
      </w:tr>
    </w:tbl>
    <w:p w14:paraId="46AE73F6" w14:textId="7FE0D989" w:rsidR="00672B97" w:rsidRPr="00A04311" w:rsidRDefault="00902A19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t>In 3NF.</w:t>
      </w:r>
      <w:r>
        <w:br/>
      </w:r>
    </w:p>
    <w:p w14:paraId="38759118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1.6 Motivation of BCNF</w:t>
      </w:r>
    </w:p>
    <w:p w14:paraId="114C14D9" w14:textId="77777777" w:rsidR="00A04311" w:rsidRPr="00A04311" w:rsidRDefault="00A04311" w:rsidP="00A04311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The purpose of BCNF is to eliminate any unnecessary redundancy that FD can create in a relation.</w:t>
      </w:r>
    </w:p>
    <w:p w14:paraId="2EC88C1E" w14:textId="77777777" w:rsidR="00A04311" w:rsidRPr="00A04311" w:rsidRDefault="00A04311" w:rsidP="00A04311">
      <w:pPr>
        <w:numPr>
          <w:ilvl w:val="1"/>
          <w:numId w:val="5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In a BCNF relation, no value can be predicted from any sets of non-unique attributes, using </w:t>
      </w:r>
      <w:r w:rsidRPr="00A04311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only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 FD.</w:t>
      </w:r>
    </w:p>
    <w:p w14:paraId="5EB43915" w14:textId="77777777" w:rsidR="00A04311" w:rsidRPr="00A04311" w:rsidRDefault="00A04311" w:rsidP="00A04311">
      <w:pPr>
        <w:numPr>
          <w:ilvl w:val="1"/>
          <w:numId w:val="5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This is because in a BCNF relation, using FD only,</w:t>
      </w:r>
    </w:p>
    <w:p w14:paraId="42FEC0D5" w14:textId="77777777" w:rsidR="00A04311" w:rsidRPr="00A04311" w:rsidRDefault="00A04311" w:rsidP="00A04311">
      <w:pPr>
        <w:numPr>
          <w:ilvl w:val="2"/>
          <w:numId w:val="5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any attribute value can only be determined by a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superkey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,</w:t>
      </w:r>
    </w:p>
    <w:p w14:paraId="42387BED" w14:textId="77777777" w:rsidR="00A04311" w:rsidRPr="00A04311" w:rsidRDefault="00A04311" w:rsidP="00A04311">
      <w:pPr>
        <w:numPr>
          <w:ilvl w:val="2"/>
          <w:numId w:val="5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but the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superkey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unique.</w:t>
      </w:r>
    </w:p>
    <w:p w14:paraId="0BF7170E" w14:textId="77777777" w:rsidR="00A04311" w:rsidRPr="00A04311" w:rsidRDefault="00A04311" w:rsidP="00A04311">
      <w:pPr>
        <w:numPr>
          <w:ilvl w:val="1"/>
          <w:numId w:val="5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However, there are other type of dependencies.</w:t>
      </w:r>
    </w:p>
    <w:p w14:paraId="213C3367" w14:textId="77777777" w:rsidR="00A04311" w:rsidRPr="00A04311" w:rsidRDefault="00A04311" w:rsidP="00A04311">
      <w:pPr>
        <w:numPr>
          <w:ilvl w:val="1"/>
          <w:numId w:val="5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Therefore, there are higher normal forms.</w:t>
      </w:r>
    </w:p>
    <w:p w14:paraId="1D8CBC8E" w14:textId="77777777" w:rsidR="00A04311" w:rsidRPr="00A04311" w:rsidRDefault="00A04311" w:rsidP="00A043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04311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</w:t>
      </w:r>
      <w:r w:rsidRPr="00A04311">
        <w:rPr>
          <w:rFonts w:ascii="Verdana" w:eastAsia="Times New Roman" w:hAnsi="Verdana" w:cs="Times New Roman"/>
          <w:color w:val="000000"/>
          <w:kern w:val="0"/>
          <w:shd w:val="clear" w:color="auto" w:fill="F8F6FF"/>
          <w14:ligatures w14:val="none"/>
        </w:rPr>
        <w:t> </w:t>
      </w:r>
    </w:p>
    <w:p w14:paraId="3B2A47A9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Consider the relation R(CITY, ZIP, STREET) again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      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Using the code for the postal office, we have</w:t>
      </w:r>
    </w:p>
    <w:p w14:paraId="600C0173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CITY STREET -&gt; ZIP, and ZIP -&gt; CITY.</w:t>
      </w:r>
    </w:p>
    <w:p w14:paraId="47A07790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Hence, there are two candidate keys:</w:t>
      </w:r>
    </w:p>
    <w:p w14:paraId="7217A088" w14:textId="77777777" w:rsidR="00A04311" w:rsidRPr="00A04311" w:rsidRDefault="00A04311" w:rsidP="00A04311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CITY STREET, and</w:t>
      </w:r>
    </w:p>
    <w:p w14:paraId="0F767DB7" w14:textId="77777777" w:rsidR="00A04311" w:rsidRPr="00A04311" w:rsidRDefault="00A04311" w:rsidP="00A04311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ZIP STREET</w:t>
      </w:r>
    </w:p>
    <w:p w14:paraId="4FC19625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Therefore, R is not in BCNF since in ZIP -&gt; CITY, ZIP is not a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superkey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50A9D9EA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However, if we decompose R into two relations, each with two attributes, then the FD</w:t>
      </w:r>
    </w:p>
    <w:p w14:paraId="1F19C2FF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CITY STREET -&gt; ZIP is </w:t>
      </w:r>
      <w:r w:rsidRPr="00A04311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lost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 (i.e. cannot be assured within a </w:t>
      </w:r>
      <w:r w:rsidRPr="00A04311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single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 relation)</w:t>
      </w:r>
    </w:p>
    <w:p w14:paraId="3A5A7413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Therefore, we better leave the relation alone.</w:t>
      </w:r>
    </w:p>
    <w:p w14:paraId="3B23C2A9" w14:textId="77777777" w:rsidR="00A04311" w:rsidRPr="00A04311" w:rsidRDefault="00A04311" w:rsidP="00A04311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Sometimes it is not possible for a relation to be in BCNF =&gt; need to settle in a less strict normal form (3NF).</w:t>
      </w:r>
    </w:p>
    <w:p w14:paraId="65EFAB5A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A04311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1.7 Normalization Theory Using Functional Dependencies</w:t>
      </w:r>
    </w:p>
    <w:p w14:paraId="368D935B" w14:textId="77777777" w:rsidR="00A04311" w:rsidRPr="00A04311" w:rsidRDefault="00A04311" w:rsidP="00A04311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To use the theory on FD:</w:t>
      </w:r>
    </w:p>
    <w:p w14:paraId="705AE6F8" w14:textId="77777777" w:rsidR="00A04311" w:rsidRPr="00A04311" w:rsidRDefault="00A04311" w:rsidP="00A04311">
      <w:pPr>
        <w:numPr>
          <w:ilvl w:val="1"/>
          <w:numId w:val="5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For a relation of a set of attributes, we analyze the assumptions of the applications.</w:t>
      </w:r>
    </w:p>
    <w:p w14:paraId="6A5B9AEC" w14:textId="77777777" w:rsidR="00A04311" w:rsidRPr="00A04311" w:rsidRDefault="00A04311" w:rsidP="00A04311">
      <w:pPr>
        <w:numPr>
          <w:ilvl w:val="1"/>
          <w:numId w:val="5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From the assumptions, we obtain a set of FDs.</w:t>
      </w:r>
    </w:p>
    <w:p w14:paraId="5753400D" w14:textId="77777777" w:rsidR="00A04311" w:rsidRPr="00A04311" w:rsidRDefault="00A04311" w:rsidP="00A04311">
      <w:pPr>
        <w:numPr>
          <w:ilvl w:val="1"/>
          <w:numId w:val="5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Find a canonical cover of the set of FDs.</w:t>
      </w:r>
    </w:p>
    <w:p w14:paraId="2FCD1747" w14:textId="77777777" w:rsidR="00A04311" w:rsidRPr="00A04311" w:rsidRDefault="00A04311" w:rsidP="00A04311">
      <w:pPr>
        <w:numPr>
          <w:ilvl w:val="1"/>
          <w:numId w:val="5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Find all candidate keys, prime and non-prime attributes.</w:t>
      </w:r>
    </w:p>
    <w:p w14:paraId="6A02CF7D" w14:textId="77777777" w:rsidR="00A04311" w:rsidRPr="00A04311" w:rsidRDefault="00A04311" w:rsidP="00A04311">
      <w:pPr>
        <w:numPr>
          <w:ilvl w:val="1"/>
          <w:numId w:val="5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If the relation is not in BCNF, we perform </w:t>
      </w:r>
      <w:r w:rsidRPr="00A04311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decomposition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08DEE04E" w14:textId="77777777" w:rsidR="00A04311" w:rsidRPr="00A04311" w:rsidRDefault="00A04311" w:rsidP="00A04311">
      <w:pPr>
        <w:numPr>
          <w:ilvl w:val="1"/>
          <w:numId w:val="5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If BCNF cannot be satisfied, we aim for 3NF.</w:t>
      </w:r>
    </w:p>
    <w:p w14:paraId="694FC768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</w:t>
      </w:r>
    </w:p>
    <w:p w14:paraId="34A1CE07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Consider the following relation:</w:t>
      </w:r>
    </w:p>
    <w:p w14:paraId="3E69B5F0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Supply(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SupplierId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SupplierName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ProductId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ProductDesc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Quantity,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ArrivalTime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)</w:t>
      </w:r>
    </w:p>
    <w:p w14:paraId="78759864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relation stores the quantities and arrival times of shipments of products (identified by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ProductId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) from suppliers (Identified by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SupplierId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). A supplier may not have a unique name. Furthermore, the product description,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ProductDesc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may be the same for two products. A supplier may supply the same product many times, each with a different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ArrivalTime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52643D39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The functional dependencies (FD) of the relation:</w:t>
      </w:r>
    </w:p>
    <w:p w14:paraId="6A8D8826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SupplierId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SupplierName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ProductId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ProductDesc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SuplierId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ProductId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ArrivalTime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Quantity</w:t>
      </w:r>
    </w:p>
    <w:p w14:paraId="52AD0ED8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CK:  {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SupplierId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ProductId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ArrivalTime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}</w:t>
      </w:r>
    </w:p>
    <w:p w14:paraId="541F43AB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Non-prime attributes: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SupplierName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ProductDesc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, Quantity</w:t>
      </w:r>
    </w:p>
    <w:p w14:paraId="4E73D0BC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Highest Normal Form: 1NF</w:t>
      </w:r>
    </w:p>
    <w:p w14:paraId="4C1B9F6D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SupplierId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SupplierName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violates 2NF since</w:t>
      </w:r>
    </w:p>
    <w:p w14:paraId="5ABFFE59" w14:textId="77777777" w:rsidR="00A04311" w:rsidRPr="00A04311" w:rsidRDefault="00A04311" w:rsidP="00A04311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SupplierId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a part (proper subset) of a candidate key, i.e., {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SupplierId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} </w:t>
      </w:r>
      <w:r w:rsidRPr="00A04311">
        <w:rPr>
          <w:rFonts w:ascii="Cambria Math" w:eastAsia="Times New Roman" w:hAnsi="Cambria Math" w:cs="Cambria Math"/>
          <w:color w:val="000000"/>
          <w:kern w:val="0"/>
          <w14:ligatures w14:val="none"/>
        </w:rPr>
        <w:t>⊂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{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SupplierId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ProductId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ArrivalTime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}, and</w:t>
      </w:r>
    </w:p>
    <w:p w14:paraId="128D8FCD" w14:textId="77777777" w:rsidR="00A04311" w:rsidRPr="00A04311" w:rsidRDefault="00A04311" w:rsidP="00A04311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Quantity is non-prime.</w:t>
      </w:r>
    </w:p>
    <w:p w14:paraId="5BD25B6D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Not that A </w:t>
      </w:r>
      <w:r w:rsidRPr="00A04311">
        <w:rPr>
          <w:rFonts w:ascii="Cambria Math" w:eastAsia="Times New Roman" w:hAnsi="Cambria Math" w:cs="Cambria Math"/>
          <w:color w:val="000000"/>
          <w:kern w:val="0"/>
          <w14:ligatures w14:val="none"/>
        </w:rPr>
        <w:t>⊂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B means that A is a proper subset of B.</w:t>
      </w:r>
    </w:p>
    <w:p w14:paraId="300A4807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A04311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:highlight w:val="yellow"/>
          <w14:ligatures w14:val="none"/>
        </w:rPr>
        <w:t>2. Decomposition</w:t>
      </w:r>
    </w:p>
    <w:p w14:paraId="157A0FCF" w14:textId="77777777" w:rsidR="00A04311" w:rsidRPr="00A04311" w:rsidRDefault="00A04311" w:rsidP="00A04311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Decomposition is a major tool for constructing relations satisfying high enough normal forms.</w:t>
      </w:r>
    </w:p>
    <w:p w14:paraId="06BD34D2" w14:textId="77777777" w:rsidR="00A04311" w:rsidRPr="00A04311" w:rsidRDefault="00A04311" w:rsidP="00A04311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Decomposition should be disciplined:</w:t>
      </w:r>
    </w:p>
    <w:p w14:paraId="23A00DBE" w14:textId="77777777" w:rsidR="00A04311" w:rsidRPr="00A04311" w:rsidRDefault="00A04311" w:rsidP="00A04311">
      <w:pPr>
        <w:numPr>
          <w:ilvl w:val="1"/>
          <w:numId w:val="6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More relations may be less efficient in storage.</w:t>
      </w:r>
    </w:p>
    <w:p w14:paraId="4E3C075E" w14:textId="77777777" w:rsidR="00A04311" w:rsidRPr="00A04311" w:rsidRDefault="00A04311" w:rsidP="00A04311">
      <w:pPr>
        <w:numPr>
          <w:ilvl w:val="1"/>
          <w:numId w:val="6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More relations may be less efficient in executing queries.</w:t>
      </w:r>
    </w:p>
    <w:p w14:paraId="6FF376B7" w14:textId="77777777" w:rsidR="00A04311" w:rsidRPr="00A04311" w:rsidRDefault="00A04311" w:rsidP="00A04311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More importantly, some decompositions are harmful:</w:t>
      </w:r>
    </w:p>
    <w:p w14:paraId="6A1E34F4" w14:textId="77777777" w:rsidR="00A04311" w:rsidRPr="00A04311" w:rsidRDefault="00A04311" w:rsidP="00A04311">
      <w:pPr>
        <w:numPr>
          <w:ilvl w:val="1"/>
          <w:numId w:val="6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Lossy</w:t>
      </w:r>
      <w:r w:rsidRPr="00A0431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decompositions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23E252D4" w14:textId="77777777" w:rsidR="00A04311" w:rsidRPr="00A04311" w:rsidRDefault="00A04311" w:rsidP="00A04311">
      <w:pPr>
        <w:numPr>
          <w:ilvl w:val="1"/>
          <w:numId w:val="6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Decompositions that do </w:t>
      </w:r>
      <w:r w:rsidRPr="00A04311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not preserve dependencies</w:t>
      </w:r>
      <w:r w:rsidRPr="00A04311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.</w:t>
      </w:r>
    </w:p>
    <w:p w14:paraId="3C904EDB" w14:textId="6EC7C78A" w:rsidR="00A04311" w:rsidRPr="00A04311" w:rsidRDefault="00A04311" w:rsidP="00A04311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Hence, it is important to have </w:t>
      </w:r>
      <w:r w:rsidR="00EB4470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(1) </w:t>
      </w:r>
      <w:r w:rsidRPr="00A04311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lossless</w:t>
      </w:r>
      <w:r w:rsidRPr="00A04311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 xml:space="preserve"> </w:t>
      </w:r>
      <w:r w:rsidR="00EB4470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 xml:space="preserve">(2) </w:t>
      </w:r>
      <w:r w:rsidRPr="00A04311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dependency-preserving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 decomposition (</w:t>
      </w:r>
      <w:r w:rsidRPr="00A04311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good</w:t>
      </w:r>
      <w:r w:rsidRPr="00A0431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decomposition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).</w:t>
      </w:r>
    </w:p>
    <w:p w14:paraId="072DF81C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A04311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2.1 Lossy Decomposition</w:t>
      </w:r>
    </w:p>
    <w:p w14:paraId="099407C4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0EFAA985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Consider the relation Emp(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:u w:val="single"/>
          <w14:ligatures w14:val="none"/>
        </w:rPr>
        <w:t>EmpId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) with </w:t>
      </w:r>
    </w:p>
    <w:p w14:paraId="41461973" w14:textId="250AC1F5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 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="0051083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(NOT a SK) 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-&gt; 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="0051083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(non-prime) violates 3NF.</w:t>
      </w:r>
    </w:p>
    <w:p w14:paraId="394B2B37" w14:textId="151A07F5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Note that we do not have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in this example, since this organization allows a manager to manage more than one Departments. Note that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="00701798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M3 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manages two Departments.</w:t>
      </w:r>
    </w:p>
    <w:tbl>
      <w:tblPr>
        <w:tblW w:w="0" w:type="auto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131"/>
        <w:gridCol w:w="1819"/>
        <w:gridCol w:w="1511"/>
      </w:tblGrid>
      <w:tr w:rsidR="00A04311" w:rsidRPr="00A04311" w14:paraId="4C9E66A4" w14:textId="77777777">
        <w:trPr>
          <w:tblCellSpacing w:w="2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C5C00A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04311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EmpId</w:t>
            </w:r>
            <w:proofErr w:type="spellEnd"/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64F80E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04311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DeptId</w:t>
            </w:r>
            <w:proofErr w:type="spellEnd"/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8D024F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04311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ManagerId</w:t>
            </w:r>
            <w:proofErr w:type="spellEnd"/>
          </w:p>
        </w:tc>
      </w:tr>
      <w:tr w:rsidR="00A04311" w:rsidRPr="00A04311" w14:paraId="181DF00C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D48887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8692E9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ACCT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BED5D4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M3</w:t>
            </w:r>
          </w:p>
        </w:tc>
      </w:tr>
      <w:tr w:rsidR="00A04311" w:rsidRPr="00A04311" w14:paraId="5D11CAA2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8EC184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A2D7E5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HR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413818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M3</w:t>
            </w:r>
          </w:p>
        </w:tc>
      </w:tr>
      <w:tr w:rsidR="00A04311" w:rsidRPr="00A04311" w14:paraId="4C5B0DD0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97817F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4F940A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  <w:t>ENG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EF3899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  <w:t>M6</w:t>
            </w:r>
          </w:p>
        </w:tc>
      </w:tr>
      <w:tr w:rsidR="00A04311" w:rsidRPr="00A04311" w14:paraId="4E37B628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2DC24C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83C05D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  <w:t>ENG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77990E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  <w:t>M6</w:t>
            </w:r>
          </w:p>
        </w:tc>
      </w:tr>
    </w:tbl>
    <w:p w14:paraId="4A53F0FA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          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The relation is not in 3NF because of the FD</w:t>
      </w:r>
    </w:p>
    <w:p w14:paraId="11507580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(not a SK) -&gt;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(non-prime)</w:t>
      </w:r>
    </w:p>
    <w:p w14:paraId="56B85856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Suppose we decompose the relation into</w:t>
      </w:r>
    </w:p>
    <w:p w14:paraId="7921B4DA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Emp1(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:u w:val="single"/>
          <w14:ligatures w14:val="none"/>
        </w:rPr>
        <w:t>EmpId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, </w:t>
      </w:r>
      <w:proofErr w:type="spellStart"/>
      <w:r w:rsidRPr="00A04311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ManagerId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)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Dept(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:u w:val="single"/>
          <w14:ligatures w14:val="none"/>
        </w:rPr>
        <w:t>DeptId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, </w:t>
      </w:r>
      <w:proofErr w:type="spellStart"/>
      <w:r w:rsidRPr="00A04311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ManagerId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)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br w:type="textWrapping" w:clear="all"/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The </w:t>
      </w:r>
      <w:r w:rsidRPr="00A04311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common attribute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 for the component relations is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. The relations are obtained by projections from Emp:</w:t>
      </w:r>
    </w:p>
    <w:p w14:paraId="1D2418B1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Emp1:                     </w:t>
      </w:r>
    </w:p>
    <w:tbl>
      <w:tblPr>
        <w:tblW w:w="0" w:type="auto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131"/>
        <w:gridCol w:w="1511"/>
      </w:tblGrid>
      <w:tr w:rsidR="00A04311" w:rsidRPr="00A04311" w14:paraId="14387BA1" w14:textId="77777777">
        <w:trPr>
          <w:tblCellSpacing w:w="2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D3FDC5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04311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EmpId</w:t>
            </w:r>
            <w:proofErr w:type="spellEnd"/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BB1C46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04311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ManagerId</w:t>
            </w:r>
            <w:proofErr w:type="spellEnd"/>
          </w:p>
        </w:tc>
      </w:tr>
      <w:tr w:rsidR="00A04311" w:rsidRPr="00A04311" w14:paraId="7F4CBF43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EB8CEE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:highlight w:val="yellow"/>
                <w14:ligatures w14:val="none"/>
              </w:rPr>
              <w:t>E1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8A5E34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:highlight w:val="yellow"/>
                <w14:ligatures w14:val="none"/>
              </w:rPr>
              <w:t>M3</w:t>
            </w:r>
          </w:p>
        </w:tc>
      </w:tr>
      <w:tr w:rsidR="00A04311" w:rsidRPr="00A04311" w14:paraId="34973A1A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526D65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:highlight w:val="yellow"/>
                <w14:ligatures w14:val="none"/>
              </w:rPr>
              <w:t>E2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3B7F80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:highlight w:val="yellow"/>
                <w14:ligatures w14:val="none"/>
              </w:rPr>
              <w:t>M3</w:t>
            </w:r>
          </w:p>
        </w:tc>
      </w:tr>
      <w:tr w:rsidR="00A04311" w:rsidRPr="00A04311" w14:paraId="4D6BC43E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9CC0CD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9D4BA5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M6</w:t>
            </w:r>
          </w:p>
        </w:tc>
      </w:tr>
      <w:tr w:rsidR="00A04311" w:rsidRPr="00A04311" w14:paraId="30F7D22C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546D6B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F6751E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M6</w:t>
            </w:r>
          </w:p>
        </w:tc>
      </w:tr>
    </w:tbl>
    <w:p w14:paraId="2E46A665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Dept:</w:t>
      </w:r>
    </w:p>
    <w:tbl>
      <w:tblPr>
        <w:tblW w:w="0" w:type="auto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821"/>
        <w:gridCol w:w="1511"/>
      </w:tblGrid>
      <w:tr w:rsidR="00A04311" w:rsidRPr="00A04311" w14:paraId="03F324BC" w14:textId="77777777">
        <w:trPr>
          <w:tblCellSpacing w:w="2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6A444F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04311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DeptId</w:t>
            </w:r>
            <w:proofErr w:type="spellEnd"/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CB7FCF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04311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ManagerId</w:t>
            </w:r>
            <w:proofErr w:type="spellEnd"/>
          </w:p>
        </w:tc>
      </w:tr>
      <w:tr w:rsidR="00A04311" w:rsidRPr="00A04311" w14:paraId="3D53F775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D4EF94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:highlight w:val="yellow"/>
                <w14:ligatures w14:val="none"/>
              </w:rPr>
              <w:t>ACCT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F7CBD9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:highlight w:val="yellow"/>
                <w14:ligatures w14:val="none"/>
              </w:rPr>
              <w:t>M3</w:t>
            </w:r>
          </w:p>
        </w:tc>
      </w:tr>
      <w:tr w:rsidR="00A04311" w:rsidRPr="00A04311" w14:paraId="347434C3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49231D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:highlight w:val="yellow"/>
                <w14:ligatures w14:val="none"/>
              </w:rPr>
              <w:t>HR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D4EC25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:highlight w:val="yellow"/>
                <w14:ligatures w14:val="none"/>
              </w:rPr>
              <w:t>M3</w:t>
            </w:r>
          </w:p>
        </w:tc>
      </w:tr>
      <w:tr w:rsidR="00A04311" w:rsidRPr="00A04311" w14:paraId="3E4B96BA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18F734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D061F9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M6</w:t>
            </w:r>
          </w:p>
        </w:tc>
      </w:tr>
    </w:tbl>
    <w:p w14:paraId="74E22E6A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If we do not </w:t>
      </w:r>
      <w:r w:rsidRPr="00A04311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lose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 any information by the decomposition, we should get the original relation using the natural join.</w:t>
      </w:r>
    </w:p>
    <w:p w14:paraId="241B9856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However,  Emp1 |x| Dept is     </w:t>
      </w:r>
    </w:p>
    <w:tbl>
      <w:tblPr>
        <w:tblW w:w="0" w:type="auto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131"/>
        <w:gridCol w:w="1819"/>
        <w:gridCol w:w="1511"/>
      </w:tblGrid>
      <w:tr w:rsidR="00A04311" w:rsidRPr="00A04311" w14:paraId="1C81A0D9" w14:textId="77777777">
        <w:trPr>
          <w:tblCellSpacing w:w="2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AFF096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04311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EmpId</w:t>
            </w:r>
            <w:proofErr w:type="spellEnd"/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AD800F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04311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DeptId</w:t>
            </w:r>
            <w:proofErr w:type="spellEnd"/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16A9EC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04311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ManagerId</w:t>
            </w:r>
            <w:proofErr w:type="spellEnd"/>
          </w:p>
        </w:tc>
      </w:tr>
      <w:tr w:rsidR="00A04311" w:rsidRPr="00A04311" w14:paraId="29D43BBE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045DB4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8B9710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ACCT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2EFE07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M3</w:t>
            </w:r>
          </w:p>
        </w:tc>
      </w:tr>
      <w:tr w:rsidR="00A04311" w:rsidRPr="00A04311" w14:paraId="60746F59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04C2C3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  <w:t>E1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B08B68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  <w:t>HR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E0E315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  <w:t>M3</w:t>
            </w:r>
          </w:p>
        </w:tc>
      </w:tr>
      <w:tr w:rsidR="00A04311" w:rsidRPr="00A04311" w14:paraId="1069225B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E0978D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  <w:t>E2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22DD7A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  <w:t>ACCT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9788D5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:highlight w:val="yellow"/>
                <w14:ligatures w14:val="none"/>
              </w:rPr>
              <w:t>M3</w:t>
            </w:r>
          </w:p>
        </w:tc>
      </w:tr>
      <w:tr w:rsidR="00A04311" w:rsidRPr="00A04311" w14:paraId="1949C4EA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57C1C5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B16BB2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HR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7D704B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M3</w:t>
            </w:r>
          </w:p>
        </w:tc>
      </w:tr>
      <w:tr w:rsidR="00A04311" w:rsidRPr="00A04311" w14:paraId="32314BF6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140C6A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2D1C52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A43927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M6</w:t>
            </w:r>
          </w:p>
        </w:tc>
      </w:tr>
      <w:tr w:rsidR="00A04311" w:rsidRPr="00A04311" w14:paraId="338B8120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3BD816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DD94EB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A6B571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M6</w:t>
            </w:r>
          </w:p>
        </w:tc>
      </w:tr>
    </w:tbl>
    <w:p w14:paraId="09E570A2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         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This is not the same as the original relation Emp. Spurious rows are incorrectly included in the result.</w:t>
      </w:r>
    </w:p>
    <w:p w14:paraId="421EBFAF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Hence, the decomposition of Emp(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:u w:val="single"/>
          <w14:ligatures w14:val="none"/>
        </w:rPr>
        <w:t>EmpId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) into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Emp1(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:u w:val="single"/>
          <w14:ligatures w14:val="none"/>
        </w:rPr>
        <w:t>EmpId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) and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Dept(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:u w:val="single"/>
          <w14:ligatures w14:val="none"/>
        </w:rPr>
        <w:t>DeptId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)</w:t>
      </w:r>
    </w:p>
    <w:p w14:paraId="30AC6555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is </w:t>
      </w:r>
      <w:r w:rsidRPr="00A04311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lossy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.  It is not a good decomposition.</w:t>
      </w:r>
    </w:p>
    <w:p w14:paraId="60B82FAA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A04311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2.2 Lossless Decomposition</w:t>
      </w:r>
    </w:p>
    <w:p w14:paraId="15097908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Example:</w:t>
      </w:r>
    </w:p>
    <w:p w14:paraId="2774ED71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Consider now the following decomposition of Emp(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:u w:val="single"/>
          <w14:ligatures w14:val="none"/>
        </w:rPr>
        <w:t>EmpId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):</w:t>
      </w:r>
    </w:p>
    <w:p w14:paraId="4BC5D11B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Emp2(</w:t>
      </w:r>
      <w:proofErr w:type="spellStart"/>
      <w:r w:rsidRPr="00A04311">
        <w:rPr>
          <w:rFonts w:ascii="Verdana" w:eastAsia="Times New Roman" w:hAnsi="Verdana" w:cs="Times New Roman"/>
          <w:i/>
          <w:iCs/>
          <w:color w:val="FF3333"/>
          <w:kern w:val="0"/>
          <w:u w:val="single"/>
          <w14:ligatures w14:val="none"/>
        </w:rPr>
        <w:t>EmpId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)  and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Emp3(</w:t>
      </w:r>
      <w:proofErr w:type="spellStart"/>
      <w:r w:rsidRPr="00A04311">
        <w:rPr>
          <w:rFonts w:ascii="Verdana" w:eastAsia="Times New Roman" w:hAnsi="Verdana" w:cs="Times New Roman"/>
          <w:i/>
          <w:iCs/>
          <w:color w:val="FF3333"/>
          <w:kern w:val="0"/>
          <w:u w:val="single"/>
          <w14:ligatures w14:val="none"/>
        </w:rPr>
        <w:t>EmpId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)</w:t>
      </w:r>
    </w:p>
    <w:p w14:paraId="7EF3D677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common attribute is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EmpId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. We have Emp2 and Emp3:</w:t>
      </w:r>
    </w:p>
    <w:p w14:paraId="6B779561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Emp2:                     </w:t>
      </w:r>
    </w:p>
    <w:tbl>
      <w:tblPr>
        <w:tblW w:w="0" w:type="auto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131"/>
        <w:gridCol w:w="1386"/>
      </w:tblGrid>
      <w:tr w:rsidR="00A04311" w:rsidRPr="00A04311" w14:paraId="573843CD" w14:textId="77777777">
        <w:trPr>
          <w:tblCellSpacing w:w="2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AA97B5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04311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EmpId</w:t>
            </w:r>
            <w:proofErr w:type="spellEnd"/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8AE321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04311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DeptId</w:t>
            </w:r>
            <w:proofErr w:type="spellEnd"/>
          </w:p>
        </w:tc>
      </w:tr>
      <w:tr w:rsidR="00A04311" w:rsidRPr="00A04311" w14:paraId="2E183C61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8DEF02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16E9E7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ACCT</w:t>
            </w:r>
          </w:p>
        </w:tc>
      </w:tr>
      <w:tr w:rsidR="00A04311" w:rsidRPr="00A04311" w14:paraId="3D15FAD9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D119A5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D1C8EC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HR</w:t>
            </w:r>
          </w:p>
        </w:tc>
      </w:tr>
      <w:tr w:rsidR="00A04311" w:rsidRPr="00A04311" w14:paraId="78F07B46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452D01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DC2E7E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ENG</w:t>
            </w:r>
          </w:p>
        </w:tc>
      </w:tr>
      <w:tr w:rsidR="00A04311" w:rsidRPr="00A04311" w14:paraId="358065B2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B63506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1D061D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ENG</w:t>
            </w:r>
          </w:p>
        </w:tc>
      </w:tr>
    </w:tbl>
    <w:p w14:paraId="19CA2B5E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Emp3:</w:t>
      </w:r>
    </w:p>
    <w:tbl>
      <w:tblPr>
        <w:tblW w:w="0" w:type="auto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131"/>
        <w:gridCol w:w="1511"/>
      </w:tblGrid>
      <w:tr w:rsidR="00A04311" w:rsidRPr="00A04311" w14:paraId="0785585A" w14:textId="77777777">
        <w:trPr>
          <w:tblCellSpacing w:w="2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EE767C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04311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EmpId</w:t>
            </w:r>
            <w:proofErr w:type="spellEnd"/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445BE0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04311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ManagerId</w:t>
            </w:r>
            <w:proofErr w:type="spellEnd"/>
          </w:p>
        </w:tc>
      </w:tr>
      <w:tr w:rsidR="00A04311" w:rsidRPr="00A04311" w14:paraId="3FDAFB06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9B1C1C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92267A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M3</w:t>
            </w:r>
          </w:p>
        </w:tc>
      </w:tr>
      <w:tr w:rsidR="00A04311" w:rsidRPr="00A04311" w14:paraId="5D1861CD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DCF3D0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825C37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M3</w:t>
            </w:r>
          </w:p>
        </w:tc>
      </w:tr>
      <w:tr w:rsidR="00A04311" w:rsidRPr="00A04311" w14:paraId="7363A2A5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6CDBAE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344C65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M6</w:t>
            </w:r>
          </w:p>
        </w:tc>
      </w:tr>
      <w:tr w:rsidR="00A04311" w:rsidRPr="00A04311" w14:paraId="3BA2A180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63799E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3D8EF9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M6</w:t>
            </w:r>
          </w:p>
        </w:tc>
      </w:tr>
    </w:tbl>
    <w:p w14:paraId="691A8A6F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Hence, Emp2 |x| Emp3:</w:t>
      </w:r>
    </w:p>
    <w:tbl>
      <w:tblPr>
        <w:tblW w:w="0" w:type="auto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131"/>
        <w:gridCol w:w="1819"/>
        <w:gridCol w:w="1511"/>
      </w:tblGrid>
      <w:tr w:rsidR="00A04311" w:rsidRPr="00A04311" w14:paraId="5BBA60D1" w14:textId="77777777">
        <w:trPr>
          <w:tblCellSpacing w:w="2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3DA37C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04311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EmpId</w:t>
            </w:r>
            <w:proofErr w:type="spellEnd"/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B599BF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04311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DeptId</w:t>
            </w:r>
            <w:proofErr w:type="spellEnd"/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D81C16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04311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ManagerId</w:t>
            </w:r>
            <w:proofErr w:type="spellEnd"/>
          </w:p>
        </w:tc>
      </w:tr>
      <w:tr w:rsidR="00A04311" w:rsidRPr="00A04311" w14:paraId="48726298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211043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79A81E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ACCT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334F35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M3</w:t>
            </w:r>
          </w:p>
        </w:tc>
      </w:tr>
      <w:tr w:rsidR="00A04311" w:rsidRPr="00A04311" w14:paraId="64F427DE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3D3FDA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C777D8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HR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4D77A8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M3</w:t>
            </w:r>
          </w:p>
        </w:tc>
      </w:tr>
      <w:tr w:rsidR="00A04311" w:rsidRPr="00A04311" w14:paraId="699AE1CA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AA6690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2D5FE7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C50698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M6</w:t>
            </w:r>
          </w:p>
        </w:tc>
      </w:tr>
      <w:tr w:rsidR="00A04311" w:rsidRPr="00A04311" w14:paraId="6B7B9510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D4E3C9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339B52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DA51A8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M6</w:t>
            </w:r>
          </w:p>
        </w:tc>
      </w:tr>
    </w:tbl>
    <w:p w14:paraId="7F128177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This is the same as the original relation Emp.  Therefore, the decomposition does not lose any information.  It is a </w:t>
      </w:r>
      <w:r w:rsidRPr="00A04311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lossless 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decomposition.</w:t>
      </w:r>
    </w:p>
    <w:p w14:paraId="03FDBFC6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Definition.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 A decomposition is lossless if the natural joins of the component relations result in the original relation. Otherwise, it is lossy.</w:t>
      </w:r>
    </w:p>
    <w:p w14:paraId="38B2C70D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A04311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2.3 Theory of Lossless Decomposition</w:t>
      </w:r>
    </w:p>
    <w:p w14:paraId="3D8B196F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1C5B9DC1" w14:textId="29DAE87B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Why is the decomposition of Emp(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:u w:val="single"/>
          <w14:ligatures w14:val="none"/>
        </w:rPr>
        <w:t>EmpId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Dept, </w:t>
      </w:r>
      <w:proofErr w:type="spellStart"/>
      <w:r w:rsidR="00177C8C">
        <w:rPr>
          <w:rFonts w:ascii="Verdana" w:eastAsia="Times New Roman" w:hAnsi="Verdana" w:cs="Times New Roman"/>
          <w:color w:val="000000"/>
          <w:kern w:val="0"/>
          <w14:ligatures w14:val="none"/>
        </w:rPr>
        <w:t>X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) into</w:t>
      </w:r>
    </w:p>
    <w:p w14:paraId="01BFB435" w14:textId="477DF346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(1) Emp1(</w:t>
      </w:r>
      <w:r w:rsidR="00177C8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Y: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:u w:val="single"/>
          <w14:ligatures w14:val="none"/>
        </w:rPr>
        <w:t>EmpId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r w:rsidR="00177C8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X: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) and Dept(</w:t>
      </w:r>
      <w:r w:rsidR="00177C8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Z: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:u w:val="single"/>
          <w14:ligatures w14:val="none"/>
        </w:rPr>
        <w:t>DeptId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r w:rsidR="00177C8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X: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) </w:t>
      </w:r>
      <w:r w:rsidRPr="00A04311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lossy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r w:rsidR="00177C8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X-&gt;Y not true; X -&gt;Z not true; 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and</w:t>
      </w:r>
    </w:p>
    <w:p w14:paraId="3271067C" w14:textId="4D400989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(2) Emp2(</w:t>
      </w:r>
      <w:r w:rsidR="00177C8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X: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:u w:val="single"/>
          <w14:ligatures w14:val="none"/>
        </w:rPr>
        <w:t>EmpId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r w:rsidR="00177C8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Y: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) and Emp3(</w:t>
      </w:r>
      <w:r w:rsidR="00177C8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X: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:u w:val="single"/>
          <w14:ligatures w14:val="none"/>
        </w:rPr>
        <w:t>EmpId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r w:rsidR="00177C8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Z: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) </w:t>
      </w:r>
      <w:r w:rsidRPr="00A04311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lossless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?</w:t>
      </w:r>
      <w:r w:rsidR="00177C8C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X-&gt;Y, X-&gt;Z</w:t>
      </w:r>
    </w:p>
    <w:p w14:paraId="3512837D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Theorem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: Suppose R(X, Y, Z) is decomposed into R1(X, Y) and R2(X, Z).  X is the set of common attributes in R1 and R2.  The decomposition is lossless if and only if</w:t>
      </w:r>
    </w:p>
    <w:p w14:paraId="224B24FC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(a) X -&gt; Y, </w:t>
      </w:r>
      <w:r w:rsidRPr="00A04311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or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(b) X -&gt; Z.</w:t>
      </w:r>
    </w:p>
    <w:p w14:paraId="37D69178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3D976BBB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In case (1), X is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Y is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Z is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750CB52E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Neither condition (a) nor (b) is satisfied.  Hence, (1) is lossy.</w:t>
      </w:r>
    </w:p>
    <w:p w14:paraId="038F9429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 xml:space="preserve">In case (2), X is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Y is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Z is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3633927B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Both conditions (a) and (b) are satisfied.  Hence, (2) is lossless.</w:t>
      </w:r>
    </w:p>
    <w:p w14:paraId="73874B40" w14:textId="77777777" w:rsidR="00A04311" w:rsidRPr="00A04311" w:rsidRDefault="00A04311" w:rsidP="00A04311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For decompositions into more than two relations, use the chase matrix algorithm, which is not covered in this course.</w:t>
      </w:r>
    </w:p>
    <w:p w14:paraId="285EDCE6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A04311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 xml:space="preserve">2.4 </w:t>
      </w:r>
      <w:r w:rsidRPr="00A04311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:highlight w:val="yellow"/>
          <w14:ligatures w14:val="none"/>
        </w:rPr>
        <w:t>Dependency-Preserving</w:t>
      </w:r>
      <w:r w:rsidRPr="00A04311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 xml:space="preserve"> Decomposition</w:t>
      </w:r>
    </w:p>
    <w:p w14:paraId="5A4D26C4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             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           </w:t>
      </w:r>
    </w:p>
    <w:p w14:paraId="5CD5046B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For the relation Emp(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:u w:val="single"/>
          <w14:ligatures w14:val="none"/>
        </w:rPr>
        <w:t>EmpId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) with </w:t>
      </w:r>
    </w:p>
    <w:p w14:paraId="73176731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 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 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,</w:t>
      </w:r>
    </w:p>
    <w:p w14:paraId="63DEB956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The decomposition of Emp into</w:t>
      </w:r>
    </w:p>
    <w:p w14:paraId="7278FFDE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Emp2(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:u w:val="single"/>
          <w14:ligatures w14:val="none"/>
        </w:rPr>
        <w:t>EmpId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)  and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Emp3(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:u w:val="single"/>
          <w14:ligatures w14:val="none"/>
        </w:rPr>
        <w:t>EmpId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)</w:t>
      </w:r>
    </w:p>
    <w:p w14:paraId="26FCC982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is lossless but it does not </w:t>
      </w:r>
      <w:r w:rsidRPr="00A04311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preserve dependencies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4ACB3C65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FD 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</w:p>
    <w:p w14:paraId="71D8C30F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cannot be assured within a single relation after the decomposition. No relation contains both attributes.</w:t>
      </w:r>
    </w:p>
    <w:p w14:paraId="23C00485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For example, if we add the information </w:t>
      </w:r>
      <w:r w:rsidRPr="00A0431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Emp E6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work in the </w:t>
      </w:r>
      <w:r w:rsidRPr="00A0431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ACCT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Department under manager </w:t>
      </w:r>
      <w:r w:rsidRPr="00A0431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M9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carelessly, we may have the following table.</w:t>
      </w:r>
    </w:p>
    <w:p w14:paraId="187A35B7" w14:textId="77777777" w:rsidR="00A04311" w:rsidRPr="00A04311" w:rsidRDefault="00A04311" w:rsidP="00A04311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Since ACCT has M3 as manager already, it cannot also have M9 as its manager.</w:t>
      </w:r>
    </w:p>
    <w:p w14:paraId="12696D7D" w14:textId="77777777" w:rsidR="00261152" w:rsidRDefault="00261152">
      <w:pPr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br w:type="page"/>
      </w:r>
    </w:p>
    <w:p w14:paraId="236B6754" w14:textId="3165332F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Emp2:                     </w:t>
      </w:r>
    </w:p>
    <w:tbl>
      <w:tblPr>
        <w:tblW w:w="0" w:type="auto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131"/>
        <w:gridCol w:w="1386"/>
      </w:tblGrid>
      <w:tr w:rsidR="00A04311" w:rsidRPr="00A04311" w14:paraId="694B299E" w14:textId="77777777">
        <w:trPr>
          <w:tblCellSpacing w:w="2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67BDAE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04311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EmpId</w:t>
            </w:r>
            <w:proofErr w:type="spellEnd"/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E4B6F2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04311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DeptId</w:t>
            </w:r>
            <w:proofErr w:type="spellEnd"/>
          </w:p>
        </w:tc>
      </w:tr>
      <w:tr w:rsidR="00A04311" w:rsidRPr="00A04311" w14:paraId="59435D4D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888C16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72DADF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14:ligatures w14:val="none"/>
              </w:rPr>
              <w:t>ACCT</w:t>
            </w:r>
          </w:p>
        </w:tc>
      </w:tr>
      <w:tr w:rsidR="00A04311" w:rsidRPr="00A04311" w14:paraId="126008B8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5F26F9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66C352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HR</w:t>
            </w:r>
          </w:p>
        </w:tc>
      </w:tr>
      <w:tr w:rsidR="00A04311" w:rsidRPr="00A04311" w14:paraId="3898CEDE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3B2BDA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0DF5BB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ENG</w:t>
            </w:r>
          </w:p>
        </w:tc>
      </w:tr>
      <w:tr w:rsidR="00A04311" w:rsidRPr="00A04311" w14:paraId="57B76F01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44DC82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CC5A77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ENG</w:t>
            </w:r>
          </w:p>
        </w:tc>
      </w:tr>
      <w:tr w:rsidR="00A04311" w:rsidRPr="00A04311" w14:paraId="0FE076AB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2A6928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14:ligatures w14:val="none"/>
              </w:rPr>
              <w:t>E6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10FDAB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14:ligatures w14:val="none"/>
              </w:rPr>
              <w:t>ACCT</w:t>
            </w:r>
          </w:p>
        </w:tc>
      </w:tr>
    </w:tbl>
    <w:p w14:paraId="3135472D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Emp3:</w:t>
      </w:r>
    </w:p>
    <w:tbl>
      <w:tblPr>
        <w:tblW w:w="0" w:type="auto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131"/>
        <w:gridCol w:w="1511"/>
      </w:tblGrid>
      <w:tr w:rsidR="00A04311" w:rsidRPr="00A04311" w14:paraId="1DEBF5FD" w14:textId="77777777">
        <w:trPr>
          <w:tblCellSpacing w:w="2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F86702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04311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EmpId</w:t>
            </w:r>
            <w:proofErr w:type="spellEnd"/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949383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04311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ManagerId</w:t>
            </w:r>
            <w:proofErr w:type="spellEnd"/>
          </w:p>
        </w:tc>
      </w:tr>
      <w:tr w:rsidR="00A04311" w:rsidRPr="00A04311" w14:paraId="5A265CAC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48A5E2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1080B3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14:ligatures w14:val="none"/>
              </w:rPr>
              <w:t>M3</w:t>
            </w:r>
          </w:p>
        </w:tc>
      </w:tr>
      <w:tr w:rsidR="00A04311" w:rsidRPr="00A04311" w14:paraId="2A394233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BE0E46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365A75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M3</w:t>
            </w:r>
          </w:p>
        </w:tc>
      </w:tr>
      <w:tr w:rsidR="00A04311" w:rsidRPr="00A04311" w14:paraId="766D8773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AD7691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AA82ED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M6</w:t>
            </w:r>
          </w:p>
        </w:tc>
      </w:tr>
      <w:tr w:rsidR="00A04311" w:rsidRPr="00A04311" w14:paraId="6A45866B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F2404F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E4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9A0885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M6</w:t>
            </w:r>
          </w:p>
        </w:tc>
      </w:tr>
      <w:tr w:rsidR="00A04311" w:rsidRPr="00A04311" w14:paraId="4288E3BD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42A83E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14:ligatures w14:val="none"/>
              </w:rPr>
              <w:t>E6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3D1630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i/>
                <w:iCs/>
                <w:color w:val="FF3333"/>
                <w:kern w:val="0"/>
                <w:sz w:val="24"/>
                <w:szCs w:val="24"/>
                <w14:ligatures w14:val="none"/>
              </w:rPr>
              <w:t>M9</w:t>
            </w:r>
          </w:p>
        </w:tc>
      </w:tr>
    </w:tbl>
    <w:p w14:paraId="18959B43" w14:textId="77777777" w:rsidR="00A04311" w:rsidRPr="00A04311" w:rsidRDefault="00A04311" w:rsidP="00A043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A04311">
        <w:rPr>
          <w:rFonts w:ascii="Verdana" w:eastAsia="Times New Roman" w:hAnsi="Verdana" w:cs="Times New Roman"/>
          <w:color w:val="000000"/>
          <w:kern w:val="0"/>
          <w:shd w:val="clear" w:color="auto" w:fill="F8F6FF"/>
          <w14:ligatures w14:val="none"/>
        </w:rPr>
        <w:t xml:space="preserve">As a result, the FD 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:shd w:val="clear" w:color="auto" w:fill="F8F6FF"/>
          <w14:ligatures w14:val="none"/>
        </w:rPr>
        <w:t>DeptId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:shd w:val="clear" w:color="auto" w:fill="F8F6FF"/>
          <w14:ligatures w14:val="none"/>
        </w:rPr>
        <w:t xml:space="preserve"> -&gt; 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:shd w:val="clear" w:color="auto" w:fill="F8F6FF"/>
          <w14:ligatures w14:val="none"/>
        </w:rPr>
        <w:t>ManagerId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:shd w:val="clear" w:color="auto" w:fill="F8F6FF"/>
          <w14:ligatures w14:val="none"/>
        </w:rPr>
        <w:t xml:space="preserve"> is violated.</w:t>
      </w:r>
    </w:p>
    <w:p w14:paraId="3E7213C9" w14:textId="77777777" w:rsidR="00A04311" w:rsidRPr="00A04311" w:rsidRDefault="00A04311" w:rsidP="00A04311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Department with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ACCT has two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</w:p>
    <w:p w14:paraId="396DD392" w14:textId="77777777" w:rsidR="00A04311" w:rsidRPr="00A04311" w:rsidRDefault="00A04311" w:rsidP="00A04311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M3 (via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E1)</w:t>
      </w:r>
    </w:p>
    <w:p w14:paraId="455A61CE" w14:textId="77777777" w:rsidR="00A04311" w:rsidRPr="00A04311" w:rsidRDefault="00A04311" w:rsidP="00A04311">
      <w:pPr>
        <w:numPr>
          <w:ilvl w:val="1"/>
          <w:numId w:val="6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M9 (via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E6)</w:t>
      </w:r>
    </w:p>
    <w:p w14:paraId="3766E68A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Thus, for the relation Emp(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:u w:val="single"/>
          <w14:ligatures w14:val="none"/>
        </w:rPr>
        <w:t>EmpId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) with </w:t>
      </w:r>
    </w:p>
    <w:p w14:paraId="01A719A6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 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 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,</w:t>
      </w:r>
    </w:p>
    <w:p w14:paraId="028F9CCC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the best decomposition is</w:t>
      </w:r>
    </w:p>
    <w:p w14:paraId="5A7EE705" w14:textId="2E58651D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Emp1(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:u w:val="single"/>
          <w14:ligatures w14:val="none"/>
        </w:rPr>
        <w:t>EmpId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, </w:t>
      </w:r>
      <w:proofErr w:type="spellStart"/>
      <w:r w:rsidRPr="00A04311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DeptId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)  </w:t>
      </w:r>
      <w:r w:rsidR="00261152">
        <w:rPr>
          <w:rFonts w:ascii="Verdana" w:eastAsia="Times New Roman" w:hAnsi="Verdana" w:cs="Times New Roman"/>
          <w:color w:val="000000"/>
          <w:kern w:val="0"/>
          <w14:ligatures w14:val="none"/>
        </w:rPr>
        <w:t>{</w:t>
      </w:r>
      <w:proofErr w:type="spellStart"/>
      <w:r w:rsidR="00261152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 w:rsidR="0026115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</w:t>
      </w:r>
      <w:proofErr w:type="spellStart"/>
      <w:r w:rsidR="00261152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="0026115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} 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and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Dept(</w:t>
      </w:r>
      <w:proofErr w:type="spellStart"/>
      <w:r w:rsidRPr="00A04311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:u w:val="single"/>
          <w14:ligatures w14:val="none"/>
        </w:rPr>
        <w:t>DeptId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,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)</w:t>
      </w:r>
      <w:r w:rsidR="0026115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{</w:t>
      </w:r>
      <w:proofErr w:type="spellStart"/>
      <w:r w:rsidR="00261152">
        <w:rPr>
          <w:rFonts w:ascii="Verdana" w:eastAsia="Times New Roman" w:hAnsi="Verdana" w:cs="Times New Roman"/>
          <w:color w:val="000000"/>
          <w:kern w:val="0"/>
          <w14:ligatures w14:val="none"/>
        </w:rPr>
        <w:t>DeptId</w:t>
      </w:r>
      <w:proofErr w:type="spellEnd"/>
      <w:r w:rsidR="0026115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-&gt; </w:t>
      </w:r>
      <w:proofErr w:type="spellStart"/>
      <w:r w:rsidR="00261152">
        <w:rPr>
          <w:rFonts w:ascii="Verdana" w:eastAsia="Times New Roman" w:hAnsi="Verdana" w:cs="Times New Roman"/>
          <w:color w:val="000000"/>
          <w:kern w:val="0"/>
          <w14:ligatures w14:val="none"/>
        </w:rPr>
        <w:t>ManagerId</w:t>
      </w:r>
      <w:proofErr w:type="spellEnd"/>
      <w:r w:rsidR="00261152">
        <w:rPr>
          <w:rFonts w:ascii="Verdana" w:eastAsia="Times New Roman" w:hAnsi="Verdana" w:cs="Times New Roman"/>
          <w:color w:val="000000"/>
          <w:kern w:val="0"/>
          <w14:ligatures w14:val="none"/>
        </w:rPr>
        <w:t>}</w:t>
      </w:r>
    </w:p>
    <w:p w14:paraId="517196E6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It is easy to show that, the decomposition is lossless, preserves dependencies, and that Emp1 and Dept are both in BCNF.</w:t>
      </w:r>
    </w:p>
    <w:p w14:paraId="7ABF5995" w14:textId="77777777" w:rsidR="00261152" w:rsidRDefault="00261152">
      <w:pPr>
        <w:rPr>
          <w:rFonts w:ascii="Arial" w:eastAsia="Times New Roman" w:hAnsi="Arial" w:cs="Arial"/>
          <w:b/>
          <w:bCs/>
          <w:i/>
          <w:iCs/>
          <w:color w:val="006666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i/>
          <w:iCs/>
          <w:color w:val="006666"/>
          <w:kern w:val="0"/>
          <w14:ligatures w14:val="none"/>
        </w:rPr>
        <w:br w:type="page"/>
      </w:r>
    </w:p>
    <w:p w14:paraId="0DB6CC40" w14:textId="102BC8B4" w:rsidR="00A04311" w:rsidRPr="00A04311" w:rsidRDefault="00A04311" w:rsidP="00A0431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color w:val="006666"/>
          <w:kern w:val="0"/>
          <w14:ligatures w14:val="none"/>
        </w:rPr>
      </w:pPr>
      <w:r w:rsidRPr="00A04311">
        <w:rPr>
          <w:rFonts w:ascii="Arial" w:eastAsia="Times New Roman" w:hAnsi="Arial" w:cs="Arial"/>
          <w:b/>
          <w:bCs/>
          <w:i/>
          <w:iCs/>
          <w:color w:val="006666"/>
          <w:kern w:val="0"/>
          <w14:ligatures w14:val="none"/>
        </w:rPr>
        <w:lastRenderedPageBreak/>
        <w:t>2.4.2 Decomposition Algorithms</w:t>
      </w:r>
    </w:p>
    <w:p w14:paraId="38C66CCC" w14:textId="522077E2" w:rsidR="00A04311" w:rsidRPr="00A04311" w:rsidRDefault="00A04311" w:rsidP="00A04311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It </w:t>
      </w:r>
      <w:r w:rsidRPr="00A0431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is possible to decompose a relation such that</w:t>
      </w:r>
      <w:r w:rsidR="00261152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(canonical cover)</w:t>
      </w:r>
    </w:p>
    <w:p w14:paraId="2F4894C5" w14:textId="77777777" w:rsidR="00A04311" w:rsidRPr="00A04311" w:rsidRDefault="00A04311" w:rsidP="00A04311">
      <w:pPr>
        <w:numPr>
          <w:ilvl w:val="1"/>
          <w:numId w:val="6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all member relations are in 3NF,</w:t>
      </w:r>
    </w:p>
    <w:p w14:paraId="0E80080F" w14:textId="77777777" w:rsidR="00A04311" w:rsidRPr="00A04311" w:rsidRDefault="00A04311" w:rsidP="00A04311">
      <w:pPr>
        <w:numPr>
          <w:ilvl w:val="1"/>
          <w:numId w:val="6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the decomposition is lossless, and</w:t>
      </w:r>
    </w:p>
    <w:p w14:paraId="60C1EDA8" w14:textId="77777777" w:rsidR="00A04311" w:rsidRPr="00A04311" w:rsidRDefault="00A04311" w:rsidP="00A04311">
      <w:pPr>
        <w:numPr>
          <w:ilvl w:val="1"/>
          <w:numId w:val="6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all FDs are preserved.</w:t>
      </w:r>
    </w:p>
    <w:p w14:paraId="0AC72771" w14:textId="4D5948F3" w:rsidR="00A04311" w:rsidRPr="00A04311" w:rsidRDefault="00A04311" w:rsidP="00A04311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It is also possible to decompose a relation such that</w:t>
      </w:r>
      <w:r w:rsidR="0026115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(minimal cover)</w:t>
      </w:r>
    </w:p>
    <w:p w14:paraId="1540D2A0" w14:textId="77777777" w:rsidR="00A04311" w:rsidRPr="00A04311" w:rsidRDefault="00A04311" w:rsidP="00A04311">
      <w:pPr>
        <w:numPr>
          <w:ilvl w:val="1"/>
          <w:numId w:val="6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all member relations are in BCNF, and</w:t>
      </w:r>
    </w:p>
    <w:p w14:paraId="72DCFCEB" w14:textId="77777777" w:rsidR="00A04311" w:rsidRPr="00A04311" w:rsidRDefault="00A04311" w:rsidP="00A04311">
      <w:pPr>
        <w:numPr>
          <w:ilvl w:val="1"/>
          <w:numId w:val="6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the decomposition is lossless, </w:t>
      </w:r>
      <w:r w:rsidRPr="00A04311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but</w:t>
      </w:r>
    </w:p>
    <w:p w14:paraId="22DFB770" w14:textId="77777777" w:rsidR="00A04311" w:rsidRPr="00A04311" w:rsidRDefault="00A04311" w:rsidP="00A04311">
      <w:pPr>
        <w:numPr>
          <w:ilvl w:val="1"/>
          <w:numId w:val="6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not all FDs may be preserved.</w:t>
      </w:r>
    </w:p>
    <w:p w14:paraId="7B8D0519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A04311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2.5 Algorithm for decomposition into 3NF relations</w:t>
      </w:r>
    </w:p>
    <w:p w14:paraId="6C097FDF" w14:textId="77777777" w:rsidR="00A04311" w:rsidRPr="00A04311" w:rsidRDefault="00A04311" w:rsidP="00A04311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There are many algorithms for decomposition.</w:t>
      </w:r>
    </w:p>
    <w:p w14:paraId="437B8E84" w14:textId="77777777" w:rsidR="00A04311" w:rsidRPr="00A04311" w:rsidRDefault="00A04311" w:rsidP="00A04311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We will not cover the details of the algorithms, but they are illustrated by the example below.</w:t>
      </w:r>
    </w:p>
    <w:p w14:paraId="76172535" w14:textId="77777777" w:rsidR="00A04311" w:rsidRPr="00A04311" w:rsidRDefault="00A04311" w:rsidP="00A04311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In particular, the following examples show the steps of an lossless, FD preserving algorithm that guarantees 3NF.</w:t>
      </w:r>
    </w:p>
    <w:p w14:paraId="70FB587D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757EA586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Consider R(A,B,C,D,E) with F = {A-&gt;BC, CD -&gt; E, BA -&gt; C, D-&gt;B}.</w:t>
      </w:r>
    </w:p>
    <w:p w14:paraId="16A0F819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Step 1. Find a </w:t>
      </w:r>
      <w:r w:rsidRPr="00A04311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canonical cover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 G for F.</w:t>
      </w:r>
    </w:p>
    <w:p w14:paraId="385A98A5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The FD BA-&gt;C is redundant.</w:t>
      </w:r>
    </w:p>
    <w:p w14:paraId="069EC950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G = {A-&gt;BC, CD -&gt; E, D-&gt;B}.</w:t>
      </w:r>
    </w:p>
    <w:p w14:paraId="149DAD99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We may perform normalization analysis to see whether decomposition is necessary.</w:t>
      </w:r>
    </w:p>
    <w:p w14:paraId="00198E84" w14:textId="0AF70DB5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L/NR: A, D</w:t>
      </w:r>
      <w:r w:rsidR="0026115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(in every CK)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M: C</w:t>
      </w:r>
      <w:r w:rsidR="0026115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(maybe in a CK)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R: B, E</w:t>
      </w:r>
      <w:r w:rsidR="00261152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(in no CK)</w:t>
      </w:r>
    </w:p>
    <w:p w14:paraId="6F7D1FD0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We have: AD+ = AD BC E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Thus, CK: [1] AD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prime: A, D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non-prime: B, C, E</w:t>
      </w:r>
    </w:p>
    <w:p w14:paraId="2E3A61CE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Normalization analysis:</w:t>
      </w:r>
    </w:p>
    <w:tbl>
      <w:tblPr>
        <w:tblW w:w="11595" w:type="dxa"/>
        <w:tblCellSpacing w:w="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12"/>
        <w:gridCol w:w="1080"/>
        <w:gridCol w:w="1080"/>
        <w:gridCol w:w="1523"/>
      </w:tblGrid>
      <w:tr w:rsidR="00A04311" w:rsidRPr="00A04311" w14:paraId="76840589" w14:textId="77777777" w:rsidTr="00261152">
        <w:trPr>
          <w:tblCellSpacing w:w="7" w:type="dxa"/>
        </w:trPr>
        <w:tc>
          <w:tcPr>
            <w:tcW w:w="7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C6EB0A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Non-trivial FD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3391E2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2NF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706E3B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3NF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41B32F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BCNF</w:t>
            </w:r>
          </w:p>
        </w:tc>
      </w:tr>
      <w:tr w:rsidR="00A04311" w:rsidRPr="00A04311" w14:paraId="726696A3" w14:textId="77777777" w:rsidTr="00261152">
        <w:trPr>
          <w:tblCellSpacing w:w="7" w:type="dxa"/>
        </w:trPr>
        <w:tc>
          <w:tcPr>
            <w:tcW w:w="7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D55573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A -&gt; B: [1] A </w:t>
            </w:r>
            <w:r w:rsidRPr="00A04311">
              <w:rPr>
                <w:rFonts w:ascii="Cambria Math" w:eastAsia="Times New Roman" w:hAnsi="Cambria Math" w:cs="Cambria Math"/>
                <w:kern w:val="0"/>
                <w:sz w:val="24"/>
                <w:szCs w:val="24"/>
                <w14:ligatures w14:val="none"/>
              </w:rPr>
              <w:t>⊂</w:t>
            </w: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 AD, [2] A is not a SK, [3] B is non-prime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3C0035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violate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E0CC85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violate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12C6EF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violate</w:t>
            </w:r>
          </w:p>
        </w:tc>
      </w:tr>
      <w:tr w:rsidR="00A04311" w:rsidRPr="00A04311" w14:paraId="6C8923DB" w14:textId="77777777" w:rsidTr="00261152">
        <w:trPr>
          <w:tblCellSpacing w:w="7" w:type="dxa"/>
        </w:trPr>
        <w:tc>
          <w:tcPr>
            <w:tcW w:w="7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ADE6EB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A -&gt; C: [1] A </w:t>
            </w:r>
            <w:r w:rsidRPr="00A04311">
              <w:rPr>
                <w:rFonts w:ascii="Cambria Math" w:eastAsia="Times New Roman" w:hAnsi="Cambria Math" w:cs="Cambria Math"/>
                <w:kern w:val="0"/>
                <w:sz w:val="24"/>
                <w:szCs w:val="24"/>
                <w14:ligatures w14:val="none"/>
              </w:rPr>
              <w:t>⊂</w:t>
            </w: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 AD, [2] A is not a SK, [3] C is non-prime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80C160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violate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877151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violate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130A90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violate</w:t>
            </w:r>
          </w:p>
        </w:tc>
      </w:tr>
      <w:tr w:rsidR="00A04311" w:rsidRPr="00A04311" w14:paraId="45F999B5" w14:textId="77777777" w:rsidTr="00261152">
        <w:trPr>
          <w:tblCellSpacing w:w="7" w:type="dxa"/>
        </w:trPr>
        <w:tc>
          <w:tcPr>
            <w:tcW w:w="7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3177D3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CD -&gt; E: [1] CD </w:t>
            </w:r>
            <w:r w:rsidRPr="00A04311">
              <w:rPr>
                <w:rFonts w:ascii="Cambria Math" w:eastAsia="Times New Roman" w:hAnsi="Cambria Math" w:cs="Cambria Math"/>
                <w:kern w:val="0"/>
                <w:sz w:val="24"/>
                <w:szCs w:val="24"/>
                <w14:ligatures w14:val="none"/>
              </w:rPr>
              <w:t>⊄</w:t>
            </w: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 AD, [2] C is not a SK, [3] E is non-prime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ECFD0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ok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074990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violate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9DDB79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violate</w:t>
            </w:r>
          </w:p>
        </w:tc>
      </w:tr>
      <w:tr w:rsidR="00A04311" w:rsidRPr="00A04311" w14:paraId="5175463F" w14:textId="77777777" w:rsidTr="00261152">
        <w:trPr>
          <w:tblCellSpacing w:w="7" w:type="dxa"/>
        </w:trPr>
        <w:tc>
          <w:tcPr>
            <w:tcW w:w="7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8A8C0C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D -&gt; B: [1] D </w:t>
            </w:r>
            <w:r w:rsidRPr="00A04311">
              <w:rPr>
                <w:rFonts w:ascii="Cambria Math" w:eastAsia="Times New Roman" w:hAnsi="Cambria Math" w:cs="Cambria Math"/>
                <w:kern w:val="0"/>
                <w:sz w:val="24"/>
                <w:szCs w:val="24"/>
                <w14:ligatures w14:val="none"/>
              </w:rPr>
              <w:t>⊂</w:t>
            </w: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 xml:space="preserve"> AD, [2] D is not a SK, [3] B is non-prime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2B734A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violate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F2A9F0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violate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6E1DAD" w14:textId="77777777" w:rsidR="00A04311" w:rsidRPr="00A04311" w:rsidRDefault="00A04311" w:rsidP="00A04311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A04311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violate</w:t>
            </w:r>
          </w:p>
        </w:tc>
      </w:tr>
    </w:tbl>
    <w:p w14:paraId="1B14B4E8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Thus, the highest normal form of R is 1NF. Decomposition is necessary.</w:t>
      </w:r>
    </w:p>
    <w:p w14:paraId="046CEFD7" w14:textId="77777777" w:rsid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Step 2. For every </w:t>
      </w:r>
      <w:r w:rsidRPr="00A0431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FD X-&gt;Y in G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create a relation with the schema XY and add it to the result D. This step </w:t>
      </w:r>
      <w:r w:rsidRPr="00A0431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preserves FD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</w:t>
      </w:r>
      <w:r w:rsidRPr="00A0431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resolves NF violations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3C5BC5E7" w14:textId="27C415B9" w:rsidR="00883B1D" w:rsidRPr="00A04311" w:rsidRDefault="00883B1D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G = {A-&gt;BC, CD -&gt; E, D-&gt;B}.</w:t>
      </w:r>
    </w:p>
    <w:p w14:paraId="6239D07D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Relations created:</w:t>
      </w:r>
    </w:p>
    <w:p w14:paraId="5F002CE4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R1(A,B,C) with A-&gt;BC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R2(C,D,E) with CD-&gt;E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R3(B,D) with D-&gt;B</w:t>
      </w:r>
    </w:p>
    <w:p w14:paraId="24C70CBC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It can be seen very easily that R1, R2 and R3 are all in 3NF and BCNF. Furthermore, all FDs are preserved.</w:t>
      </w:r>
    </w:p>
    <w:p w14:paraId="03403CFA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Step 3. </w:t>
      </w:r>
      <w:r w:rsidRPr="00A0431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If no relation in D contains a candidate key of R, create a new relation with a candidate key of R being the schema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and add it to the result D. This step assures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losslessnes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526FEA88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There is only one candidate key of R: AD. Since none of R1, R2 and R3 contains AD, create the relation</w:t>
      </w:r>
    </w:p>
    <w:p w14:paraId="2A854797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R4(A,D) with no FD: {}</w:t>
      </w:r>
    </w:p>
    <w:p w14:paraId="561830B7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Step 4. Simplify the decomposition D by removing relations that are redundant (i.e. that its schema is a subset of the schema of another relation).</w:t>
      </w:r>
    </w:p>
    <w:p w14:paraId="7911B38B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No action as there is no redundant relation.</w:t>
      </w:r>
    </w:p>
    <w:p w14:paraId="3721DE3F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The result relations are all in BCNF.</w:t>
      </w:r>
    </w:p>
    <w:p w14:paraId="2957EF61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2D872392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Consider R(A,B,C,D,E) with {A-&gt;BCD, BC-&gt;D, D-&gt;C}</w:t>
      </w:r>
    </w:p>
    <w:p w14:paraId="346C6EE2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Using the algorithm,</w:t>
      </w:r>
    </w:p>
    <w:p w14:paraId="3EE69B95" w14:textId="49259EAB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(1) Canonical cover: {A-&gt;BC, BC-&gt;D, D-&gt;C}; A-&gt;D is removed since it is a redundant FD.</w:t>
      </w:r>
      <w:r w:rsidR="00883B1D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L/NR: A, E</w:t>
      </w:r>
      <w:r w:rsidR="00883B1D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M:B,C,D</w:t>
      </w:r>
      <w:r w:rsidR="00883B1D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 xml:space="preserve">R: </w:t>
      </w:r>
    </w:p>
    <w:p w14:paraId="2FEB87E9" w14:textId="076E52B1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(2) The following relations are created:</w:t>
      </w:r>
      <w:r w:rsidR="00883B1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="00883B1D"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{A-&gt;BC, BC-&gt;D, D-&gt;C}; </w:t>
      </w:r>
    </w:p>
    <w:p w14:paraId="79C9B4E1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R1(A,B,C) with {A-&gt; BC},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R2(B,C,D) with {BC-&gt;D, D-&gt;C},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R3(C,D) with {D-&gt;C}</w:t>
      </w:r>
    </w:p>
    <w:p w14:paraId="4A2D27A1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(3) There is </w:t>
      </w:r>
      <w:r w:rsidRPr="00A0431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only one candidate key AE.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Since it is not in any of R1, R2 or R3, R4 is created.</w:t>
      </w:r>
    </w:p>
    <w:p w14:paraId="41562A1F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R4(A,E)</w:t>
      </w:r>
    </w:p>
    <w:p w14:paraId="219AD0EA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(4) R3(C,D) is removed as redundant.</w:t>
      </w:r>
    </w:p>
    <w:p w14:paraId="4B4D58D4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As in result, we have:</w:t>
      </w:r>
    </w:p>
    <w:p w14:paraId="7155A337" w14:textId="1C6A674A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R1(A,B,C) with {A-&gt; BC}, in BCNF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R2(B,C,D) with {BC-&gt;D, D-&gt;C}, in 3NF but not in BCNF</w:t>
      </w:r>
      <w:r w:rsidR="00883B1D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; CK: [1] BC, [2] BD; </w:t>
      </w:r>
      <w:proofErr w:type="spellStart"/>
      <w:r w:rsidR="00883B1D">
        <w:rPr>
          <w:rFonts w:ascii="Verdana" w:eastAsia="Times New Roman" w:hAnsi="Verdana" w:cs="Times New Roman"/>
          <w:color w:val="000000"/>
          <w:kern w:val="0"/>
          <w14:ligatures w14:val="none"/>
        </w:rPr>
        <w:t>prime:B,C,D</w:t>
      </w:r>
      <w:proofErr w:type="spellEnd"/>
      <w:r w:rsidR="00883B1D">
        <w:rPr>
          <w:rFonts w:ascii="Verdana" w:eastAsia="Times New Roman" w:hAnsi="Verdana" w:cs="Times New Roman"/>
          <w:color w:val="000000"/>
          <w:kern w:val="0"/>
          <w14:ligatures w14:val="none"/>
        </w:rPr>
        <w:t>;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R4(A,E) with {}, in BCNF</w:t>
      </w:r>
    </w:p>
    <w:p w14:paraId="7D636BE3" w14:textId="77777777" w:rsidR="00A04311" w:rsidRPr="00A04311" w:rsidRDefault="00A04311" w:rsidP="00A0431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There are other decomposition algorithms.</w:t>
      </w:r>
    </w:p>
    <w:p w14:paraId="6A2EEDDB" w14:textId="77777777" w:rsidR="00A04311" w:rsidRPr="00A04311" w:rsidRDefault="00A04311" w:rsidP="00A04311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Sometimes, it is not possible to decompose a relation into two relations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losslessly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preserve all FD, just to achieve BCNF.</w:t>
      </w:r>
    </w:p>
    <w:p w14:paraId="2567D748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1BBAAE24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Consider the relation R(A, B, C) with A -&gt; B and C -&gt; B.</w:t>
      </w:r>
    </w:p>
    <w:p w14:paraId="63B74B68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R is not in 2NF.  It is not possible to decompose R into </w:t>
      </w:r>
      <w:r w:rsidRPr="00A04311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two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 relations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losslessly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while preserving all functional dependencies.</w:t>
      </w:r>
    </w:p>
    <w:p w14:paraId="09D4B4B1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However, it is possible to decompose into </w:t>
      </w:r>
      <w:r w:rsidRPr="00A04311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three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 BCNF relations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losslessly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with all functional dependencies preserved:</w:t>
      </w:r>
    </w:p>
    <w:p w14:paraId="4024B0F5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R1(A, B),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R2(B, C) and</w:t>
      </w: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R3(A, C).</w:t>
      </w:r>
    </w:p>
    <w:p w14:paraId="5AA58BDB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Consider the relation R(A, B, C) with A -&gt; B and BC -&gt; A.</w:t>
      </w:r>
    </w:p>
    <w:p w14:paraId="1BF33D22" w14:textId="77777777" w:rsidR="00A04311" w:rsidRPr="00A04311" w:rsidRDefault="00A04311" w:rsidP="00A043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R is not in BCNF.  It is not possible to decompose R into BCNF relations </w:t>
      </w:r>
      <w:proofErr w:type="spellStart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>losslessly</w:t>
      </w:r>
      <w:proofErr w:type="spellEnd"/>
      <w:r w:rsidRPr="00A04311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while preserving all FD.</w:t>
      </w:r>
    </w:p>
    <w:p w14:paraId="5B12E283" w14:textId="77777777" w:rsidR="00A04311" w:rsidRPr="00C32BFE" w:rsidRDefault="00A04311" w:rsidP="00812B93"/>
    <w:sectPr w:rsidR="00A04311" w:rsidRPr="00C32BFE" w:rsidSect="008A6B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17FE9" w14:textId="77777777" w:rsidR="001505FD" w:rsidRDefault="001505FD" w:rsidP="00DD2798">
      <w:pPr>
        <w:spacing w:after="0" w:line="240" w:lineRule="auto"/>
      </w:pPr>
      <w:r>
        <w:separator/>
      </w:r>
    </w:p>
  </w:endnote>
  <w:endnote w:type="continuationSeparator" w:id="0">
    <w:p w14:paraId="7CE7FB8F" w14:textId="77777777" w:rsidR="001505FD" w:rsidRDefault="001505FD" w:rsidP="00DD2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16935" w14:textId="77777777" w:rsidR="00DD2798" w:rsidRDefault="00DD27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339F2" w14:textId="77777777" w:rsidR="00DD2798" w:rsidRDefault="00DD27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D160D" w14:textId="77777777" w:rsidR="00DD2798" w:rsidRDefault="00DD27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31F41" w14:textId="77777777" w:rsidR="001505FD" w:rsidRDefault="001505FD" w:rsidP="00DD2798">
      <w:pPr>
        <w:spacing w:after="0" w:line="240" w:lineRule="auto"/>
      </w:pPr>
      <w:r>
        <w:separator/>
      </w:r>
    </w:p>
  </w:footnote>
  <w:footnote w:type="continuationSeparator" w:id="0">
    <w:p w14:paraId="063F4B1F" w14:textId="77777777" w:rsidR="001505FD" w:rsidRDefault="001505FD" w:rsidP="00DD2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CADBA" w14:textId="77777777" w:rsidR="00DD2798" w:rsidRDefault="00DD27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0E2BD" w14:textId="77777777" w:rsidR="00DD2798" w:rsidRDefault="00DD27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3A99" w14:textId="77777777" w:rsidR="00DD2798" w:rsidRDefault="00DD27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5C5F"/>
    <w:multiLevelType w:val="multilevel"/>
    <w:tmpl w:val="C130C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C2287"/>
    <w:multiLevelType w:val="multilevel"/>
    <w:tmpl w:val="95B8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92199"/>
    <w:multiLevelType w:val="multilevel"/>
    <w:tmpl w:val="4C549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64B2F"/>
    <w:multiLevelType w:val="multilevel"/>
    <w:tmpl w:val="073AB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727BE"/>
    <w:multiLevelType w:val="multilevel"/>
    <w:tmpl w:val="AC641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A76C22"/>
    <w:multiLevelType w:val="multilevel"/>
    <w:tmpl w:val="5762B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9B0E0C"/>
    <w:multiLevelType w:val="multilevel"/>
    <w:tmpl w:val="38D00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D71169"/>
    <w:multiLevelType w:val="multilevel"/>
    <w:tmpl w:val="5DE8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193D6A"/>
    <w:multiLevelType w:val="multilevel"/>
    <w:tmpl w:val="80AE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D378B0"/>
    <w:multiLevelType w:val="multilevel"/>
    <w:tmpl w:val="B7048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28141F"/>
    <w:multiLevelType w:val="multilevel"/>
    <w:tmpl w:val="35463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343BB5"/>
    <w:multiLevelType w:val="multilevel"/>
    <w:tmpl w:val="A58A1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5A76E2"/>
    <w:multiLevelType w:val="multilevel"/>
    <w:tmpl w:val="FA12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167F0C"/>
    <w:multiLevelType w:val="multilevel"/>
    <w:tmpl w:val="A686E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243889"/>
    <w:multiLevelType w:val="multilevel"/>
    <w:tmpl w:val="1D08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A61653"/>
    <w:multiLevelType w:val="multilevel"/>
    <w:tmpl w:val="2B189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A71EA8"/>
    <w:multiLevelType w:val="multilevel"/>
    <w:tmpl w:val="A9CA3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787DB1"/>
    <w:multiLevelType w:val="multilevel"/>
    <w:tmpl w:val="96D62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B91EA4"/>
    <w:multiLevelType w:val="multilevel"/>
    <w:tmpl w:val="4E0C9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F218F0"/>
    <w:multiLevelType w:val="multilevel"/>
    <w:tmpl w:val="AE70A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39160E"/>
    <w:multiLevelType w:val="multilevel"/>
    <w:tmpl w:val="AB5A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AC7440A"/>
    <w:multiLevelType w:val="multilevel"/>
    <w:tmpl w:val="05DC0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4A3C10"/>
    <w:multiLevelType w:val="multilevel"/>
    <w:tmpl w:val="DDA21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4E4BC4"/>
    <w:multiLevelType w:val="multilevel"/>
    <w:tmpl w:val="E224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0F60354"/>
    <w:multiLevelType w:val="multilevel"/>
    <w:tmpl w:val="B6B60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18D1918"/>
    <w:multiLevelType w:val="multilevel"/>
    <w:tmpl w:val="B896F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28B2FEC"/>
    <w:multiLevelType w:val="multilevel"/>
    <w:tmpl w:val="63A6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4FD7D1F"/>
    <w:multiLevelType w:val="multilevel"/>
    <w:tmpl w:val="A304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72C4D19"/>
    <w:multiLevelType w:val="multilevel"/>
    <w:tmpl w:val="F3B4D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88D2AF4"/>
    <w:multiLevelType w:val="multilevel"/>
    <w:tmpl w:val="280C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A42DE5"/>
    <w:multiLevelType w:val="multilevel"/>
    <w:tmpl w:val="EB1A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A5041BF"/>
    <w:multiLevelType w:val="multilevel"/>
    <w:tmpl w:val="079C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AF7606D"/>
    <w:multiLevelType w:val="multilevel"/>
    <w:tmpl w:val="EA02E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BD650AE"/>
    <w:multiLevelType w:val="multilevel"/>
    <w:tmpl w:val="DDE66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F1D7876"/>
    <w:multiLevelType w:val="multilevel"/>
    <w:tmpl w:val="543C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2864D29"/>
    <w:multiLevelType w:val="multilevel"/>
    <w:tmpl w:val="AD1C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33C1D63"/>
    <w:multiLevelType w:val="multilevel"/>
    <w:tmpl w:val="44143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40B237E"/>
    <w:multiLevelType w:val="multilevel"/>
    <w:tmpl w:val="B160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B7D3666"/>
    <w:multiLevelType w:val="multilevel"/>
    <w:tmpl w:val="297A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C162CE8"/>
    <w:multiLevelType w:val="multilevel"/>
    <w:tmpl w:val="17FC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D5B633A"/>
    <w:multiLevelType w:val="multilevel"/>
    <w:tmpl w:val="CBFE5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EB113A5"/>
    <w:multiLevelType w:val="multilevel"/>
    <w:tmpl w:val="916E9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2E73724"/>
    <w:multiLevelType w:val="multilevel"/>
    <w:tmpl w:val="288CC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3FA628B"/>
    <w:multiLevelType w:val="multilevel"/>
    <w:tmpl w:val="6D5E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6F113CF"/>
    <w:multiLevelType w:val="multilevel"/>
    <w:tmpl w:val="468CB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7D5520A"/>
    <w:multiLevelType w:val="multilevel"/>
    <w:tmpl w:val="FD6E2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A7C1156"/>
    <w:multiLevelType w:val="multilevel"/>
    <w:tmpl w:val="92820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AE30A91"/>
    <w:multiLevelType w:val="multilevel"/>
    <w:tmpl w:val="0F0A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BB62C67"/>
    <w:multiLevelType w:val="multilevel"/>
    <w:tmpl w:val="5DD40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E082E3C"/>
    <w:multiLevelType w:val="multilevel"/>
    <w:tmpl w:val="F4981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24954F7"/>
    <w:multiLevelType w:val="multilevel"/>
    <w:tmpl w:val="AFF85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42D4F2A"/>
    <w:multiLevelType w:val="multilevel"/>
    <w:tmpl w:val="81260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53E5294"/>
    <w:multiLevelType w:val="multilevel"/>
    <w:tmpl w:val="9FA63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C430E0E"/>
    <w:multiLevelType w:val="multilevel"/>
    <w:tmpl w:val="A0A0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D774A80"/>
    <w:multiLevelType w:val="multilevel"/>
    <w:tmpl w:val="88268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D9E0B13"/>
    <w:multiLevelType w:val="multilevel"/>
    <w:tmpl w:val="1158A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2CB31EF"/>
    <w:multiLevelType w:val="multilevel"/>
    <w:tmpl w:val="A0DA6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A4D358C"/>
    <w:multiLevelType w:val="multilevel"/>
    <w:tmpl w:val="F7AE8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A7D6ED5"/>
    <w:multiLevelType w:val="multilevel"/>
    <w:tmpl w:val="731E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C896418"/>
    <w:multiLevelType w:val="multilevel"/>
    <w:tmpl w:val="570A8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D4D3BD0"/>
    <w:multiLevelType w:val="multilevel"/>
    <w:tmpl w:val="B060B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F541FFA"/>
    <w:multiLevelType w:val="multilevel"/>
    <w:tmpl w:val="DF3E0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182316">
    <w:abstractNumId w:val="30"/>
  </w:num>
  <w:num w:numId="2" w16cid:durableId="543174319">
    <w:abstractNumId w:val="8"/>
  </w:num>
  <w:num w:numId="3" w16cid:durableId="253440203">
    <w:abstractNumId w:val="33"/>
  </w:num>
  <w:num w:numId="4" w16cid:durableId="939684986">
    <w:abstractNumId w:val="16"/>
  </w:num>
  <w:num w:numId="5" w16cid:durableId="558440712">
    <w:abstractNumId w:val="35"/>
  </w:num>
  <w:num w:numId="6" w16cid:durableId="753474683">
    <w:abstractNumId w:val="46"/>
  </w:num>
  <w:num w:numId="7" w16cid:durableId="1901862924">
    <w:abstractNumId w:val="40"/>
  </w:num>
  <w:num w:numId="8" w16cid:durableId="1843274083">
    <w:abstractNumId w:val="24"/>
  </w:num>
  <w:num w:numId="9" w16cid:durableId="438186274">
    <w:abstractNumId w:val="58"/>
  </w:num>
  <w:num w:numId="10" w16cid:durableId="849568963">
    <w:abstractNumId w:val="5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1" w16cid:durableId="51775238">
    <w:abstractNumId w:val="5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2" w16cid:durableId="1012611135">
    <w:abstractNumId w:val="48"/>
  </w:num>
  <w:num w:numId="13" w16cid:durableId="1022702605">
    <w:abstractNumId w:val="3"/>
  </w:num>
  <w:num w:numId="14" w16cid:durableId="1779375255">
    <w:abstractNumId w:val="11"/>
  </w:num>
  <w:num w:numId="15" w16cid:durableId="747531325">
    <w:abstractNumId w:val="57"/>
  </w:num>
  <w:num w:numId="16" w16cid:durableId="780488491">
    <w:abstractNumId w:val="20"/>
  </w:num>
  <w:num w:numId="17" w16cid:durableId="1018779097">
    <w:abstractNumId w:val="47"/>
  </w:num>
  <w:num w:numId="18" w16cid:durableId="1298877400">
    <w:abstractNumId w:val="34"/>
  </w:num>
  <w:num w:numId="19" w16cid:durableId="795488323">
    <w:abstractNumId w:val="49"/>
  </w:num>
  <w:num w:numId="20" w16cid:durableId="1771702721">
    <w:abstractNumId w:val="37"/>
  </w:num>
  <w:num w:numId="21" w16cid:durableId="1973175031">
    <w:abstractNumId w:val="55"/>
  </w:num>
  <w:num w:numId="22" w16cid:durableId="206727290">
    <w:abstractNumId w:val="38"/>
  </w:num>
  <w:num w:numId="23" w16cid:durableId="1281499737">
    <w:abstractNumId w:val="39"/>
  </w:num>
  <w:num w:numId="24" w16cid:durableId="811337685">
    <w:abstractNumId w:val="45"/>
  </w:num>
  <w:num w:numId="25" w16cid:durableId="725223146">
    <w:abstractNumId w:val="29"/>
  </w:num>
  <w:num w:numId="26" w16cid:durableId="890269420">
    <w:abstractNumId w:val="36"/>
  </w:num>
  <w:num w:numId="27" w16cid:durableId="1359039892">
    <w:abstractNumId w:val="26"/>
  </w:num>
  <w:num w:numId="28" w16cid:durableId="1157499877">
    <w:abstractNumId w:val="0"/>
  </w:num>
  <w:num w:numId="29" w16cid:durableId="864365459">
    <w:abstractNumId w:val="60"/>
  </w:num>
  <w:num w:numId="30" w16cid:durableId="2036226694">
    <w:abstractNumId w:val="54"/>
  </w:num>
  <w:num w:numId="31" w16cid:durableId="1564753284">
    <w:abstractNumId w:val="4"/>
  </w:num>
  <w:num w:numId="32" w16cid:durableId="2068143780">
    <w:abstractNumId w:val="25"/>
  </w:num>
  <w:num w:numId="33" w16cid:durableId="1882015502">
    <w:abstractNumId w:val="9"/>
  </w:num>
  <w:num w:numId="34" w16cid:durableId="936403628">
    <w:abstractNumId w:val="21"/>
  </w:num>
  <w:num w:numId="35" w16cid:durableId="1199396099">
    <w:abstractNumId w:val="17"/>
  </w:num>
  <w:num w:numId="36" w16cid:durableId="1938825432">
    <w:abstractNumId w:val="12"/>
  </w:num>
  <w:num w:numId="37" w16cid:durableId="585456936">
    <w:abstractNumId w:val="19"/>
  </w:num>
  <w:num w:numId="38" w16cid:durableId="1660964384">
    <w:abstractNumId w:val="28"/>
  </w:num>
  <w:num w:numId="39" w16cid:durableId="1617828050">
    <w:abstractNumId w:val="2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0" w16cid:durableId="467092488">
    <w:abstractNumId w:val="2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1" w16cid:durableId="142816504">
    <w:abstractNumId w:val="2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2" w16cid:durableId="186605886">
    <w:abstractNumId w:val="5"/>
  </w:num>
  <w:num w:numId="43" w16cid:durableId="1538155615">
    <w:abstractNumId w:val="44"/>
  </w:num>
  <w:num w:numId="44" w16cid:durableId="1555460590">
    <w:abstractNumId w:val="50"/>
  </w:num>
  <w:num w:numId="45" w16cid:durableId="394209732">
    <w:abstractNumId w:val="7"/>
  </w:num>
  <w:num w:numId="46" w16cid:durableId="608044472">
    <w:abstractNumId w:val="61"/>
  </w:num>
  <w:num w:numId="47" w16cid:durableId="1760053423">
    <w:abstractNumId w:val="6"/>
  </w:num>
  <w:num w:numId="48" w16cid:durableId="602539759">
    <w:abstractNumId w:val="15"/>
  </w:num>
  <w:num w:numId="49" w16cid:durableId="148447697">
    <w:abstractNumId w:val="22"/>
  </w:num>
  <w:num w:numId="50" w16cid:durableId="1586184330">
    <w:abstractNumId w:val="10"/>
  </w:num>
  <w:num w:numId="51" w16cid:durableId="900360741">
    <w:abstractNumId w:val="59"/>
  </w:num>
  <w:num w:numId="52" w16cid:durableId="1726442994">
    <w:abstractNumId w:val="41"/>
  </w:num>
  <w:num w:numId="53" w16cid:durableId="41944815">
    <w:abstractNumId w:val="32"/>
  </w:num>
  <w:num w:numId="54" w16cid:durableId="41833678">
    <w:abstractNumId w:val="23"/>
  </w:num>
  <w:num w:numId="55" w16cid:durableId="1558779553">
    <w:abstractNumId w:val="53"/>
  </w:num>
  <w:num w:numId="56" w16cid:durableId="717509272">
    <w:abstractNumId w:val="27"/>
  </w:num>
  <w:num w:numId="57" w16cid:durableId="1032420322">
    <w:abstractNumId w:val="51"/>
  </w:num>
  <w:num w:numId="58" w16cid:durableId="374082982">
    <w:abstractNumId w:val="56"/>
  </w:num>
  <w:num w:numId="59" w16cid:durableId="316567887">
    <w:abstractNumId w:val="31"/>
  </w:num>
  <w:num w:numId="60" w16cid:durableId="1172112776">
    <w:abstractNumId w:val="13"/>
  </w:num>
  <w:num w:numId="61" w16cid:durableId="491725274">
    <w:abstractNumId w:val="43"/>
  </w:num>
  <w:num w:numId="62" w16cid:durableId="1472206906">
    <w:abstractNumId w:val="52"/>
  </w:num>
  <w:num w:numId="63" w16cid:durableId="238488259">
    <w:abstractNumId w:val="18"/>
  </w:num>
  <w:num w:numId="64" w16cid:durableId="205263823">
    <w:abstractNumId w:val="42"/>
  </w:num>
  <w:num w:numId="65" w16cid:durableId="874846783">
    <w:abstractNumId w:val="14"/>
  </w:num>
  <w:num w:numId="66" w16cid:durableId="120848626">
    <w:abstractNumId w:val="2"/>
  </w:num>
  <w:num w:numId="67" w16cid:durableId="2143114716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0C"/>
    <w:rsid w:val="00000DF2"/>
    <w:rsid w:val="000017BE"/>
    <w:rsid w:val="00003869"/>
    <w:rsid w:val="0001346A"/>
    <w:rsid w:val="0002089A"/>
    <w:rsid w:val="00021F76"/>
    <w:rsid w:val="000315FD"/>
    <w:rsid w:val="000521A8"/>
    <w:rsid w:val="000639F8"/>
    <w:rsid w:val="00083785"/>
    <w:rsid w:val="00085141"/>
    <w:rsid w:val="00090536"/>
    <w:rsid w:val="00091471"/>
    <w:rsid w:val="00096871"/>
    <w:rsid w:val="00097CF1"/>
    <w:rsid w:val="000A68D1"/>
    <w:rsid w:val="000B6CAD"/>
    <w:rsid w:val="000C70F5"/>
    <w:rsid w:val="0010375C"/>
    <w:rsid w:val="00121A0F"/>
    <w:rsid w:val="00124A0D"/>
    <w:rsid w:val="00131215"/>
    <w:rsid w:val="0014709A"/>
    <w:rsid w:val="001505FD"/>
    <w:rsid w:val="00157F99"/>
    <w:rsid w:val="00177C8C"/>
    <w:rsid w:val="00184A51"/>
    <w:rsid w:val="00192796"/>
    <w:rsid w:val="0019541D"/>
    <w:rsid w:val="00196726"/>
    <w:rsid w:val="001C1D16"/>
    <w:rsid w:val="001C3AD6"/>
    <w:rsid w:val="001C4BE5"/>
    <w:rsid w:val="001F7BD0"/>
    <w:rsid w:val="00205D85"/>
    <w:rsid w:val="00232E48"/>
    <w:rsid w:val="002354AD"/>
    <w:rsid w:val="00260078"/>
    <w:rsid w:val="00260E12"/>
    <w:rsid w:val="00261152"/>
    <w:rsid w:val="0026609A"/>
    <w:rsid w:val="00266F09"/>
    <w:rsid w:val="00292432"/>
    <w:rsid w:val="002B556E"/>
    <w:rsid w:val="002B5DDF"/>
    <w:rsid w:val="002D2FC8"/>
    <w:rsid w:val="002D7AF9"/>
    <w:rsid w:val="002E1831"/>
    <w:rsid w:val="002E48ED"/>
    <w:rsid w:val="00305AF6"/>
    <w:rsid w:val="003075B3"/>
    <w:rsid w:val="00330897"/>
    <w:rsid w:val="00357449"/>
    <w:rsid w:val="003A4B4F"/>
    <w:rsid w:val="003C60B8"/>
    <w:rsid w:val="003D1483"/>
    <w:rsid w:val="003D68F6"/>
    <w:rsid w:val="003D6A97"/>
    <w:rsid w:val="00404ED1"/>
    <w:rsid w:val="0041153C"/>
    <w:rsid w:val="004205BB"/>
    <w:rsid w:val="00466455"/>
    <w:rsid w:val="00466A25"/>
    <w:rsid w:val="0048286B"/>
    <w:rsid w:val="0049028D"/>
    <w:rsid w:val="004A64BD"/>
    <w:rsid w:val="004D3988"/>
    <w:rsid w:val="00510832"/>
    <w:rsid w:val="00514769"/>
    <w:rsid w:val="00526E5B"/>
    <w:rsid w:val="00546E7E"/>
    <w:rsid w:val="00551474"/>
    <w:rsid w:val="00556730"/>
    <w:rsid w:val="00557EA4"/>
    <w:rsid w:val="00561B37"/>
    <w:rsid w:val="00563084"/>
    <w:rsid w:val="005630E5"/>
    <w:rsid w:val="00564894"/>
    <w:rsid w:val="0058015E"/>
    <w:rsid w:val="005B3A6A"/>
    <w:rsid w:val="005B4363"/>
    <w:rsid w:val="005B5638"/>
    <w:rsid w:val="005C3E15"/>
    <w:rsid w:val="005D513F"/>
    <w:rsid w:val="005E6C84"/>
    <w:rsid w:val="005F53E5"/>
    <w:rsid w:val="0060064B"/>
    <w:rsid w:val="00603584"/>
    <w:rsid w:val="00607403"/>
    <w:rsid w:val="00622DBE"/>
    <w:rsid w:val="00640221"/>
    <w:rsid w:val="00644390"/>
    <w:rsid w:val="006523E6"/>
    <w:rsid w:val="00670230"/>
    <w:rsid w:val="00672B97"/>
    <w:rsid w:val="006740F5"/>
    <w:rsid w:val="006A534E"/>
    <w:rsid w:val="006A7B4A"/>
    <w:rsid w:val="006B1EC4"/>
    <w:rsid w:val="006E346B"/>
    <w:rsid w:val="006E6BC6"/>
    <w:rsid w:val="006E6F88"/>
    <w:rsid w:val="006F2A5F"/>
    <w:rsid w:val="00701798"/>
    <w:rsid w:val="00702419"/>
    <w:rsid w:val="00705AE4"/>
    <w:rsid w:val="00713248"/>
    <w:rsid w:val="007164BA"/>
    <w:rsid w:val="00744A11"/>
    <w:rsid w:val="00756729"/>
    <w:rsid w:val="00767852"/>
    <w:rsid w:val="00767CDF"/>
    <w:rsid w:val="007716F2"/>
    <w:rsid w:val="00790D89"/>
    <w:rsid w:val="00791B1C"/>
    <w:rsid w:val="007A153E"/>
    <w:rsid w:val="007A35D2"/>
    <w:rsid w:val="007A4D10"/>
    <w:rsid w:val="007C433C"/>
    <w:rsid w:val="007C6848"/>
    <w:rsid w:val="007D44F4"/>
    <w:rsid w:val="007E0FD5"/>
    <w:rsid w:val="00812B93"/>
    <w:rsid w:val="008139F3"/>
    <w:rsid w:val="00813F01"/>
    <w:rsid w:val="008146CF"/>
    <w:rsid w:val="00815063"/>
    <w:rsid w:val="008215FC"/>
    <w:rsid w:val="008232EB"/>
    <w:rsid w:val="00831F56"/>
    <w:rsid w:val="008477FD"/>
    <w:rsid w:val="0086229A"/>
    <w:rsid w:val="00871DD1"/>
    <w:rsid w:val="008740E8"/>
    <w:rsid w:val="00874834"/>
    <w:rsid w:val="0088361C"/>
    <w:rsid w:val="00883B1D"/>
    <w:rsid w:val="008A4B17"/>
    <w:rsid w:val="008A6B43"/>
    <w:rsid w:val="008B5337"/>
    <w:rsid w:val="008D1603"/>
    <w:rsid w:val="00902A19"/>
    <w:rsid w:val="0090301F"/>
    <w:rsid w:val="00912AD0"/>
    <w:rsid w:val="009248F5"/>
    <w:rsid w:val="0093058B"/>
    <w:rsid w:val="00931375"/>
    <w:rsid w:val="00942959"/>
    <w:rsid w:val="00943206"/>
    <w:rsid w:val="00946A0E"/>
    <w:rsid w:val="00961731"/>
    <w:rsid w:val="00963F0C"/>
    <w:rsid w:val="00966625"/>
    <w:rsid w:val="009767AD"/>
    <w:rsid w:val="009A315C"/>
    <w:rsid w:val="009A4F37"/>
    <w:rsid w:val="009A6C7B"/>
    <w:rsid w:val="009B6F69"/>
    <w:rsid w:val="009C0F19"/>
    <w:rsid w:val="009C54E6"/>
    <w:rsid w:val="009F1F20"/>
    <w:rsid w:val="009F5BB5"/>
    <w:rsid w:val="009F7069"/>
    <w:rsid w:val="00A04311"/>
    <w:rsid w:val="00A10469"/>
    <w:rsid w:val="00A3787F"/>
    <w:rsid w:val="00A51F45"/>
    <w:rsid w:val="00A6066F"/>
    <w:rsid w:val="00A65C75"/>
    <w:rsid w:val="00A67FB1"/>
    <w:rsid w:val="00A81691"/>
    <w:rsid w:val="00A830DD"/>
    <w:rsid w:val="00A859F4"/>
    <w:rsid w:val="00A90C9F"/>
    <w:rsid w:val="00AA7497"/>
    <w:rsid w:val="00AB4BB0"/>
    <w:rsid w:val="00AC1D40"/>
    <w:rsid w:val="00AC3950"/>
    <w:rsid w:val="00AC7850"/>
    <w:rsid w:val="00AC7890"/>
    <w:rsid w:val="00AE26EE"/>
    <w:rsid w:val="00B22BD3"/>
    <w:rsid w:val="00B502F9"/>
    <w:rsid w:val="00B56D7B"/>
    <w:rsid w:val="00B56DCF"/>
    <w:rsid w:val="00B6055B"/>
    <w:rsid w:val="00B741A6"/>
    <w:rsid w:val="00B7798C"/>
    <w:rsid w:val="00B86D14"/>
    <w:rsid w:val="00B87E06"/>
    <w:rsid w:val="00BC6BF7"/>
    <w:rsid w:val="00BE6849"/>
    <w:rsid w:val="00C15EE2"/>
    <w:rsid w:val="00C20224"/>
    <w:rsid w:val="00C32BFE"/>
    <w:rsid w:val="00C66056"/>
    <w:rsid w:val="00C81E96"/>
    <w:rsid w:val="00C82170"/>
    <w:rsid w:val="00C925F7"/>
    <w:rsid w:val="00C9436C"/>
    <w:rsid w:val="00C94BA5"/>
    <w:rsid w:val="00CA5FB9"/>
    <w:rsid w:val="00CA6A06"/>
    <w:rsid w:val="00CC177A"/>
    <w:rsid w:val="00CC184F"/>
    <w:rsid w:val="00CD67CA"/>
    <w:rsid w:val="00D0070A"/>
    <w:rsid w:val="00D1017A"/>
    <w:rsid w:val="00D31B2E"/>
    <w:rsid w:val="00D36BD2"/>
    <w:rsid w:val="00D66F24"/>
    <w:rsid w:val="00D701DC"/>
    <w:rsid w:val="00D8504C"/>
    <w:rsid w:val="00DD2798"/>
    <w:rsid w:val="00DE0CD2"/>
    <w:rsid w:val="00DF3FED"/>
    <w:rsid w:val="00E14663"/>
    <w:rsid w:val="00E23920"/>
    <w:rsid w:val="00E25417"/>
    <w:rsid w:val="00E37830"/>
    <w:rsid w:val="00E71B3F"/>
    <w:rsid w:val="00E7340C"/>
    <w:rsid w:val="00E74EF4"/>
    <w:rsid w:val="00E86A0D"/>
    <w:rsid w:val="00EA0830"/>
    <w:rsid w:val="00EB3EE7"/>
    <w:rsid w:val="00EB4470"/>
    <w:rsid w:val="00EB7785"/>
    <w:rsid w:val="00EC00D7"/>
    <w:rsid w:val="00ED6FA2"/>
    <w:rsid w:val="00ED6FEE"/>
    <w:rsid w:val="00EF6EDE"/>
    <w:rsid w:val="00F16012"/>
    <w:rsid w:val="00F26962"/>
    <w:rsid w:val="00F371BD"/>
    <w:rsid w:val="00F374A6"/>
    <w:rsid w:val="00F40F73"/>
    <w:rsid w:val="00F45A04"/>
    <w:rsid w:val="00F560B4"/>
    <w:rsid w:val="00F7224E"/>
    <w:rsid w:val="00F74CB3"/>
    <w:rsid w:val="00F90490"/>
    <w:rsid w:val="00FC3728"/>
    <w:rsid w:val="00FD2790"/>
    <w:rsid w:val="00FE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6E982"/>
  <w15:chartTrackingRefBased/>
  <w15:docId w15:val="{0F16E6D0-D471-4036-903C-CBE05B9E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A19"/>
  </w:style>
  <w:style w:type="paragraph" w:styleId="Heading1">
    <w:name w:val="heading 1"/>
    <w:basedOn w:val="Normal"/>
    <w:next w:val="Normal"/>
    <w:link w:val="Heading1Char"/>
    <w:uiPriority w:val="9"/>
    <w:qFormat/>
    <w:rsid w:val="00184A51"/>
    <w:pPr>
      <w:keepNext/>
      <w:keepLines/>
      <w:spacing w:before="240" w:after="0" w:line="240" w:lineRule="auto"/>
      <w:contextualSpacing/>
      <w:outlineLvl w:val="0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830"/>
    <w:pPr>
      <w:keepNext/>
      <w:keepLines/>
      <w:spacing w:before="40" w:after="40"/>
      <w:outlineLvl w:val="1"/>
    </w:pPr>
    <w:rPr>
      <w:rFonts w:eastAsiaTheme="majorEastAsia" w:cstheme="majorBidi"/>
      <w:color w:val="0F476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0830"/>
    <w:pPr>
      <w:keepNext/>
      <w:keepLines/>
      <w:spacing w:before="40" w:after="40"/>
      <w:outlineLvl w:val="2"/>
    </w:pPr>
    <w:rPr>
      <w:rFonts w:eastAsiaTheme="majorEastAsia" w:cstheme="majorBidi"/>
      <w:b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A51"/>
    <w:rPr>
      <w:rFonts w:eastAsiaTheme="majorEastAsia" w:cstheme="majorBidi"/>
      <w:b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0830"/>
    <w:rPr>
      <w:rFonts w:eastAsiaTheme="majorEastAsia" w:cstheme="majorBidi"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0830"/>
    <w:rPr>
      <w:rFonts w:eastAsiaTheme="majorEastAsia" w:cstheme="majorBidi"/>
      <w:b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4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4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4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4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4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4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4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4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40C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8A6B43"/>
  </w:style>
  <w:style w:type="paragraph" w:customStyle="1" w:styleId="Title1">
    <w:name w:val="Title1"/>
    <w:basedOn w:val="Normal"/>
    <w:rsid w:val="0097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">
    <w:name w:val="Subtitle1"/>
    <w:basedOn w:val="Normal"/>
    <w:rsid w:val="0097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ection">
    <w:name w:val="section"/>
    <w:basedOn w:val="Normal"/>
    <w:rsid w:val="0097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97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767AD"/>
    <w:rPr>
      <w:color w:val="0000FF"/>
      <w:u w:val="single"/>
    </w:rPr>
  </w:style>
  <w:style w:type="character" w:customStyle="1" w:styleId="Emphasis1">
    <w:name w:val="Emphasis1"/>
    <w:basedOn w:val="DefaultParagraphFont"/>
    <w:rsid w:val="009767AD"/>
  </w:style>
  <w:style w:type="paragraph" w:customStyle="1" w:styleId="subsection">
    <w:name w:val="subsection"/>
    <w:basedOn w:val="Normal"/>
    <w:rsid w:val="0097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xample">
    <w:name w:val="example"/>
    <w:basedOn w:val="Normal"/>
    <w:rsid w:val="0097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2">
    <w:name w:val="Emphasis2"/>
    <w:basedOn w:val="DefaultParagraphFont"/>
    <w:rsid w:val="00A51F45"/>
  </w:style>
  <w:style w:type="character" w:styleId="Strong">
    <w:name w:val="Strong"/>
    <w:basedOn w:val="DefaultParagraphFont"/>
    <w:uiPriority w:val="22"/>
    <w:qFormat/>
    <w:rsid w:val="00A51F45"/>
    <w:rPr>
      <w:b/>
      <w:bCs/>
    </w:rPr>
  </w:style>
  <w:style w:type="character" w:styleId="Emphasis">
    <w:name w:val="Emphasis"/>
    <w:basedOn w:val="DefaultParagraphFont"/>
    <w:uiPriority w:val="20"/>
    <w:qFormat/>
    <w:rsid w:val="00A51F45"/>
    <w:rPr>
      <w:i/>
      <w:iCs/>
    </w:rPr>
  </w:style>
  <w:style w:type="character" w:customStyle="1" w:styleId="Emphasis3">
    <w:name w:val="Emphasis3"/>
    <w:basedOn w:val="DefaultParagraphFont"/>
    <w:rsid w:val="00A10469"/>
  </w:style>
  <w:style w:type="table" w:styleId="TableGrid">
    <w:name w:val="Table Grid"/>
    <w:basedOn w:val="TableNormal"/>
    <w:uiPriority w:val="39"/>
    <w:rsid w:val="00CA5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A5F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A5FB9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Title2">
    <w:name w:val="Title2"/>
    <w:basedOn w:val="Normal"/>
    <w:rsid w:val="00CC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2">
    <w:name w:val="Subtitle2"/>
    <w:basedOn w:val="Normal"/>
    <w:rsid w:val="00CC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ode">
    <w:name w:val="code"/>
    <w:basedOn w:val="Normal"/>
    <w:rsid w:val="00CC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xample1">
    <w:name w:val="example1"/>
    <w:basedOn w:val="Normal"/>
    <w:rsid w:val="00CC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de1">
    <w:name w:val="code1"/>
    <w:basedOn w:val="DefaultParagraphFont"/>
    <w:rsid w:val="00CC177A"/>
  </w:style>
  <w:style w:type="character" w:customStyle="1" w:styleId="section1">
    <w:name w:val="section1"/>
    <w:basedOn w:val="DefaultParagraphFont"/>
    <w:rsid w:val="00CC177A"/>
  </w:style>
  <w:style w:type="paragraph" w:customStyle="1" w:styleId="Title3">
    <w:name w:val="Title3"/>
    <w:basedOn w:val="Normal"/>
    <w:rsid w:val="005B4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3">
    <w:name w:val="Subtitle3"/>
    <w:basedOn w:val="Normal"/>
    <w:rsid w:val="005B4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4">
    <w:name w:val="Title4"/>
    <w:basedOn w:val="Normal"/>
    <w:rsid w:val="00031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4">
    <w:name w:val="Subtitle4"/>
    <w:basedOn w:val="Normal"/>
    <w:rsid w:val="00031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4">
    <w:name w:val="Emphasis4"/>
    <w:basedOn w:val="DefaultParagraphFont"/>
    <w:rsid w:val="000315FD"/>
  </w:style>
  <w:style w:type="paragraph" w:customStyle="1" w:styleId="Title5">
    <w:name w:val="Title5"/>
    <w:basedOn w:val="Normal"/>
    <w:rsid w:val="003A4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5">
    <w:name w:val="Subtitle5"/>
    <w:basedOn w:val="Normal"/>
    <w:rsid w:val="003A4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5">
    <w:name w:val="Emphasis5"/>
    <w:basedOn w:val="DefaultParagraphFont"/>
    <w:rsid w:val="003A4B4F"/>
  </w:style>
  <w:style w:type="character" w:styleId="FollowedHyperlink">
    <w:name w:val="FollowedHyperlink"/>
    <w:basedOn w:val="DefaultParagraphFont"/>
    <w:uiPriority w:val="99"/>
    <w:semiHidden/>
    <w:unhideWhenUsed/>
    <w:rsid w:val="00C9436C"/>
    <w:rPr>
      <w:color w:val="96607D" w:themeColor="followedHyperlink"/>
      <w:u w:val="single"/>
    </w:rPr>
  </w:style>
  <w:style w:type="character" w:customStyle="1" w:styleId="vszkzc">
    <w:name w:val="vszkzc"/>
    <w:basedOn w:val="DefaultParagraphFont"/>
    <w:rsid w:val="00E23920"/>
  </w:style>
  <w:style w:type="character" w:customStyle="1" w:styleId="a7yfkb">
    <w:name w:val="a7yfkb"/>
    <w:basedOn w:val="DefaultParagraphFont"/>
    <w:rsid w:val="00E23920"/>
  </w:style>
  <w:style w:type="paragraph" w:customStyle="1" w:styleId="Title6">
    <w:name w:val="Title6"/>
    <w:basedOn w:val="Normal"/>
    <w:rsid w:val="00EB7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6">
    <w:name w:val="Subtitle6"/>
    <w:basedOn w:val="Normal"/>
    <w:rsid w:val="00EB7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6">
    <w:name w:val="Emphasis6"/>
    <w:basedOn w:val="DefaultParagraphFont"/>
    <w:rsid w:val="00EB7785"/>
  </w:style>
  <w:style w:type="character" w:customStyle="1" w:styleId="subsection1">
    <w:name w:val="subsection1"/>
    <w:basedOn w:val="DefaultParagraphFont"/>
    <w:rsid w:val="00EB7785"/>
  </w:style>
  <w:style w:type="character" w:styleId="HTMLCode">
    <w:name w:val="HTML Code"/>
    <w:basedOn w:val="DefaultParagraphFont"/>
    <w:uiPriority w:val="99"/>
    <w:semiHidden/>
    <w:unhideWhenUsed/>
    <w:rsid w:val="00FE0AFA"/>
    <w:rPr>
      <w:rFonts w:ascii="Courier New" w:eastAsia="Times New Roman" w:hAnsi="Courier New" w:cs="Courier New"/>
      <w:sz w:val="20"/>
      <w:szCs w:val="20"/>
    </w:rPr>
  </w:style>
  <w:style w:type="character" w:customStyle="1" w:styleId="cite-bracket">
    <w:name w:val="cite-bracket"/>
    <w:basedOn w:val="DefaultParagraphFont"/>
    <w:rsid w:val="00FE0AFA"/>
  </w:style>
  <w:style w:type="character" w:customStyle="1" w:styleId="token">
    <w:name w:val="token"/>
    <w:basedOn w:val="DefaultParagraphFont"/>
    <w:rsid w:val="00FE0AFA"/>
  </w:style>
  <w:style w:type="paragraph" w:customStyle="1" w:styleId="Title7">
    <w:name w:val="Title7"/>
    <w:basedOn w:val="Normal"/>
    <w:rsid w:val="0086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7">
    <w:name w:val="Subtitle7"/>
    <w:basedOn w:val="Normal"/>
    <w:rsid w:val="0086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7">
    <w:name w:val="Emphasis7"/>
    <w:basedOn w:val="DefaultParagraphFont"/>
    <w:rsid w:val="0086229A"/>
  </w:style>
  <w:style w:type="paragraph" w:customStyle="1" w:styleId="Title8">
    <w:name w:val="Title8"/>
    <w:basedOn w:val="Normal"/>
    <w:rsid w:val="00124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8">
    <w:name w:val="Subtitle8"/>
    <w:basedOn w:val="Normal"/>
    <w:rsid w:val="00124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8">
    <w:name w:val="Emphasis8"/>
    <w:basedOn w:val="DefaultParagraphFont"/>
    <w:rsid w:val="00124A0D"/>
  </w:style>
  <w:style w:type="paragraph" w:customStyle="1" w:styleId="Title9">
    <w:name w:val="Title9"/>
    <w:basedOn w:val="Normal"/>
    <w:rsid w:val="00847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9">
    <w:name w:val="Subtitle9"/>
    <w:basedOn w:val="Normal"/>
    <w:rsid w:val="00847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9">
    <w:name w:val="Emphasis9"/>
    <w:basedOn w:val="DefaultParagraphFont"/>
    <w:rsid w:val="008477FD"/>
  </w:style>
  <w:style w:type="paragraph" w:customStyle="1" w:styleId="subsubsection">
    <w:name w:val="subsubsection"/>
    <w:basedOn w:val="Normal"/>
    <w:rsid w:val="00847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10">
    <w:name w:val="Title10"/>
    <w:basedOn w:val="Normal"/>
    <w:rsid w:val="004A6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0">
    <w:name w:val="Subtitle10"/>
    <w:basedOn w:val="Normal"/>
    <w:rsid w:val="004A6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10">
    <w:name w:val="Emphasis10"/>
    <w:basedOn w:val="DefaultParagraphFont"/>
    <w:rsid w:val="004A64BD"/>
  </w:style>
  <w:style w:type="paragraph" w:customStyle="1" w:styleId="Title11">
    <w:name w:val="Title11"/>
    <w:basedOn w:val="Normal"/>
    <w:rsid w:val="00BE6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1">
    <w:name w:val="Subtitle11"/>
    <w:basedOn w:val="Normal"/>
    <w:rsid w:val="00BE6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11">
    <w:name w:val="Emphasis11"/>
    <w:basedOn w:val="DefaultParagraphFont"/>
    <w:rsid w:val="00BE6849"/>
  </w:style>
  <w:style w:type="paragraph" w:styleId="Header">
    <w:name w:val="header"/>
    <w:basedOn w:val="Normal"/>
    <w:link w:val="HeaderChar"/>
    <w:uiPriority w:val="99"/>
    <w:unhideWhenUsed/>
    <w:rsid w:val="00DD2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798"/>
  </w:style>
  <w:style w:type="paragraph" w:styleId="Footer">
    <w:name w:val="footer"/>
    <w:basedOn w:val="Normal"/>
    <w:link w:val="FooterChar"/>
    <w:uiPriority w:val="99"/>
    <w:unhideWhenUsed/>
    <w:rsid w:val="00DD2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798"/>
  </w:style>
  <w:style w:type="paragraph" w:customStyle="1" w:styleId="title0">
    <w:name w:val="title"/>
    <w:basedOn w:val="Normal"/>
    <w:rsid w:val="00A04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0">
    <w:name w:val="subtitle"/>
    <w:basedOn w:val="Normal"/>
    <w:rsid w:val="00A04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0">
    <w:name w:val="emphasis"/>
    <w:basedOn w:val="DefaultParagraphFont"/>
    <w:rsid w:val="00A04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Armstrong%27s_axiom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63C93-49B1-41AB-9798-DDC0BE1B8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5280</TotalTime>
  <Pages>35</Pages>
  <Words>8168</Words>
  <Characters>31367</Characters>
  <Application>Microsoft Office Word</Application>
  <DocSecurity>0</DocSecurity>
  <Lines>1081</Lines>
  <Paragraphs>760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UCT</Company>
  <LinksUpToDate>false</LinksUpToDate>
  <CharactersWithSpaces>38775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92</cp:revision>
  <dcterms:created xsi:type="dcterms:W3CDTF">2025-08-17T03:25:00Z</dcterms:created>
  <dcterms:modified xsi:type="dcterms:W3CDTF">2025-11-12T23:18:00Z</dcterms:modified>
</cp:coreProperties>
</file>