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B0202" w14:textId="77777777" w:rsidR="005406E5" w:rsidRPr="00E7340C" w:rsidRDefault="005406E5" w:rsidP="005406E5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7718C3B7" w14:textId="77777777" w:rsidR="005406E5" w:rsidRDefault="005406E5" w:rsidP="005406E5">
      <w:r>
        <w:t>8/27/2025</w:t>
      </w:r>
    </w:p>
    <w:p w14:paraId="789EBFC6" w14:textId="77777777" w:rsidR="00250CBA" w:rsidRPr="00250CBA" w:rsidRDefault="00250CBA" w:rsidP="00250CB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50CB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The Relational Model: an introduction</w:t>
      </w:r>
    </w:p>
    <w:p w14:paraId="7D30131A" w14:textId="77777777" w:rsidR="00250CBA" w:rsidRPr="00250CBA" w:rsidRDefault="00250CBA" w:rsidP="00250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3859B62C" w14:textId="77777777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 database is composed of a collection of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</w:p>
    <w:p w14:paraId="64AE74D9" w14:textId="77777777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(tuples) and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(attributes/fields).</w:t>
      </w:r>
    </w:p>
    <w:p w14:paraId="13C591E2" w14:textId="14904D0B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row contains 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many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proofErr w:type="gramEnd"/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 values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D7A57E8" w14:textId="77777777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Every row of a table has the same set of columns.</w:t>
      </w:r>
    </w:p>
    <w:p w14:paraId="798B19B9" w14:textId="77777777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 data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type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866C21E" w14:textId="7F628E5B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Keys are </w:t>
      </w:r>
      <w:r w:rsidRPr="00250CBA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sets</w:t>
      </w:r>
      <w:r w:rsidRPr="00250CBA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 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of columns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/attributes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931F91A" w14:textId="77777777" w:rsidR="00250CBA" w:rsidRP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candidate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 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key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a table is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 unique identifier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a row in the table.</w:t>
      </w:r>
    </w:p>
    <w:p w14:paraId="1D2E2C1F" w14:textId="77777777" w:rsid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is a selected candidate key (for storing the table).</w:t>
      </w:r>
    </w:p>
    <w:p w14:paraId="2247446A" w14:textId="2B6B8591" w:rsidR="00250CBA" w:rsidRDefault="00250CBA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6EFE1B1" wp14:editId="292542FD">
            <wp:extent cx="6183852" cy="3071783"/>
            <wp:effectExtent l="0" t="0" r="7620" b="0"/>
            <wp:docPr id="1145161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61532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815" cy="30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881C" w14:textId="0F04EF87" w:rsidR="00250CBA" w:rsidRDefault="00250CBA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Table schema/structure:</w:t>
      </w:r>
      <w:r w:rsidR="00953B2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r w:rsidR="00953B2F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="00953B2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the primary key of the table student.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0CBA" w14:paraId="497C84A4" w14:textId="77777777" w:rsidTr="00250CBA">
        <w:tc>
          <w:tcPr>
            <w:tcW w:w="9350" w:type="dxa"/>
          </w:tcPr>
          <w:p w14:paraId="1307151A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CREATE TABLE IF NOT EXISTS </w:t>
            </w: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Student</w:t>
            </w: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(</w:t>
            </w:r>
            <w:proofErr w:type="gramEnd"/>
          </w:p>
          <w:p w14:paraId="11C1490F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stuId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INT NOT NULL,</w:t>
            </w:r>
          </w:p>
          <w:p w14:paraId="3F1C8A48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fname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VARCHAR(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30) NOT NULL,</w:t>
            </w:r>
          </w:p>
          <w:p w14:paraId="44F1D116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lname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VARCHAR(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30) NOT NULL,</w:t>
            </w:r>
          </w:p>
          <w:p w14:paraId="0BEF062C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major       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CHAR(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4) NULL,</w:t>
            </w:r>
          </w:p>
          <w:p w14:paraId="6BCC7CE8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minor       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CHAR(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4) NULL,</w:t>
            </w:r>
          </w:p>
          <w:p w14:paraId="1EE0AF98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>-- ach: accumulated credit hours, including transferred credits.</w:t>
            </w:r>
          </w:p>
          <w:p w14:paraId="2CBD0F7F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ach      </w:t>
            </w: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 xml:space="preserve">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INTEGER(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3) UNSIGNED NULL DEFAULT 0,</w:t>
            </w:r>
          </w:p>
          <w:p w14:paraId="6C08343B" w14:textId="77777777" w:rsid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advisor      INT NULL,</w:t>
            </w:r>
          </w:p>
          <w:p w14:paraId="11C8A503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Student_stuId_pk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 xml:space="preserve">PRIMARY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KEY(</w:t>
            </w:r>
            <w:proofErr w:type="spellStart"/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stuId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),</w:t>
            </w:r>
          </w:p>
          <w:p w14:paraId="596F1504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>-- an artificial example of a CHECK constraint.</w:t>
            </w:r>
          </w:p>
          <w:p w14:paraId="15862BBF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Student_ach_cc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CHECK ((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ach&gt;=0) AND (ach &lt; </w:t>
            </w:r>
            <w:proofErr w:type="gram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250))</w:t>
            </w:r>
            <w:proofErr w:type="gram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,</w:t>
            </w:r>
          </w:p>
          <w:p w14:paraId="57490A70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Student_major_fk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(major) </w:t>
            </w:r>
          </w:p>
          <w:p w14:paraId="2822528A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Department(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deptCode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 ON DELETE CASCADE,</w:t>
            </w:r>
          </w:p>
          <w:p w14:paraId="47C54888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Student_minor_fk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(minor) </w:t>
            </w:r>
          </w:p>
          <w:p w14:paraId="767C5F6C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Department(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deptCode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 ON DELETE CASCADE,</w:t>
            </w:r>
          </w:p>
          <w:p w14:paraId="1C65A028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Student_advisor_fk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(advisor) </w:t>
            </w:r>
          </w:p>
          <w:p w14:paraId="01BDE3FE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Faculty(</w:t>
            </w:r>
            <w:proofErr w:type="spellStart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facId</w:t>
            </w:r>
            <w:proofErr w:type="spellEnd"/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  <w:p w14:paraId="6CE0495C" w14:textId="77777777" w:rsidR="00250CBA" w:rsidRPr="00250CBA" w:rsidRDefault="00250CBA" w:rsidP="00250C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250CBA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); </w:t>
            </w:r>
          </w:p>
          <w:p w14:paraId="7EA98C69" w14:textId="77777777" w:rsidR="00250CBA" w:rsidRDefault="00250CBA" w:rsidP="00250CBA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798CE6AC" w14:textId="4FFC05A6" w:rsidR="00250CBA" w:rsidRDefault="00953B2F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27184A1" wp14:editId="27F9C75E">
            <wp:extent cx="6981568" cy="552430"/>
            <wp:effectExtent l="0" t="0" r="0" b="635"/>
            <wp:docPr id="589830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307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568" cy="5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8159" w14:textId="0CD66359" w:rsidR="00953B2F" w:rsidRPr="00250CBA" w:rsidRDefault="004456A4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7ADFC9D" wp14:editId="2EF01958">
            <wp:extent cx="5303520" cy="2037906"/>
            <wp:effectExtent l="0" t="0" r="0" b="635"/>
            <wp:docPr id="1766761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6176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910" cy="20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544B" w14:textId="7DE06B70" w:rsid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Alternative/secondary keys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are candidate keys not selected as the primary key.</w:t>
      </w:r>
      <w:r w:rsidR="004456A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proofErr w:type="spellStart"/>
      <w:r w:rsidR="004456A4" w:rsidRP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schoolName</w:t>
      </w:r>
      <w:proofErr w:type="spellEnd"/>
      <w:r w:rsid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(i.e</w:t>
      </w:r>
      <w:proofErr w:type="gramStart"/>
      <w:r w:rsid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., {</w:t>
      </w:r>
      <w:proofErr w:type="spellStart"/>
      <w:proofErr w:type="gramEnd"/>
      <w:r w:rsid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schoolName</w:t>
      </w:r>
      <w:proofErr w:type="spellEnd"/>
      <w:r w:rsid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}</w:t>
      </w:r>
      <w:r w:rsidR="004456A4" w:rsidRP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is an alternative key of the table School in </w:t>
      </w:r>
      <w:proofErr w:type="spellStart"/>
      <w:r w:rsidR="004456A4" w:rsidRP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toyu</w:t>
      </w:r>
      <w:proofErr w:type="spellEnd"/>
      <w:r w:rsidR="004456A4" w:rsidRPr="004456A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</w:p>
    <w:p w14:paraId="449EDFD1" w14:textId="53095A67" w:rsidR="004456A4" w:rsidRDefault="004456A4" w:rsidP="004456A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 table:</w:t>
      </w:r>
    </w:p>
    <w:p w14:paraId="662DEDF5" w14:textId="2BEDF69E" w:rsidR="004456A4" w:rsidRDefault="004456A4" w:rsidP="004456A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31ACAC9" wp14:editId="57C0CBB7">
            <wp:extent cx="4864963" cy="2865885"/>
            <wp:effectExtent l="0" t="0" r="0" b="0"/>
            <wp:docPr id="946682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8201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0685" cy="28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1861" w14:paraId="5954B75E" w14:textId="77777777" w:rsidTr="00FD1861">
        <w:tc>
          <w:tcPr>
            <w:tcW w:w="9350" w:type="dxa"/>
          </w:tcPr>
          <w:p w14:paraId="55759F2F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CREATE TABLE IF NOT EXISTS </w:t>
            </w:r>
            <w:proofErr w:type="gramStart"/>
            <w:r>
              <w:rPr>
                <w:color w:val="000000"/>
              </w:rPr>
              <w:t>Enroll(</w:t>
            </w:r>
            <w:proofErr w:type="gramEnd"/>
          </w:p>
          <w:p w14:paraId="1C68A06C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      INT NOT NULL,</w:t>
            </w:r>
          </w:p>
          <w:p w14:paraId="74DF1A9C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    INT NOT NULL,</w:t>
            </w:r>
          </w:p>
          <w:p w14:paraId="2E0CC889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grade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2) NULL,</w:t>
            </w:r>
          </w:p>
          <w:p w14:paraId="3B75FEF8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n_alerts</w:t>
            </w:r>
            <w:proofErr w:type="spellEnd"/>
            <w:r>
              <w:rPr>
                <w:color w:val="000000"/>
              </w:rPr>
              <w:t xml:space="preserve">   INT NULL,</w:t>
            </w:r>
          </w:p>
          <w:p w14:paraId="38C349B5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Enroll_classId_stuId_pk</w:t>
            </w:r>
            <w:proofErr w:type="spellEnd"/>
            <w:r>
              <w:rPr>
                <w:color w:val="000000"/>
              </w:rPr>
              <w:t xml:space="preserve"> </w:t>
            </w:r>
            <w:r w:rsidRPr="00FD1861">
              <w:rPr>
                <w:color w:val="000000"/>
                <w:highlight w:val="yellow"/>
              </w:rPr>
              <w:t>PRIMARY KEY (</w:t>
            </w:r>
            <w:proofErr w:type="spellStart"/>
            <w:r w:rsidRPr="00FD1861">
              <w:rPr>
                <w:color w:val="000000"/>
                <w:highlight w:val="yellow"/>
              </w:rPr>
              <w:t>classId</w:t>
            </w:r>
            <w:proofErr w:type="spellEnd"/>
            <w:r w:rsidRPr="00FD1861">
              <w:rPr>
                <w:color w:val="000000"/>
                <w:highlight w:val="yellow"/>
              </w:rPr>
              <w:t xml:space="preserve">, </w:t>
            </w:r>
            <w:proofErr w:type="spellStart"/>
            <w:r w:rsidRPr="00FD1861">
              <w:rPr>
                <w:color w:val="000000"/>
                <w:highlight w:val="yellow"/>
              </w:rPr>
              <w:t>stuId</w:t>
            </w:r>
            <w:proofErr w:type="spellEnd"/>
            <w:r w:rsidRPr="00FD1861">
              <w:rPr>
                <w:color w:val="000000"/>
                <w:highlight w:val="yellow"/>
              </w:rPr>
              <w:t>)</w:t>
            </w:r>
            <w:r>
              <w:rPr>
                <w:color w:val="000000"/>
              </w:rPr>
              <w:t>,</w:t>
            </w:r>
          </w:p>
          <w:p w14:paraId="36EF87E3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Enroll_classNumber_fk</w:t>
            </w:r>
            <w:proofErr w:type="spellEnd"/>
            <w:r>
              <w:rPr>
                <w:color w:val="000000"/>
              </w:rPr>
              <w:t xml:space="preserve"> FOREIGN KEY (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) </w:t>
            </w:r>
          </w:p>
          <w:p w14:paraId="1E3CCEDB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Class(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) ON DELETE CASCADE,    </w:t>
            </w:r>
          </w:p>
          <w:p w14:paraId="1DD874AA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Enroll_stuId_fk</w:t>
            </w:r>
            <w:proofErr w:type="spellEnd"/>
            <w:r>
              <w:rPr>
                <w:color w:val="000000"/>
              </w:rPr>
              <w:t xml:space="preserve"> FOREIGN KEY (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) </w:t>
            </w:r>
          </w:p>
          <w:p w14:paraId="14004DB7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Student (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6AB2228B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Enroll_grade_fk</w:t>
            </w:r>
            <w:proofErr w:type="spellEnd"/>
            <w:r>
              <w:rPr>
                <w:color w:val="000000"/>
              </w:rPr>
              <w:t xml:space="preserve"> FOREIGN KEY (grade) </w:t>
            </w:r>
          </w:p>
          <w:p w14:paraId="4EE4301F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Grade (grade) ON DELETE CASCADE</w:t>
            </w:r>
          </w:p>
          <w:p w14:paraId="2316F83E" w14:textId="77777777" w:rsidR="00FD1861" w:rsidRDefault="00FD1861" w:rsidP="00FD186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>);</w:t>
            </w:r>
          </w:p>
          <w:p w14:paraId="5CC3A9C4" w14:textId="77777777" w:rsidR="00FD1861" w:rsidRDefault="00FD1861" w:rsidP="004456A4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5731691B" w14:textId="77777777" w:rsidR="00250CBA" w:rsidRDefault="00250CBA" w:rsidP="00250CBA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relation references a primary key of </w:t>
      </w:r>
      <w:r w:rsidRPr="00250C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another relation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(known as </w:t>
      </w:r>
      <w:r w:rsidRPr="00250C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parent or referenced table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2479CE48" w14:textId="5EC62A46" w:rsidR="0044433E" w:rsidRDefault="0044433E" w:rsidP="004443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53629F2" wp14:editId="11D4EE54">
            <wp:extent cx="2818197" cy="1662545"/>
            <wp:effectExtent l="0" t="0" r="1270" b="0"/>
            <wp:docPr id="17816854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8546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6200" cy="16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3509B54" wp14:editId="3E96386C">
            <wp:extent cx="2631809" cy="1562126"/>
            <wp:effectExtent l="0" t="0" r="0" b="0"/>
            <wp:docPr id="460658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844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0125" cy="15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CF9" w14:textId="0970B031" w:rsidR="0044433E" w:rsidRPr="00250CBA" w:rsidRDefault="0044433E" w:rsidP="004443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23ED6A" wp14:editId="5D1E5D4F">
            <wp:extent cx="6011947" cy="1899039"/>
            <wp:effectExtent l="0" t="0" r="8255" b="6350"/>
            <wp:docPr id="1006077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7707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784" cy="191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433E" w14:paraId="56B69485" w14:textId="77777777" w:rsidTr="0044433E">
        <w:tc>
          <w:tcPr>
            <w:tcW w:w="9350" w:type="dxa"/>
          </w:tcPr>
          <w:p w14:paraId="3C9C8999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CREATE TABLE IF NOT EXISTS Student </w:t>
            </w:r>
            <w:proofErr w:type="gramStart"/>
            <w:r>
              <w:rPr>
                <w:color w:val="000000"/>
              </w:rPr>
              <w:t xml:space="preserve">   (</w:t>
            </w:r>
            <w:proofErr w:type="gramEnd"/>
          </w:p>
          <w:p w14:paraId="5C5779EA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        INT NOT NULL,</w:t>
            </w:r>
          </w:p>
          <w:p w14:paraId="22ECDCDA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fname</w:t>
            </w:r>
            <w:proofErr w:type="spellEnd"/>
            <w:r>
              <w:rPr>
                <w:color w:val="000000"/>
              </w:rPr>
              <w:t xml:space="preserve">  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30) NOT NULL,</w:t>
            </w:r>
          </w:p>
          <w:p w14:paraId="73E15EAD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lname</w:t>
            </w:r>
            <w:proofErr w:type="spellEnd"/>
            <w:r>
              <w:rPr>
                <w:color w:val="000000"/>
              </w:rPr>
              <w:t xml:space="preserve">  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30) NOT NULL,</w:t>
            </w:r>
          </w:p>
          <w:p w14:paraId="27F9F7A1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major        </w:t>
            </w:r>
            <w:proofErr w:type="gramStart"/>
            <w:r>
              <w:rPr>
                <w:color w:val="000000"/>
              </w:rPr>
              <w:t>CHAR(</w:t>
            </w:r>
            <w:proofErr w:type="gramEnd"/>
            <w:r>
              <w:rPr>
                <w:color w:val="000000"/>
              </w:rPr>
              <w:t>4) NULL,</w:t>
            </w:r>
          </w:p>
          <w:p w14:paraId="3B9D9ACE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minor        </w:t>
            </w:r>
            <w:proofErr w:type="gramStart"/>
            <w:r>
              <w:rPr>
                <w:color w:val="000000"/>
              </w:rPr>
              <w:t>CHAR(</w:t>
            </w:r>
            <w:proofErr w:type="gramEnd"/>
            <w:r>
              <w:rPr>
                <w:color w:val="000000"/>
              </w:rPr>
              <w:t>4) NULL,</w:t>
            </w:r>
          </w:p>
          <w:p w14:paraId="284896F8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ab/>
              <w:t>-- ach: accumulated credit hours, including transferred credits.</w:t>
            </w:r>
          </w:p>
          <w:p w14:paraId="03D48289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ach      </w:t>
            </w:r>
            <w:r>
              <w:rPr>
                <w:color w:val="000000"/>
              </w:rPr>
              <w:tab/>
              <w:t xml:space="preserve"> </w:t>
            </w:r>
            <w:proofErr w:type="gramStart"/>
            <w:r>
              <w:rPr>
                <w:color w:val="000000"/>
              </w:rPr>
              <w:t>INTEGER(</w:t>
            </w:r>
            <w:proofErr w:type="gramEnd"/>
            <w:r>
              <w:rPr>
                <w:color w:val="000000"/>
              </w:rPr>
              <w:t>3) UNSIGNED NULL DEFAULT 0,</w:t>
            </w:r>
          </w:p>
          <w:p w14:paraId="0AA07E77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advisor      INT NULL,</w:t>
            </w:r>
          </w:p>
          <w:p w14:paraId="4A2053A7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Student_stuId_pk</w:t>
            </w:r>
            <w:proofErr w:type="spellEnd"/>
            <w:r>
              <w:rPr>
                <w:color w:val="000000"/>
              </w:rPr>
              <w:t xml:space="preserve"> PRIMARY </w:t>
            </w:r>
            <w:proofErr w:type="gramStart"/>
            <w:r>
              <w:rPr>
                <w:color w:val="000000"/>
              </w:rPr>
              <w:t>KEY(</w:t>
            </w:r>
            <w:proofErr w:type="spellStart"/>
            <w:proofErr w:type="gramEnd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>),</w:t>
            </w:r>
          </w:p>
          <w:p w14:paraId="5535FEE4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ab/>
              <w:t>-- an artificial example of a CHECK constraint.</w:t>
            </w:r>
          </w:p>
          <w:p w14:paraId="138046C6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Student_ach_cc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CHECK ((</w:t>
            </w:r>
            <w:proofErr w:type="gramEnd"/>
            <w:r>
              <w:rPr>
                <w:color w:val="000000"/>
              </w:rPr>
              <w:t xml:space="preserve">ach&gt;=0) AND (ach &lt; </w:t>
            </w:r>
            <w:proofErr w:type="gramStart"/>
            <w:r>
              <w:rPr>
                <w:color w:val="000000"/>
              </w:rPr>
              <w:t>250))</w:t>
            </w:r>
            <w:proofErr w:type="gramEnd"/>
            <w:r>
              <w:rPr>
                <w:color w:val="000000"/>
              </w:rPr>
              <w:t>,</w:t>
            </w:r>
          </w:p>
          <w:p w14:paraId="3B27DA85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Student_major_fk</w:t>
            </w:r>
            <w:proofErr w:type="spellEnd"/>
            <w:r>
              <w:rPr>
                <w:color w:val="000000"/>
              </w:rPr>
              <w:t xml:space="preserve"> FOREIGN KEY (major) </w:t>
            </w:r>
          </w:p>
          <w:p w14:paraId="02F6E9D3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Department(</w:t>
            </w:r>
            <w:proofErr w:type="spellStart"/>
            <w:r>
              <w:rPr>
                <w:color w:val="000000"/>
              </w:rPr>
              <w:t>deptCode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5574FE65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Student_minor_fk</w:t>
            </w:r>
            <w:proofErr w:type="spellEnd"/>
            <w:r>
              <w:rPr>
                <w:color w:val="000000"/>
              </w:rPr>
              <w:t xml:space="preserve"> FOREIGN KEY (minor) </w:t>
            </w:r>
          </w:p>
          <w:p w14:paraId="0450521F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Department(</w:t>
            </w:r>
            <w:proofErr w:type="spellStart"/>
            <w:r>
              <w:rPr>
                <w:color w:val="000000"/>
              </w:rPr>
              <w:t>deptCode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186B292F" w14:textId="77777777" w:rsidR="0044433E" w:rsidRPr="0077010A" w:rsidRDefault="0044433E" w:rsidP="0044433E">
            <w:pPr>
              <w:pStyle w:val="HTMLPreformatted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Student_advisor_fk</w:t>
            </w:r>
            <w:proofErr w:type="spellEnd"/>
            <w:r>
              <w:rPr>
                <w:color w:val="000000"/>
              </w:rPr>
              <w:t xml:space="preserve"> </w:t>
            </w:r>
            <w:r w:rsidRPr="0077010A">
              <w:rPr>
                <w:color w:val="000000"/>
                <w:highlight w:val="yellow"/>
              </w:rPr>
              <w:t xml:space="preserve">FOREIGN KEY (advisor) </w:t>
            </w:r>
          </w:p>
          <w:p w14:paraId="6217B335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 w:rsidRPr="0077010A">
              <w:rPr>
                <w:color w:val="000000"/>
                <w:highlight w:val="yellow"/>
              </w:rPr>
              <w:t xml:space="preserve">        REFERENCES Faculty(</w:t>
            </w:r>
            <w:proofErr w:type="spellStart"/>
            <w:r w:rsidRPr="0077010A">
              <w:rPr>
                <w:color w:val="000000"/>
                <w:highlight w:val="yellow"/>
              </w:rPr>
              <w:t>facId</w:t>
            </w:r>
            <w:proofErr w:type="spellEnd"/>
            <w:r w:rsidRPr="0077010A">
              <w:rPr>
                <w:color w:val="000000"/>
                <w:highlight w:val="yellow"/>
              </w:rPr>
              <w:t>)</w:t>
            </w:r>
          </w:p>
          <w:p w14:paraId="4242EEDE" w14:textId="77777777" w:rsidR="0044433E" w:rsidRDefault="0044433E" w:rsidP="0044433E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); </w:t>
            </w:r>
          </w:p>
          <w:p w14:paraId="278C9180" w14:textId="77777777" w:rsidR="0044433E" w:rsidRDefault="0044433E" w:rsidP="00250CBA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09D01CC1" w14:textId="77777777" w:rsidR="0044433E" w:rsidRDefault="0044433E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3F9B102" w14:textId="77777777" w:rsidR="0044433E" w:rsidRDefault="0044433E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D9A22ED" w14:textId="0FEBCBE4" w:rsidR="00250CBA" w:rsidRPr="00250CBA" w:rsidRDefault="00250CBA" w:rsidP="00250C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More theoretically:</w:t>
      </w:r>
    </w:p>
    <w:p w14:paraId="3D3AAA13" w14:textId="77777777" w:rsidR="00250CBA" w:rsidRPr="00250CBA" w:rsidRDefault="00250CBA" w:rsidP="00250C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 (theoretical) relational model is based on the concept of a relation.</w:t>
      </w:r>
    </w:p>
    <w:p w14:paraId="0E9B7BCA" w14:textId="77777777" w:rsidR="00250CBA" w:rsidRPr="00250CBA" w:rsidRDefault="00250CBA" w:rsidP="00250C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It is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set-theoretic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model: the definitions are based on mathematical sets.</w:t>
      </w:r>
    </w:p>
    <w:p w14:paraId="7DE8A289" w14:textId="77777777" w:rsidR="00250CBA" w:rsidRPr="00250CBA" w:rsidRDefault="00250CBA" w:rsidP="00250C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you are not </w:t>
      </w:r>
      <w:proofErr w:type="spell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familar</w:t>
      </w:r>
      <w:proofErr w:type="spell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set theory, read about it. This is a basic, short, good, and good-enough introduction: </w:t>
      </w:r>
      <w:hyperlink r:id="rId12" w:history="1">
        <w:r w:rsidRPr="00250CB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https://www.ucl.ac.uk/~ucahmto/0005_2021/Ch2.S1.html</w:t>
        </w:r>
      </w:hyperlink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(note that in the set builder form, the author used ":" to represent "such that". We usually use "|" instead.)</w:t>
      </w:r>
    </w:p>
    <w:p w14:paraId="60B05DC6" w14:textId="77777777" w:rsidR="00250CBA" w:rsidRPr="00250CBA" w:rsidRDefault="00250CBA" w:rsidP="00250C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Note that practical DBMS do not implement the pure relational model.</w:t>
      </w:r>
    </w:p>
    <w:p w14:paraId="690A6672" w14:textId="77777777" w:rsidR="00250CBA" w:rsidRPr="00250CBA" w:rsidRDefault="00250CBA" w:rsidP="00250C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In the theoretical relational model:</w:t>
      </w:r>
    </w:p>
    <w:p w14:paraId="4F09045F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An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attribute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column/field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) is a name.</w:t>
      </w:r>
    </w:p>
    <w:p w14:paraId="27F98C00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is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values an attribute can take.</w:t>
      </w:r>
    </w:p>
    <w:p w14:paraId="2B7CAD86" w14:textId="77777777" w:rsidR="00250CBA" w:rsidRPr="00250CBA" w:rsidRDefault="00250CBA" w:rsidP="00250CBA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set of values of the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data type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919B921" w14:textId="77777777" w:rsidR="00250CBA" w:rsidRPr="00250CBA" w:rsidRDefault="00250CBA" w:rsidP="00250CBA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 value of an attribute should be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atomic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(cannot be divided into smaller components with individual meanings):</w:t>
      </w:r>
    </w:p>
    <w:p w14:paraId="1AE023D2" w14:textId="77777777" w:rsidR="00250CBA" w:rsidRPr="00250CBA" w:rsidRDefault="00250CBA" w:rsidP="00250CBA">
      <w:pPr>
        <w:numPr>
          <w:ilvl w:val="3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If all attributes of a relation are atomic, the relation is said to be in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First Normal Form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3CAFA4B" w14:textId="77777777" w:rsidR="00250CBA" w:rsidRPr="00250CBA" w:rsidRDefault="00250CBA" w:rsidP="00250CBA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may or may not be an acceptable value for an attribute. It depends on problem requirements.</w:t>
      </w:r>
    </w:p>
    <w:p w14:paraId="3CF0E244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 schema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 R, is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A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with their domains D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0252E70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tuple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) is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mapping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to 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of values: A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-&gt; d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where d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250CBA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</w:t>
      </w:r>
      <w:r w:rsidRPr="00250CBA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for </w:t>
      </w:r>
      <w:proofErr w:type="spell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1 </w:t>
      </w:r>
      <w:proofErr w:type="spell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r w:rsidRPr="00250CBA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: belongs to)</w:t>
      </w:r>
    </w:p>
    <w:p w14:paraId="2D732919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instance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) is a set of tuples.</w:t>
      </w:r>
    </w:p>
    <w:p w14:paraId="35FC7695" w14:textId="77777777" w:rsidR="00250CBA" w:rsidRPr="00250CBA" w:rsidRDefault="00250CBA" w:rsidP="00250CBA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degree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(or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arity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) of a relation is the number of attributes in its schema.</w:t>
      </w:r>
    </w:p>
    <w:p w14:paraId="315DF378" w14:textId="77777777" w:rsidR="00250CBA" w:rsidRPr="00250CBA" w:rsidRDefault="00250CBA" w:rsidP="00250CB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the </w:t>
      </w:r>
      <w:r w:rsidRPr="00250CB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relational model</w:t>
      </w: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 and relational DBMS (as compared to other databases):</w:t>
      </w:r>
    </w:p>
    <w:p w14:paraId="7C52050D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Strong mathematical foundation</w:t>
      </w:r>
    </w:p>
    <w:p w14:paraId="7198C858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0D4AC54B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Strong design theory</w:t>
      </w:r>
    </w:p>
    <w:p w14:paraId="087F8253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Strong support of data integrity and consistency</w:t>
      </w:r>
    </w:p>
    <w:p w14:paraId="1EB766D9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Strong support </w:t>
      </w:r>
      <w:proofErr w:type="gramStart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transactions</w:t>
      </w:r>
    </w:p>
    <w:p w14:paraId="7CF14B40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Strong industrial support and community</w:t>
      </w:r>
    </w:p>
    <w:p w14:paraId="4FE0CDD6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High popularity</w:t>
      </w:r>
    </w:p>
    <w:p w14:paraId="7E4560AE" w14:textId="77777777" w:rsidR="00250CBA" w:rsidRPr="00250CBA" w:rsidRDefault="00250CBA" w:rsidP="00250CB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 of the relational model and relational DBMS:</w:t>
      </w:r>
    </w:p>
    <w:p w14:paraId="469B0087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The data model may not match the problem requirements well.</w:t>
      </w:r>
    </w:p>
    <w:p w14:paraId="437004B3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Impedance mismatch with object-oriented models.</w:t>
      </w:r>
    </w:p>
    <w:p w14:paraId="3B710FB5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Do not scale well.</w:t>
      </w:r>
    </w:p>
    <w:p w14:paraId="7B7473EF" w14:textId="77777777" w:rsidR="00250CBA" w:rsidRPr="00250CBA" w:rsidRDefault="00250CBA" w:rsidP="00250CB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50CBA">
        <w:rPr>
          <w:rFonts w:ascii="Verdana" w:eastAsia="Times New Roman" w:hAnsi="Verdana" w:cs="Times New Roman"/>
          <w:color w:val="000000"/>
          <w:kern w:val="0"/>
          <w14:ligatures w14:val="none"/>
        </w:rPr>
        <w:t>Structured data may be too restrictive for specific problems.</w:t>
      </w:r>
    </w:p>
    <w:p w14:paraId="6D36E172" w14:textId="77777777" w:rsidR="00E7340C" w:rsidRPr="005406E5" w:rsidRDefault="00E7340C" w:rsidP="005406E5"/>
    <w:sectPr w:rsidR="00E7340C" w:rsidRPr="00540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0"/>
  </w:num>
  <w:num w:numId="2" w16cid:durableId="224992155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3"/>
  </w:num>
  <w:num w:numId="5" w16cid:durableId="1136025598">
    <w:abstractNumId w:val="8"/>
  </w:num>
  <w:num w:numId="6" w16cid:durableId="1502819203">
    <w:abstractNumId w:val="9"/>
  </w:num>
  <w:num w:numId="7" w16cid:durableId="1173908709">
    <w:abstractNumId w:val="11"/>
  </w:num>
  <w:num w:numId="8" w16cid:durableId="205797739">
    <w:abstractNumId w:val="13"/>
  </w:num>
  <w:num w:numId="9" w16cid:durableId="937102471">
    <w:abstractNumId w:val="14"/>
  </w:num>
  <w:num w:numId="10" w16cid:durableId="1750078318">
    <w:abstractNumId w:val="5"/>
  </w:num>
  <w:num w:numId="11" w16cid:durableId="280184689">
    <w:abstractNumId w:val="2"/>
  </w:num>
  <w:num w:numId="12" w16cid:durableId="895777472">
    <w:abstractNumId w:val="15"/>
  </w:num>
  <w:num w:numId="13" w16cid:durableId="628587467">
    <w:abstractNumId w:val="12"/>
  </w:num>
  <w:num w:numId="14" w16cid:durableId="1440370683">
    <w:abstractNumId w:val="4"/>
  </w:num>
  <w:num w:numId="15" w16cid:durableId="223491990">
    <w:abstractNumId w:val="7"/>
  </w:num>
  <w:num w:numId="16" w16cid:durableId="2032101038">
    <w:abstractNumId w:val="6"/>
  </w:num>
  <w:num w:numId="17" w16cid:durableId="1237781408">
    <w:abstractNumId w:val="17"/>
  </w:num>
  <w:num w:numId="18" w16cid:durableId="595947062">
    <w:abstractNumId w:val="16"/>
  </w:num>
  <w:num w:numId="19" w16cid:durableId="131363378">
    <w:abstractNumId w:val="10"/>
  </w:num>
  <w:num w:numId="20" w16cid:durableId="1482579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C5815"/>
    <w:rsid w:val="000D3372"/>
    <w:rsid w:val="0010375C"/>
    <w:rsid w:val="0012428F"/>
    <w:rsid w:val="00184A51"/>
    <w:rsid w:val="002220C9"/>
    <w:rsid w:val="00250CBA"/>
    <w:rsid w:val="00330897"/>
    <w:rsid w:val="003D68F6"/>
    <w:rsid w:val="0044433E"/>
    <w:rsid w:val="004456A4"/>
    <w:rsid w:val="0046669F"/>
    <w:rsid w:val="00525233"/>
    <w:rsid w:val="005406E5"/>
    <w:rsid w:val="005D2BD1"/>
    <w:rsid w:val="005F4A08"/>
    <w:rsid w:val="00602914"/>
    <w:rsid w:val="006740F5"/>
    <w:rsid w:val="0074719B"/>
    <w:rsid w:val="0077010A"/>
    <w:rsid w:val="00796DB2"/>
    <w:rsid w:val="007A35D2"/>
    <w:rsid w:val="00845C18"/>
    <w:rsid w:val="00877D12"/>
    <w:rsid w:val="009248F5"/>
    <w:rsid w:val="00953B2F"/>
    <w:rsid w:val="0097756F"/>
    <w:rsid w:val="00A47C64"/>
    <w:rsid w:val="00A73E80"/>
    <w:rsid w:val="00AE7412"/>
    <w:rsid w:val="00C63711"/>
    <w:rsid w:val="00C91BC3"/>
    <w:rsid w:val="00CD192D"/>
    <w:rsid w:val="00CE521A"/>
    <w:rsid w:val="00D31B2E"/>
    <w:rsid w:val="00D42007"/>
    <w:rsid w:val="00D87178"/>
    <w:rsid w:val="00DC0E0A"/>
    <w:rsid w:val="00E23007"/>
    <w:rsid w:val="00E7340C"/>
    <w:rsid w:val="00EA0830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0">
    <w:name w:val="emphasis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ucl.ac.uk/~ucahmto/0005_2021/Ch2.S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16</cp:revision>
  <dcterms:created xsi:type="dcterms:W3CDTF">2025-08-17T03:25:00Z</dcterms:created>
  <dcterms:modified xsi:type="dcterms:W3CDTF">2025-08-27T16:38:00Z</dcterms:modified>
</cp:coreProperties>
</file>