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08C5" w14:textId="77777777" w:rsidR="00013BBA" w:rsidRDefault="00013BBA" w:rsidP="00013BBA">
      <w:pPr>
        <w:pStyle w:val="Heading1"/>
      </w:pPr>
      <w:r>
        <w:t>DASC 5333 Database Systems for Data Science</w:t>
      </w:r>
    </w:p>
    <w:p w14:paraId="3E934216" w14:textId="6308D109" w:rsidR="00013BBA" w:rsidRDefault="00013BBA" w:rsidP="00013BBA">
      <w:pPr>
        <w:pStyle w:val="Heading2"/>
      </w:pPr>
      <w:r>
        <w:t>2/</w:t>
      </w:r>
      <w:r w:rsidR="003D1A88">
        <w:t>2</w:t>
      </w:r>
      <w:r w:rsidR="006E79BC">
        <w:t>7</w:t>
      </w:r>
      <w:r>
        <w:t>/2024 (self - annotation)</w:t>
      </w:r>
    </w:p>
    <w:p w14:paraId="7C99A190" w14:textId="77777777" w:rsidR="00BE1F31" w:rsidRDefault="00BE1F31" w:rsidP="00BE1F31"/>
    <w:p w14:paraId="77670F3B" w14:textId="021219C7" w:rsidR="00BE1F31" w:rsidRDefault="00BE1F31" w:rsidP="00BE1F31">
      <w:r>
        <w:t>HW #3:</w:t>
      </w:r>
    </w:p>
    <w:p w14:paraId="6C44B1E7" w14:textId="34C3A2AB" w:rsidR="00BE1F31" w:rsidRPr="00BE1F31" w:rsidRDefault="00BE1F31" w:rsidP="00BE1F31">
      <w:pPr>
        <w:rPr>
          <w:highlight w:val="yellow"/>
        </w:rPr>
      </w:pPr>
      <w:r w:rsidRPr="00BE1F31">
        <w:rPr>
          <w:highlight w:val="yellow"/>
        </w:rPr>
        <w:t xml:space="preserve">A </w:t>
      </w:r>
      <w:r>
        <w:rPr>
          <w:highlight w:val="yellow"/>
        </w:rPr>
        <w:t xml:space="preserve">(TR Member) </w:t>
      </w:r>
      <w:r w:rsidRPr="00BE1F31">
        <w:rPr>
          <w:highlight w:val="yellow"/>
        </w:rPr>
        <w:t>member can create any number of teams. The creator of a team is known as the owner of the team.</w:t>
      </w:r>
      <w:r>
        <w:t xml:space="preserve"> </w:t>
      </w:r>
      <w:r w:rsidRPr="00BE1F31">
        <w:rPr>
          <w:highlight w:val="yellow"/>
        </w:rPr>
        <w:t xml:space="preserve">Each team may also have managers who have heightened privileges relative to other </w:t>
      </w:r>
      <w:r w:rsidRPr="00BE1F31">
        <w:rPr>
          <w:highlight w:val="green"/>
        </w:rPr>
        <w:t>team members</w:t>
      </w:r>
      <w:r w:rsidRPr="00BE1F31">
        <w:rPr>
          <w:highlight w:val="green"/>
        </w:rPr>
        <w:t xml:space="preserve"> (team membership</w:t>
      </w:r>
      <w:r>
        <w:rPr>
          <w:highlight w:val="yellow"/>
        </w:rPr>
        <w:t>)</w:t>
      </w:r>
      <w:r w:rsidRPr="00BE1F31">
        <w:rPr>
          <w:highlight w:val="yellow"/>
        </w:rPr>
        <w:t>.</w:t>
      </w:r>
      <w:r>
        <w:t xml:space="preserve"> However, only the owner can change the managers of a project. The owner can also be a manager. A project can have any number of members. The time when a TR member joins a team should be recorded.</w:t>
      </w:r>
    </w:p>
    <w:p w14:paraId="387A6FB0" w14:textId="238C1356" w:rsidR="00BE1F31" w:rsidRDefault="00BE1F31" w:rsidP="00BE1F31">
      <w:r>
        <w:t xml:space="preserve">E.g., TR Member M1 </w:t>
      </w:r>
      <w:r w:rsidRPr="00BE1F31">
        <w:rPr>
          <w:highlight w:val="yellow"/>
        </w:rPr>
        <w:t>creates</w:t>
      </w:r>
      <w:r>
        <w:t xml:space="preserve"> a new group G1.</w:t>
      </w:r>
    </w:p>
    <w:p w14:paraId="42716E38" w14:textId="2A638899" w:rsidR="00BE1F31" w:rsidRDefault="00BE1F31" w:rsidP="00BE1F31">
      <w:proofErr w:type="spellStart"/>
      <w:r>
        <w:t>TRMember</w:t>
      </w:r>
      <w:proofErr w:type="spellEnd"/>
      <w:r>
        <w:t xml:space="preserve"> – creates (association) – </w:t>
      </w:r>
      <w:r w:rsidR="00A246FC">
        <w:t>(</w:t>
      </w:r>
      <w:proofErr w:type="gramStart"/>
      <w:r w:rsidR="00A246FC">
        <w:t>0..</w:t>
      </w:r>
      <w:proofErr w:type="gramEnd"/>
      <w:r w:rsidR="00A246FC">
        <w:t xml:space="preserve">*) </w:t>
      </w:r>
      <w:r>
        <w:t>Group: class diagram</w:t>
      </w:r>
    </w:p>
    <w:p w14:paraId="655C184F" w14:textId="177E264F" w:rsidR="00BE1F31" w:rsidRDefault="00BE1F31" w:rsidP="00BE1F31">
      <w:r>
        <w:t xml:space="preserve">TR Member M1 </w:t>
      </w:r>
      <w:proofErr w:type="gramStart"/>
      <w:r w:rsidRPr="00BE1F31">
        <w:rPr>
          <w:highlight w:val="green"/>
        </w:rPr>
        <w:t>join</w:t>
      </w:r>
      <w:proofErr w:type="gramEnd"/>
      <w:r w:rsidRPr="00BE1F31">
        <w:rPr>
          <w:highlight w:val="green"/>
        </w:rPr>
        <w:t xml:space="preserve"> as a team member</w:t>
      </w:r>
      <w:r>
        <w:t xml:space="preserve"> to the group G1, G2 and G4.</w:t>
      </w:r>
    </w:p>
    <w:p w14:paraId="563CB3C0" w14:textId="6DEDA774" w:rsidR="00BE1F31" w:rsidRDefault="00BE1F31" w:rsidP="00BE1F31">
      <w:proofErr w:type="spellStart"/>
      <w:r>
        <w:t>TRMember</w:t>
      </w:r>
      <w:proofErr w:type="spellEnd"/>
      <w:r>
        <w:t xml:space="preserve"> </w:t>
      </w:r>
      <w:r w:rsidR="00A246FC">
        <w:t>(</w:t>
      </w:r>
      <w:proofErr w:type="gramStart"/>
      <w:r w:rsidR="00A246FC">
        <w:t>1..</w:t>
      </w:r>
      <w:proofErr w:type="gramEnd"/>
      <w:r w:rsidR="00A246FC">
        <w:t xml:space="preserve">* or 0..*) </w:t>
      </w:r>
      <w:r>
        <w:t xml:space="preserve">– </w:t>
      </w:r>
      <w:r>
        <w:t>joins as a team member</w:t>
      </w:r>
      <w:r>
        <w:t xml:space="preserve"> (association) –</w:t>
      </w:r>
      <w:r>
        <w:t xml:space="preserve"> (multiplicity: </w:t>
      </w:r>
      <w:r w:rsidR="00A246FC">
        <w:t>0..*</w:t>
      </w:r>
      <w:r>
        <w:t>)</w:t>
      </w:r>
      <w:r>
        <w:t xml:space="preserve"> Group</w:t>
      </w:r>
      <w:r>
        <w:t>s G1, G2, and G4</w:t>
      </w:r>
    </w:p>
    <w:p w14:paraId="73BA77A8" w14:textId="77777777" w:rsidR="0059213F" w:rsidRDefault="0059213F" w:rsidP="00BE1F31"/>
    <w:p w14:paraId="71076D02" w14:textId="322CF080" w:rsidR="0059213F" w:rsidRDefault="0059213F" w:rsidP="00BE1F31">
      <w:r>
        <w:t xml:space="preserve">A team has any number of projects. A project has a name and a description. A project may have any number of sub-projects. There is no limit on the number of levels of </w:t>
      </w:r>
      <w:proofErr w:type="gramStart"/>
      <w:r>
        <w:t>sub-projects</w:t>
      </w:r>
      <w:proofErr w:type="gramEnd"/>
      <w:r>
        <w:t>.</w:t>
      </w:r>
    </w:p>
    <w:p w14:paraId="59373558" w14:textId="77777777" w:rsidR="0059213F" w:rsidRDefault="0059213F" w:rsidP="00BE1F31"/>
    <w:p w14:paraId="2E815585" w14:textId="06186C44" w:rsidR="0059213F" w:rsidRDefault="0059213F" w:rsidP="00BE1F31">
      <w:r>
        <w:t>E.g. P4 is a subproject. =&gt; model as a class.</w:t>
      </w:r>
    </w:p>
    <w:p w14:paraId="6ED1EAFA" w14:textId="5B36F8C2" w:rsidR="009618A3" w:rsidRDefault="009618A3" w:rsidP="00BE1F31">
      <w:r>
        <w:t xml:space="preserve">P4 (project object) is </w:t>
      </w:r>
      <w:r w:rsidRPr="009618A3">
        <w:rPr>
          <w:highlight w:val="yellow"/>
        </w:rPr>
        <w:t>a subproject of</w:t>
      </w:r>
      <w:r>
        <w:t xml:space="preserve"> (association) the project P1 (project object)</w:t>
      </w:r>
    </w:p>
    <w:p w14:paraId="1CC009CD" w14:textId="77777777" w:rsidR="00F860B5" w:rsidRDefault="00F860B5" w:rsidP="00BE1F31"/>
    <w:p w14:paraId="24BB4647" w14:textId="77777777" w:rsidR="00F860B5" w:rsidRDefault="00F860B5" w:rsidP="00F860B5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3F83E8C9" w14:textId="77777777" w:rsidR="00F860B5" w:rsidRDefault="00F860B5" w:rsidP="00F860B5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42863C70" w14:textId="77777777" w:rsidR="00F860B5" w:rsidRDefault="00F860B5" w:rsidP="00F860B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32C9713A" w14:textId="77777777" w:rsidR="00F860B5" w:rsidRDefault="00F860B5" w:rsidP="00F86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 w:rsidRPr="00F860B5">
        <w:rPr>
          <w:rStyle w:val="emphasis0"/>
          <w:rFonts w:ascii="Verdana" w:hAnsi="Verdana"/>
          <w:i/>
          <w:iCs/>
          <w:color w:val="FF3333"/>
          <w:highlight w:val="yellow"/>
        </w:rPr>
        <w:t>conceptual</w:t>
      </w:r>
      <w:r w:rsidRPr="00F860B5">
        <w:rPr>
          <w:rFonts w:ascii="Verdana" w:hAnsi="Verdana"/>
          <w:color w:val="000000"/>
          <w:highlight w:val="yellow"/>
        </w:rPr>
        <w:t> OO data model</w:t>
      </w:r>
      <w:r>
        <w:rPr>
          <w:rFonts w:ascii="Verdana" w:hAnsi="Verdana"/>
          <w:color w:val="000000"/>
        </w:rPr>
        <w:t xml:space="preserve"> is constructed, it needs to be mapped for implementation in the selected </w:t>
      </w:r>
      <w:r w:rsidRPr="00F860B5">
        <w:rPr>
          <w:rStyle w:val="emphasis0"/>
          <w:rFonts w:ascii="Verdana" w:hAnsi="Verdana"/>
          <w:i/>
          <w:iCs/>
          <w:color w:val="FF3333"/>
          <w:highlight w:val="yellow"/>
        </w:rPr>
        <w:t>logical</w:t>
      </w:r>
      <w:r w:rsidRPr="00F860B5">
        <w:rPr>
          <w:rFonts w:ascii="Verdana" w:hAnsi="Verdana"/>
          <w:color w:val="000000"/>
          <w:highlight w:val="yellow"/>
        </w:rPr>
        <w:t> database model</w:t>
      </w:r>
      <w:r>
        <w:rPr>
          <w:rFonts w:ascii="Verdana" w:hAnsi="Verdana"/>
          <w:color w:val="000000"/>
        </w:rPr>
        <w:t>. See </w:t>
      </w:r>
      <w:hyperlink r:id="rId5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75097E0E" w14:textId="77777777" w:rsidR="00F860B5" w:rsidRDefault="00F860B5" w:rsidP="00F86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0835E3F0" w14:textId="77777777" w:rsidR="00F860B5" w:rsidRDefault="00F860B5" w:rsidP="00F86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0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1676239D" w14:textId="77777777" w:rsidR="00F860B5" w:rsidRDefault="00F860B5" w:rsidP="00F86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Computer-Aided Software Engineering (CASE) tools or DB modeling tools may provide varying degrees of facilities for automatic generating relational schema and corresponding SQL statements.</w:t>
      </w:r>
    </w:p>
    <w:p w14:paraId="4D410511" w14:textId="77777777" w:rsidR="00F860B5" w:rsidRDefault="00F860B5" w:rsidP="00F860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526C3E8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1.1 </w:t>
      </w:r>
      <w:r w:rsidRPr="00F860B5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Model Transformation</w:t>
      </w:r>
    </w:p>
    <w:p w14:paraId="1DA6D93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24E71015" w14:textId="77777777" w:rsidR="00F860B5" w:rsidRDefault="00F860B5" w:rsidP="00F860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4F60C2F4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4E23F5DD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549BF65A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860B5">
        <w:rPr>
          <w:rFonts w:ascii="Verdana" w:hAnsi="Verdana"/>
          <w:color w:val="000000"/>
          <w:highlight w:val="yellow"/>
        </w:rPr>
        <w:t>Attribute</w:t>
      </w:r>
      <w:r>
        <w:rPr>
          <w:rFonts w:ascii="Verdana" w:hAnsi="Verdana"/>
          <w:color w:val="000000"/>
        </w:rPr>
        <w:t>: can be multi-valued.</w:t>
      </w:r>
    </w:p>
    <w:p w14:paraId="7E46B714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79EA790B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333281B9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33A7713F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39B04BF6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3B5F008C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</w:t>
      </w:r>
      <w:proofErr w:type="gramEnd"/>
    </w:p>
    <w:p w14:paraId="46A4CF14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3BA91266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6033AE9E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9BEBBE4" w14:textId="77777777" w:rsidR="00F860B5" w:rsidRDefault="00F860B5" w:rsidP="00F860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653AE128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1EDCB8BD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14A7F225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F860B5">
        <w:rPr>
          <w:rFonts w:ascii="Verdana" w:hAnsi="Verdana"/>
          <w:color w:val="000000"/>
          <w:highlight w:val="yellow"/>
        </w:rPr>
        <w:t>Attribute</w:t>
      </w:r>
      <w:r>
        <w:rPr>
          <w:rFonts w:ascii="Verdana" w:hAnsi="Verdana"/>
          <w:color w:val="000000"/>
        </w:rPr>
        <w:t xml:space="preserve"> (column/field): </w:t>
      </w:r>
      <w:r w:rsidRPr="00C66001">
        <w:rPr>
          <w:rFonts w:ascii="Verdana" w:hAnsi="Verdana"/>
          <w:color w:val="000000"/>
          <w:highlight w:val="yellow"/>
        </w:rPr>
        <w:t>should</w:t>
      </w:r>
      <w:r>
        <w:rPr>
          <w:rFonts w:ascii="Verdana" w:hAnsi="Verdana"/>
          <w:color w:val="000000"/>
        </w:rPr>
        <w:t xml:space="preserve"> be </w:t>
      </w:r>
      <w:proofErr w:type="gramStart"/>
      <w:r w:rsidRPr="00C66001">
        <w:rPr>
          <w:rFonts w:ascii="Verdana" w:hAnsi="Verdana"/>
          <w:color w:val="000000"/>
          <w:highlight w:val="yellow"/>
        </w:rPr>
        <w:t>single-valued</w:t>
      </w:r>
      <w:proofErr w:type="gramEnd"/>
      <w:r w:rsidRPr="00C66001">
        <w:rPr>
          <w:rFonts w:ascii="Verdana" w:hAnsi="Verdana"/>
          <w:color w:val="000000"/>
          <w:highlight w:val="yellow"/>
        </w:rPr>
        <w:t xml:space="preserve"> (atomic</w:t>
      </w:r>
      <w:r>
        <w:rPr>
          <w:rFonts w:ascii="Verdana" w:hAnsi="Verdana"/>
          <w:color w:val="000000"/>
        </w:rPr>
        <w:t>).</w:t>
      </w:r>
    </w:p>
    <w:p w14:paraId="0A0133DC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6B2F3E29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0E70906D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0F615DDF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255AF74D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2DCDFCCC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5267DDF3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75BA83D3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0F60199C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74C33522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7FDA53C8" w14:textId="77777777" w:rsidR="00F860B5" w:rsidRDefault="00F860B5" w:rsidP="00F860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two basic elements in the targeted model to consider. Data in the relational model can be </w:t>
      </w:r>
      <w:proofErr w:type="spellStart"/>
      <w:r>
        <w:rPr>
          <w:rFonts w:ascii="Verdana" w:hAnsi="Verdana"/>
          <w:color w:val="000000"/>
        </w:rPr>
        <w:t>stoed</w:t>
      </w:r>
      <w:proofErr w:type="spellEnd"/>
      <w:r>
        <w:rPr>
          <w:rFonts w:ascii="Verdana" w:hAnsi="Verdana"/>
          <w:color w:val="000000"/>
        </w:rPr>
        <w:t xml:space="preserve"> only in two ways:</w:t>
      </w:r>
    </w:p>
    <w:p w14:paraId="75CD185D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582C999A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420D7F7D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can hold attributes to store a collection of logically related </w:t>
      </w:r>
      <w:proofErr w:type="gramStart"/>
      <w:r>
        <w:rPr>
          <w:rFonts w:ascii="Verdana" w:hAnsi="Verdana"/>
          <w:color w:val="000000"/>
        </w:rPr>
        <w:t>data</w:t>
      </w:r>
      <w:proofErr w:type="gramEnd"/>
    </w:p>
    <w:p w14:paraId="1AE0B062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38DB6E80" w14:textId="77777777" w:rsidR="00F860B5" w:rsidRDefault="00F860B5" w:rsidP="00F860B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552B089A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should be </w:t>
      </w:r>
      <w:proofErr w:type="gramStart"/>
      <w:r>
        <w:rPr>
          <w:rFonts w:ascii="Verdana" w:hAnsi="Verdana"/>
          <w:color w:val="000000"/>
        </w:rPr>
        <w:t>single-valued</w:t>
      </w:r>
      <w:proofErr w:type="gramEnd"/>
      <w:r>
        <w:rPr>
          <w:rFonts w:ascii="Verdana" w:hAnsi="Verdana"/>
          <w:color w:val="000000"/>
        </w:rPr>
        <w:t xml:space="preserve"> (if good design, i.e., the first normal form, is to be assured.)</w:t>
      </w:r>
    </w:p>
    <w:p w14:paraId="6EF5EF8F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6BF42533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Thus, if attributes are sufficient in model transformation, they are preferred.</w:t>
      </w:r>
    </w:p>
    <w:p w14:paraId="1044173B" w14:textId="77777777" w:rsidR="00F860B5" w:rsidRDefault="00F860B5" w:rsidP="00F860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1F3BF619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5A5CD161" w14:textId="77777777" w:rsidR="00F860B5" w:rsidRDefault="00F860B5" w:rsidP="00F860B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35D96E33" w14:textId="77777777" w:rsidR="00F860B5" w:rsidRDefault="00F860B5" w:rsidP="00F860B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71656CF2" w14:textId="77777777" w:rsidR="00F860B5" w:rsidRDefault="00F860B5" w:rsidP="00F860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5B11789F" w14:textId="77777777" w:rsidR="00F860B5" w:rsidRDefault="00F860B5" w:rsidP="00F860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484D5D94" w14:textId="77777777" w:rsidR="00F860B5" w:rsidRDefault="00F860B5" w:rsidP="00F860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gramStart"/>
      <w:r>
        <w:rPr>
          <w:rFonts w:ascii="Verdana" w:hAnsi="Verdana"/>
          <w:color w:val="000000"/>
        </w:rPr>
        <w:t>relative</w:t>
      </w:r>
      <w:proofErr w:type="gramEnd"/>
      <w:r>
        <w:rPr>
          <w:rFonts w:ascii="Verdana" w:hAnsi="Verdana"/>
          <w:color w:val="000000"/>
        </w:rPr>
        <w:t xml:space="preserve"> simple one: </w:t>
      </w:r>
      <w:hyperlink r:id="rId6" w:history="1">
        <w:r>
          <w:rPr>
            <w:rStyle w:val="Hyperlink"/>
            <w:rFonts w:ascii="Verdana" w:hAnsi="Verdana"/>
          </w:rPr>
          <w:t>http://web.fe.up.pt/~ssn/2</w:t>
        </w:r>
        <w:r>
          <w:rPr>
            <w:rStyle w:val="Hyperlink"/>
            <w:rFonts w:ascii="Verdana" w:hAnsi="Verdana"/>
          </w:rPr>
          <w:t>0</w:t>
        </w:r>
        <w:r>
          <w:rPr>
            <w:rStyle w:val="Hyperlink"/>
            <w:rFonts w:ascii="Verdana" w:hAnsi="Verdana"/>
          </w:rPr>
          <w:t>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5B0BCD3B" w14:textId="77777777" w:rsidR="00F860B5" w:rsidRDefault="00F860B5" w:rsidP="00F860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7" w:anchor="Figure2IncludingShadowInformation" w:history="1">
        <w:r>
          <w:rPr>
            <w:rStyle w:val="Hyperlink"/>
            <w:rFonts w:ascii="Verdana" w:hAnsi="Verdana"/>
          </w:rPr>
          <w:t>http://www.ag</w:t>
        </w:r>
        <w:r>
          <w:rPr>
            <w:rStyle w:val="Hyperlink"/>
            <w:rFonts w:ascii="Verdana" w:hAnsi="Verdana"/>
          </w:rPr>
          <w:t>i</w:t>
        </w:r>
        <w:r>
          <w:rPr>
            <w:rStyle w:val="Hyperlink"/>
            <w:rFonts w:ascii="Verdana" w:hAnsi="Verdana"/>
          </w:rPr>
          <w:t>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6ECD41CC" w14:textId="77777777" w:rsidR="00F860B5" w:rsidRDefault="00F860B5" w:rsidP="00F860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5362287E" w14:textId="77777777" w:rsidR="00F860B5" w:rsidRDefault="00F860B5" w:rsidP="00F860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OO model details should be implemented in the targeted model in some </w:t>
      </w:r>
      <w:proofErr w:type="gramStart"/>
      <w:r>
        <w:rPr>
          <w:rFonts w:ascii="Verdana" w:hAnsi="Verdana"/>
          <w:color w:val="000000"/>
        </w:rPr>
        <w:t>ways</w:t>
      </w:r>
      <w:proofErr w:type="gramEnd"/>
      <w:r>
        <w:rPr>
          <w:rFonts w:ascii="Verdana" w:hAnsi="Verdana"/>
          <w:color w:val="000000"/>
        </w:rPr>
        <w:t>.</w:t>
      </w:r>
    </w:p>
    <w:p w14:paraId="77B84D80" w14:textId="77777777" w:rsidR="00F860B5" w:rsidRDefault="00F860B5" w:rsidP="00F860B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74821EA2" w14:textId="77777777" w:rsidR="00F860B5" w:rsidRDefault="00F860B5" w:rsidP="00F860B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3EDE25DC" w14:textId="77777777" w:rsidR="00F860B5" w:rsidRDefault="00F860B5" w:rsidP="00F860B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6B5F503F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42966D3C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A class C</w:t>
      </w:r>
      <w:r>
        <w:rPr>
          <w:rFonts w:ascii="Verdana" w:hAnsi="Verdana"/>
          <w:color w:val="000000"/>
          <w:sz w:val="22"/>
          <w:szCs w:val="22"/>
        </w:rPr>
        <w:t xml:space="preserve"> is mapped or transformed to 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a 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1FE96373" w14:textId="77777777" w:rsidR="00F860B5" w:rsidRDefault="00F860B5" w:rsidP="00F860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579905A6" w14:textId="77777777" w:rsidR="00F860B5" w:rsidRDefault="00F860B5" w:rsidP="00F860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247A8719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Rationale:</w:t>
      </w:r>
    </w:p>
    <w:p w14:paraId="0B9DA31A" w14:textId="77777777" w:rsidR="00F860B5" w:rsidRDefault="00F860B5" w:rsidP="00F860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3986C7D4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02ACF061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3F8E5CFB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> Map all </w:t>
      </w:r>
      <w:r w:rsidRPr="00C66001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s C</w:t>
      </w:r>
      <w:r>
        <w:rPr>
          <w:rFonts w:ascii="Verdana" w:hAnsi="Verdana"/>
          <w:color w:val="000000"/>
          <w:sz w:val="22"/>
          <w:szCs w:val="22"/>
        </w:rPr>
        <w:t xml:space="preserve"> as 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attributes of RC</w:t>
      </w:r>
      <w:r>
        <w:rPr>
          <w:rFonts w:ascii="Verdana" w:hAnsi="Verdana"/>
          <w:color w:val="000000"/>
          <w:sz w:val="22"/>
          <w:szCs w:val="22"/>
        </w:rPr>
        <w:t>, the relation for the class C.</w:t>
      </w:r>
    </w:p>
    <w:p w14:paraId="31F66628" w14:textId="1F2CB30F" w:rsidR="00C66001" w:rsidRDefault="00C66001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0DE0CBC" wp14:editId="319B4A4F">
            <wp:extent cx="1612841" cy="1152483"/>
            <wp:effectExtent l="0" t="0" r="6985" b="0"/>
            <wp:docPr id="890988942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88942" name="Picture 1" descr="A yellow box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841" cy="11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1B88" w14:textId="6947FF92" w:rsidR="00C66001" w:rsidRDefault="00C66001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=&gt;</w:t>
      </w:r>
    </w:p>
    <w:p w14:paraId="31B940D3" w14:textId="7289A7F4" w:rsidR="00C66001" w:rsidRDefault="00C66001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5FD3B05" wp14:editId="2B8240E9">
            <wp:extent cx="5943600" cy="1114425"/>
            <wp:effectExtent l="0" t="0" r="0" b="9525"/>
            <wp:docPr id="1371215876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15876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D55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 w:rsidRPr="00C66001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each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C66001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 w:rsidRPr="00C66001">
        <w:rPr>
          <w:rFonts w:ascii="Verdana" w:hAnsi="Verdana"/>
          <w:color w:val="000000"/>
          <w:sz w:val="22"/>
          <w:szCs w:val="22"/>
          <w:highlight w:val="yellow"/>
        </w:rPr>
        <w:t> attribute</w:t>
      </w:r>
      <w:r>
        <w:rPr>
          <w:rFonts w:ascii="Verdana" w:hAnsi="Verdana"/>
          <w:color w:val="000000"/>
          <w:sz w:val="22"/>
          <w:szCs w:val="22"/>
        </w:rPr>
        <w:t xml:space="preserve"> A of </w:t>
      </w:r>
      <w:proofErr w:type="gramStart"/>
      <w:r>
        <w:rPr>
          <w:rFonts w:ascii="Verdana" w:hAnsi="Verdana"/>
          <w:color w:val="000000"/>
          <w:sz w:val="22"/>
          <w:szCs w:val="22"/>
        </w:rPr>
        <w:t>the class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C, create a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 xml:space="preserve"> relation RCA containing the attribute A 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>
        <w:rPr>
          <w:rFonts w:ascii="Verdana" w:hAnsi="Verdana"/>
          <w:color w:val="000000"/>
          <w:sz w:val="22"/>
          <w:szCs w:val="22"/>
        </w:rPr>
        <w:t>, of the relation RC (which implements the class C).</w:t>
      </w:r>
    </w:p>
    <w:p w14:paraId="1CB13D86" w14:textId="77777777" w:rsidR="00F860B5" w:rsidRDefault="00F860B5" w:rsidP="00F860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, A) is a </w:t>
      </w:r>
      <w:r w:rsidRPr="00F555D3">
        <w:rPr>
          <w:rFonts w:ascii="Verdana" w:hAnsi="Verdana"/>
          <w:color w:val="000000"/>
          <w:highlight w:val="yellow"/>
        </w:rPr>
        <w:t>composite</w:t>
      </w:r>
      <w:r>
        <w:rPr>
          <w:rFonts w:ascii="Verdana" w:hAnsi="Verdana"/>
          <w:color w:val="000000"/>
        </w:rPr>
        <w:t xml:space="preserve"> candidate key.</w:t>
      </w:r>
    </w:p>
    <w:p w14:paraId="569200E4" w14:textId="77777777" w:rsidR="00F860B5" w:rsidRDefault="00F860B5" w:rsidP="00F860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 is </w:t>
      </w:r>
      <w:r w:rsidRPr="00F555D3">
        <w:rPr>
          <w:rFonts w:ascii="Verdana" w:hAnsi="Verdana"/>
          <w:color w:val="000000"/>
          <w:highlight w:val="yellow"/>
        </w:rPr>
        <w:t>a foreign key referencing</w:t>
      </w:r>
      <w:r>
        <w:rPr>
          <w:rFonts w:ascii="Verdana" w:hAnsi="Verdana"/>
          <w:color w:val="000000"/>
        </w:rPr>
        <w:t xml:space="preserve">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</w:p>
    <w:p w14:paraId="3A39020C" w14:textId="77777777" w:rsidR="00F860B5" w:rsidRDefault="00F860B5" w:rsidP="00F860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r w:rsidRPr="00F555D3">
        <w:rPr>
          <w:rFonts w:ascii="Verdana" w:hAnsi="Verdana"/>
          <w:color w:val="000000"/>
          <w:highlight w:val="yellow"/>
        </w:rPr>
        <w:t>surrogate key</w:t>
      </w:r>
      <w:r>
        <w:rPr>
          <w:rFonts w:ascii="Verdana" w:hAnsi="Verdana"/>
          <w:color w:val="000000"/>
        </w:rPr>
        <w:t xml:space="preserve">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38104A52" w14:textId="77777777" w:rsidR="00F860B5" w:rsidRDefault="00F860B5" w:rsidP="00F860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2474E1F7" w14:textId="651F0B01" w:rsidR="00C66001" w:rsidRDefault="00C66001" w:rsidP="00C660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72F60C16" wp14:editId="643AA951">
            <wp:extent cx="2530382" cy="1266778"/>
            <wp:effectExtent l="0" t="0" r="3810" b="0"/>
            <wp:docPr id="941603873" name="Picture 1" descr="A computer code with a black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03873" name="Picture 1" descr="A computer code with a black arrow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0382" cy="126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6588" w14:textId="217B24B2" w:rsidR="00C66001" w:rsidRDefault="00C66001" w:rsidP="00C660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Customer(</w:t>
      </w:r>
      <w:proofErr w:type="spellStart"/>
      <w:proofErr w:type="gramEnd"/>
      <w:r w:rsidRPr="00F555D3">
        <w:rPr>
          <w:rFonts w:ascii="Verdana" w:hAnsi="Verdana"/>
          <w:b/>
          <w:bCs/>
          <w:color w:val="000000"/>
          <w:u w:val="single"/>
        </w:rPr>
        <w:t>cid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lname</w:t>
      </w:r>
      <w:proofErr w:type="spellEnd"/>
      <w:r>
        <w:rPr>
          <w:rFonts w:ascii="Verdana" w:hAnsi="Verdana"/>
          <w:color w:val="000000"/>
        </w:rPr>
        <w:t>,, email, Phone, …</w:t>
      </w:r>
    </w:p>
    <w:p w14:paraId="62FCB70E" w14:textId="17FA76C9" w:rsidR="00C66001" w:rsidRDefault="00C66001" w:rsidP="00C660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Customer object example:</w:t>
      </w:r>
    </w:p>
    <w:p w14:paraId="1E116D9E" w14:textId="60F17D9F" w:rsidR="00C66001" w:rsidRDefault="00C66001" w:rsidP="00C6600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cid: 007</w:t>
      </w:r>
    </w:p>
    <w:p w14:paraId="15DD4308" w14:textId="23C8A70A" w:rsidR="00C66001" w:rsidRDefault="00C66001" w:rsidP="00C6600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lname</w:t>
      </w:r>
      <w:proofErr w:type="spellEnd"/>
      <w:r>
        <w:rPr>
          <w:rFonts w:ascii="Verdana" w:hAnsi="Verdana"/>
          <w:color w:val="000000"/>
        </w:rPr>
        <w:t>: Bond</w:t>
      </w:r>
    </w:p>
    <w:p w14:paraId="0D4A89CF" w14:textId="3AF7FEE7" w:rsidR="00C66001" w:rsidRDefault="00C66001" w:rsidP="00C6600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Phone:</w:t>
      </w:r>
    </w:p>
    <w:p w14:paraId="204146F9" w14:textId="15B0CEBE" w:rsidR="00C66001" w:rsidRDefault="00C66001" w:rsidP="00C6600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Email:</w:t>
      </w:r>
    </w:p>
    <w:p w14:paraId="06DE29AD" w14:textId="280DB7CD" w:rsidR="00C66001" w:rsidRDefault="00C66001" w:rsidP="00C66001">
      <w:pPr>
        <w:pStyle w:val="ListParagraph"/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nicknames: James, double 0 7, JB</w:t>
      </w:r>
    </w:p>
    <w:p w14:paraId="534C5B50" w14:textId="77777777" w:rsidR="00F555D3" w:rsidRDefault="00F555D3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page"/>
      </w:r>
    </w:p>
    <w:p w14:paraId="6CB3289F" w14:textId="510F4EBC" w:rsidR="00C66001" w:rsidRDefault="00C66001" w:rsidP="00C660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Customer</w:t>
      </w:r>
      <w:r w:rsidR="00F555D3">
        <w:rPr>
          <w:rFonts w:ascii="Verdana" w:hAnsi="Verdana"/>
          <w:color w:val="000000"/>
        </w:rPr>
        <w:t>1</w:t>
      </w:r>
      <w:r>
        <w:rPr>
          <w:rFonts w:ascii="Verdana" w:hAnsi="Verdana"/>
          <w:color w:val="00000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37"/>
        <w:gridCol w:w="1538"/>
        <w:gridCol w:w="1534"/>
        <w:gridCol w:w="1704"/>
        <w:gridCol w:w="1511"/>
      </w:tblGrid>
      <w:tr w:rsidR="00C66001" w14:paraId="7D89AEF1" w14:textId="77777777" w:rsidTr="00F555D3">
        <w:tc>
          <w:tcPr>
            <w:tcW w:w="1526" w:type="dxa"/>
          </w:tcPr>
          <w:p w14:paraId="1D9C5437" w14:textId="0DAF1F26" w:rsidR="00C66001" w:rsidRP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C66001">
              <w:rPr>
                <w:rFonts w:ascii="Verdana" w:hAnsi="Verdana"/>
                <w:b/>
                <w:bCs/>
                <w:color w:val="000000"/>
              </w:rPr>
              <w:t>cid</w:t>
            </w:r>
            <w:proofErr w:type="spellEnd"/>
          </w:p>
        </w:tc>
        <w:tc>
          <w:tcPr>
            <w:tcW w:w="1537" w:type="dxa"/>
          </w:tcPr>
          <w:p w14:paraId="11578CFD" w14:textId="59CABEE7" w:rsidR="00C66001" w:rsidRP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C66001">
              <w:rPr>
                <w:rFonts w:ascii="Verdana" w:hAnsi="Verdana"/>
                <w:b/>
                <w:bCs/>
                <w:color w:val="000000"/>
              </w:rPr>
              <w:t>lname</w:t>
            </w:r>
            <w:proofErr w:type="spellEnd"/>
          </w:p>
        </w:tc>
        <w:tc>
          <w:tcPr>
            <w:tcW w:w="1538" w:type="dxa"/>
          </w:tcPr>
          <w:p w14:paraId="66C87291" w14:textId="11E0399F" w:rsidR="00C66001" w:rsidRP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C66001">
              <w:rPr>
                <w:rFonts w:ascii="Verdana" w:hAnsi="Verdana"/>
                <w:b/>
                <w:bCs/>
                <w:color w:val="000000"/>
              </w:rPr>
              <w:t xml:space="preserve">Phone </w:t>
            </w:r>
          </w:p>
        </w:tc>
        <w:tc>
          <w:tcPr>
            <w:tcW w:w="1534" w:type="dxa"/>
          </w:tcPr>
          <w:p w14:paraId="32E00868" w14:textId="3D72BA3A" w:rsidR="00C66001" w:rsidRP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C66001">
              <w:rPr>
                <w:rFonts w:ascii="Verdana" w:hAnsi="Verdana"/>
                <w:b/>
                <w:bCs/>
                <w:color w:val="000000"/>
              </w:rPr>
              <w:t>email</w:t>
            </w:r>
          </w:p>
        </w:tc>
        <w:tc>
          <w:tcPr>
            <w:tcW w:w="1704" w:type="dxa"/>
          </w:tcPr>
          <w:p w14:paraId="57AF4E8E" w14:textId="6D807788" w:rsidR="00C66001" w:rsidRPr="00F555D3" w:rsidRDefault="00F555D3" w:rsidP="00C66001">
            <w:pPr>
              <w:spacing w:before="100" w:beforeAutospacing="1" w:after="100" w:afterAutospacing="1"/>
              <w:rPr>
                <w:rFonts w:ascii="Verdana" w:hAnsi="Verdana"/>
                <w:b/>
                <w:bCs/>
                <w:strike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strike/>
                <w:color w:val="000000"/>
              </w:rPr>
              <w:t>Nicknames?</w:t>
            </w:r>
          </w:p>
        </w:tc>
        <w:tc>
          <w:tcPr>
            <w:tcW w:w="1511" w:type="dxa"/>
          </w:tcPr>
          <w:p w14:paraId="7B657014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66001" w14:paraId="525A22C5" w14:textId="77777777" w:rsidTr="00F555D3">
        <w:tc>
          <w:tcPr>
            <w:tcW w:w="1526" w:type="dxa"/>
          </w:tcPr>
          <w:p w14:paraId="2609412C" w14:textId="721C82AE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007</w:t>
            </w:r>
          </w:p>
        </w:tc>
        <w:tc>
          <w:tcPr>
            <w:tcW w:w="1537" w:type="dxa"/>
          </w:tcPr>
          <w:p w14:paraId="4C1604EF" w14:textId="6E09CCCC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Bond</w:t>
            </w:r>
          </w:p>
        </w:tc>
        <w:tc>
          <w:tcPr>
            <w:tcW w:w="1538" w:type="dxa"/>
          </w:tcPr>
          <w:p w14:paraId="03C81766" w14:textId="17912125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1534" w:type="dxa"/>
          </w:tcPr>
          <w:p w14:paraId="2E365DFA" w14:textId="04810920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1704" w:type="dxa"/>
          </w:tcPr>
          <w:p w14:paraId="76C002F4" w14:textId="1C58C460" w:rsidR="00C66001" w:rsidRDefault="00F555D3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James, double 0 7, JB</w:t>
            </w:r>
            <w:r>
              <w:rPr>
                <w:rFonts w:ascii="Verdana" w:hAnsi="Verdana"/>
                <w:color w:val="000000"/>
              </w:rPr>
              <w:t xml:space="preserve"> (not atomic: not in first normal form 1NF)</w:t>
            </w:r>
          </w:p>
        </w:tc>
        <w:tc>
          <w:tcPr>
            <w:tcW w:w="1511" w:type="dxa"/>
          </w:tcPr>
          <w:p w14:paraId="3F3E4141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66001" w14:paraId="0D12DD13" w14:textId="77777777" w:rsidTr="00F555D3">
        <w:tc>
          <w:tcPr>
            <w:tcW w:w="1526" w:type="dxa"/>
          </w:tcPr>
          <w:p w14:paraId="66F4B655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7" w:type="dxa"/>
          </w:tcPr>
          <w:p w14:paraId="5503C1C1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8" w:type="dxa"/>
          </w:tcPr>
          <w:p w14:paraId="0C2CF204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4" w:type="dxa"/>
          </w:tcPr>
          <w:p w14:paraId="334D4252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704" w:type="dxa"/>
          </w:tcPr>
          <w:p w14:paraId="35F6067A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1" w:type="dxa"/>
          </w:tcPr>
          <w:p w14:paraId="3A63431F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C66001" w14:paraId="383F9563" w14:textId="77777777" w:rsidTr="00F555D3">
        <w:tc>
          <w:tcPr>
            <w:tcW w:w="1526" w:type="dxa"/>
          </w:tcPr>
          <w:p w14:paraId="27B7C917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7" w:type="dxa"/>
          </w:tcPr>
          <w:p w14:paraId="50AA511E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8" w:type="dxa"/>
          </w:tcPr>
          <w:p w14:paraId="30F6DCF7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34" w:type="dxa"/>
          </w:tcPr>
          <w:p w14:paraId="0987CD3F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704" w:type="dxa"/>
          </w:tcPr>
          <w:p w14:paraId="39D99160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1" w:type="dxa"/>
          </w:tcPr>
          <w:p w14:paraId="6AAADF26" w14:textId="77777777" w:rsidR="00C66001" w:rsidRDefault="00C66001" w:rsidP="00C66001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545D3BE0" w14:textId="2577A5AF" w:rsidR="00F555D3" w:rsidRDefault="00F555D3" w:rsidP="00F555D3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Customer</w:t>
      </w:r>
      <w:r>
        <w:rPr>
          <w:rFonts w:ascii="Verdana" w:hAnsi="Verdana"/>
          <w:color w:val="000000"/>
        </w:rPr>
        <w:t>2: good for nicknames 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3]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"/>
        <w:gridCol w:w="1204"/>
        <w:gridCol w:w="1212"/>
        <w:gridCol w:w="1154"/>
        <w:gridCol w:w="1594"/>
        <w:gridCol w:w="1594"/>
        <w:gridCol w:w="1594"/>
      </w:tblGrid>
      <w:tr w:rsidR="00F555D3" w14:paraId="45A69056" w14:textId="4D6CCFEF" w:rsidTr="00F555D3">
        <w:tc>
          <w:tcPr>
            <w:tcW w:w="1225" w:type="dxa"/>
          </w:tcPr>
          <w:p w14:paraId="17CEEDC6" w14:textId="77777777" w:rsidR="00F555D3" w:rsidRPr="00C66001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C66001">
              <w:rPr>
                <w:rFonts w:ascii="Verdana" w:hAnsi="Verdana"/>
                <w:b/>
                <w:bCs/>
                <w:color w:val="000000"/>
              </w:rPr>
              <w:t>cid</w:t>
            </w:r>
            <w:proofErr w:type="spellEnd"/>
          </w:p>
        </w:tc>
        <w:tc>
          <w:tcPr>
            <w:tcW w:w="1347" w:type="dxa"/>
          </w:tcPr>
          <w:p w14:paraId="78847FE5" w14:textId="77777777" w:rsidR="00F555D3" w:rsidRPr="00C66001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C66001">
              <w:rPr>
                <w:rFonts w:ascii="Verdana" w:hAnsi="Verdana"/>
                <w:b/>
                <w:bCs/>
                <w:color w:val="000000"/>
              </w:rPr>
              <w:t>lname</w:t>
            </w:r>
            <w:proofErr w:type="spellEnd"/>
          </w:p>
        </w:tc>
        <w:tc>
          <w:tcPr>
            <w:tcW w:w="1352" w:type="dxa"/>
          </w:tcPr>
          <w:p w14:paraId="0E2B7286" w14:textId="77777777" w:rsidR="00F555D3" w:rsidRPr="00C66001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C66001">
              <w:rPr>
                <w:rFonts w:ascii="Verdana" w:hAnsi="Verdana"/>
                <w:b/>
                <w:bCs/>
                <w:color w:val="000000"/>
              </w:rPr>
              <w:t xml:space="preserve">Phone </w:t>
            </w:r>
          </w:p>
        </w:tc>
        <w:tc>
          <w:tcPr>
            <w:tcW w:w="1317" w:type="dxa"/>
          </w:tcPr>
          <w:p w14:paraId="33D53BBF" w14:textId="77777777" w:rsidR="00F555D3" w:rsidRPr="00C66001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C66001">
              <w:rPr>
                <w:rFonts w:ascii="Verdana" w:hAnsi="Verdana"/>
                <w:b/>
                <w:bCs/>
                <w:color w:val="000000"/>
              </w:rPr>
              <w:t>email</w:t>
            </w:r>
          </w:p>
        </w:tc>
        <w:tc>
          <w:tcPr>
            <w:tcW w:w="1517" w:type="dxa"/>
          </w:tcPr>
          <w:p w14:paraId="1661E9A7" w14:textId="68649380" w:rsidR="00F555D3" w:rsidRP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color w:val="000000"/>
              </w:rPr>
              <w:t>Nickname</w:t>
            </w:r>
            <w:r w:rsidRPr="00F555D3">
              <w:rPr>
                <w:rFonts w:ascii="Verdana" w:hAnsi="Verdana"/>
                <w:b/>
                <w:bCs/>
                <w:color w:val="000000"/>
              </w:rPr>
              <w:t>1</w:t>
            </w:r>
          </w:p>
        </w:tc>
        <w:tc>
          <w:tcPr>
            <w:tcW w:w="1517" w:type="dxa"/>
          </w:tcPr>
          <w:p w14:paraId="454D6849" w14:textId="27FC80A3" w:rsidR="00F555D3" w:rsidRP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color w:val="000000"/>
              </w:rPr>
              <w:t>Nickname2</w:t>
            </w:r>
          </w:p>
        </w:tc>
        <w:tc>
          <w:tcPr>
            <w:tcW w:w="1075" w:type="dxa"/>
          </w:tcPr>
          <w:p w14:paraId="6271DB90" w14:textId="0F582ECB" w:rsidR="00F555D3" w:rsidRP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color w:val="000000"/>
              </w:rPr>
              <w:t>Nickname3</w:t>
            </w:r>
          </w:p>
        </w:tc>
      </w:tr>
      <w:tr w:rsidR="00F555D3" w14:paraId="771D5607" w14:textId="4501180D" w:rsidTr="00F555D3">
        <w:tc>
          <w:tcPr>
            <w:tcW w:w="1225" w:type="dxa"/>
          </w:tcPr>
          <w:p w14:paraId="21FC0896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007</w:t>
            </w:r>
          </w:p>
        </w:tc>
        <w:tc>
          <w:tcPr>
            <w:tcW w:w="1347" w:type="dxa"/>
          </w:tcPr>
          <w:p w14:paraId="5CE2380F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Bond</w:t>
            </w:r>
          </w:p>
        </w:tc>
        <w:tc>
          <w:tcPr>
            <w:tcW w:w="1352" w:type="dxa"/>
          </w:tcPr>
          <w:p w14:paraId="6D8D81EB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1317" w:type="dxa"/>
          </w:tcPr>
          <w:p w14:paraId="68BE18D8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…</w:t>
            </w:r>
          </w:p>
        </w:tc>
        <w:tc>
          <w:tcPr>
            <w:tcW w:w="1517" w:type="dxa"/>
          </w:tcPr>
          <w:p w14:paraId="5FCBF5B3" w14:textId="356B22F0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 xml:space="preserve">James </w:t>
            </w:r>
          </w:p>
        </w:tc>
        <w:tc>
          <w:tcPr>
            <w:tcW w:w="1517" w:type="dxa"/>
          </w:tcPr>
          <w:p w14:paraId="2E9DCF10" w14:textId="6232FAF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double 0 7</w:t>
            </w:r>
          </w:p>
        </w:tc>
        <w:tc>
          <w:tcPr>
            <w:tcW w:w="1075" w:type="dxa"/>
          </w:tcPr>
          <w:p w14:paraId="56048469" w14:textId="0D4DF122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JB</w:t>
            </w:r>
          </w:p>
        </w:tc>
      </w:tr>
      <w:tr w:rsidR="00F555D3" w14:paraId="46D8157B" w14:textId="06589A3F" w:rsidTr="00F555D3">
        <w:tc>
          <w:tcPr>
            <w:tcW w:w="1225" w:type="dxa"/>
          </w:tcPr>
          <w:p w14:paraId="3B7A33BE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47" w:type="dxa"/>
          </w:tcPr>
          <w:p w14:paraId="5A1FDAC3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52" w:type="dxa"/>
          </w:tcPr>
          <w:p w14:paraId="13184368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17" w:type="dxa"/>
          </w:tcPr>
          <w:p w14:paraId="24DEBB15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7" w:type="dxa"/>
          </w:tcPr>
          <w:p w14:paraId="0FBBE75A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7" w:type="dxa"/>
          </w:tcPr>
          <w:p w14:paraId="36A72F8D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075" w:type="dxa"/>
          </w:tcPr>
          <w:p w14:paraId="10221E29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  <w:tr w:rsidR="00F555D3" w14:paraId="785C744E" w14:textId="07EBB203" w:rsidTr="00F555D3">
        <w:tc>
          <w:tcPr>
            <w:tcW w:w="1225" w:type="dxa"/>
          </w:tcPr>
          <w:p w14:paraId="6ABCE0AE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47" w:type="dxa"/>
          </w:tcPr>
          <w:p w14:paraId="6B045A9C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52" w:type="dxa"/>
          </w:tcPr>
          <w:p w14:paraId="211505FD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317" w:type="dxa"/>
          </w:tcPr>
          <w:p w14:paraId="3E93835E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7" w:type="dxa"/>
          </w:tcPr>
          <w:p w14:paraId="3C23796D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517" w:type="dxa"/>
          </w:tcPr>
          <w:p w14:paraId="37F620FE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  <w:tc>
          <w:tcPr>
            <w:tcW w:w="1075" w:type="dxa"/>
          </w:tcPr>
          <w:p w14:paraId="7818C985" w14:textId="77777777" w:rsidR="00F555D3" w:rsidRDefault="00F555D3" w:rsidP="00695330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</w:p>
        </w:tc>
      </w:tr>
    </w:tbl>
    <w:p w14:paraId="0DE6D1D8" w14:textId="1E694A93" w:rsidR="00F555D3" w:rsidRDefault="00F555D3" w:rsidP="00F555D3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Nickname(</w:t>
      </w:r>
      <w:proofErr w:type="spellStart"/>
      <w:proofErr w:type="gramEnd"/>
      <w:r>
        <w:rPr>
          <w:rFonts w:ascii="Verdana" w:hAnsi="Verdana"/>
          <w:color w:val="000000"/>
        </w:rPr>
        <w:t>cid</w:t>
      </w:r>
      <w:proofErr w:type="spellEnd"/>
      <w:r>
        <w:rPr>
          <w:rFonts w:ascii="Verdana" w:hAnsi="Verdana"/>
          <w:color w:val="000000"/>
        </w:rPr>
        <w:t xml:space="preserve">, nickname, </w:t>
      </w:r>
      <w:proofErr w:type="spellStart"/>
      <w:r w:rsidRPr="00F555D3">
        <w:rPr>
          <w:rFonts w:ascii="Verdana" w:hAnsi="Verdana"/>
          <w:color w:val="000000"/>
          <w:u w:val="single"/>
        </w:rPr>
        <w:t>nicknameId</w:t>
      </w:r>
      <w:proofErr w:type="spellEnd"/>
      <w:r>
        <w:rPr>
          <w:rFonts w:ascii="Verdana" w:hAnsi="Verdana"/>
          <w:color w:val="00000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555D3" w14:paraId="5ACB6F35" w14:textId="77777777" w:rsidTr="00F555D3">
        <w:tc>
          <w:tcPr>
            <w:tcW w:w="3116" w:type="dxa"/>
          </w:tcPr>
          <w:p w14:paraId="41708FE8" w14:textId="58EA945B" w:rsidR="00F555D3" w:rsidRP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proofErr w:type="spellStart"/>
            <w:r w:rsidRPr="00F555D3">
              <w:rPr>
                <w:rFonts w:ascii="Verdana" w:hAnsi="Verdana"/>
                <w:b/>
                <w:bCs/>
                <w:color w:val="000000"/>
              </w:rPr>
              <w:t>cid</w:t>
            </w:r>
            <w:proofErr w:type="spellEnd"/>
            <w:r>
              <w:rPr>
                <w:rFonts w:ascii="Verdana" w:hAnsi="Verdana"/>
                <w:b/>
                <w:bCs/>
                <w:color w:val="000000"/>
              </w:rPr>
              <w:t xml:space="preserve"> (FK)</w:t>
            </w:r>
          </w:p>
        </w:tc>
        <w:tc>
          <w:tcPr>
            <w:tcW w:w="3117" w:type="dxa"/>
          </w:tcPr>
          <w:p w14:paraId="164D8788" w14:textId="2CED1013" w:rsidR="00F555D3" w:rsidRP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color w:val="000000"/>
              </w:rPr>
              <w:t>Nickname</w:t>
            </w:r>
          </w:p>
        </w:tc>
        <w:tc>
          <w:tcPr>
            <w:tcW w:w="3117" w:type="dxa"/>
          </w:tcPr>
          <w:p w14:paraId="3755347D" w14:textId="6CC6B9B9" w:rsidR="00F555D3" w:rsidRP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00"/>
              </w:rPr>
            </w:pPr>
            <w:r w:rsidRPr="00F555D3">
              <w:rPr>
                <w:rFonts w:ascii="Verdana" w:hAnsi="Verdana"/>
                <w:b/>
                <w:bCs/>
                <w:color w:val="000000"/>
              </w:rPr>
              <w:t>NicknameId</w:t>
            </w:r>
          </w:p>
        </w:tc>
      </w:tr>
      <w:tr w:rsidR="00F555D3" w14:paraId="6E0A5080" w14:textId="77777777" w:rsidTr="00F555D3">
        <w:tc>
          <w:tcPr>
            <w:tcW w:w="3116" w:type="dxa"/>
          </w:tcPr>
          <w:p w14:paraId="49762F40" w14:textId="0C349A60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007</w:t>
            </w:r>
          </w:p>
        </w:tc>
        <w:tc>
          <w:tcPr>
            <w:tcW w:w="3117" w:type="dxa"/>
          </w:tcPr>
          <w:p w14:paraId="55FF92C6" w14:textId="02C187C8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James</w:t>
            </w:r>
          </w:p>
        </w:tc>
        <w:tc>
          <w:tcPr>
            <w:tcW w:w="3117" w:type="dxa"/>
          </w:tcPr>
          <w:p w14:paraId="48AE9EAE" w14:textId="1ECFE3EC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</w:tr>
      <w:tr w:rsidR="00F555D3" w14:paraId="5CEFBCEA" w14:textId="77777777" w:rsidTr="00F555D3">
        <w:tc>
          <w:tcPr>
            <w:tcW w:w="3116" w:type="dxa"/>
          </w:tcPr>
          <w:p w14:paraId="1CBF2FCB" w14:textId="75AED808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007</w:t>
            </w:r>
          </w:p>
        </w:tc>
        <w:tc>
          <w:tcPr>
            <w:tcW w:w="3117" w:type="dxa"/>
          </w:tcPr>
          <w:p w14:paraId="6D994ACC" w14:textId="27C07ACE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double 0 7</w:t>
            </w:r>
          </w:p>
        </w:tc>
        <w:tc>
          <w:tcPr>
            <w:tcW w:w="3117" w:type="dxa"/>
          </w:tcPr>
          <w:p w14:paraId="2CD75BF6" w14:textId="28679600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</w:tr>
      <w:tr w:rsidR="00F555D3" w14:paraId="1C0F0116" w14:textId="77777777" w:rsidTr="00F555D3">
        <w:tc>
          <w:tcPr>
            <w:tcW w:w="3116" w:type="dxa"/>
          </w:tcPr>
          <w:p w14:paraId="742F40F6" w14:textId="2EEFB14F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007</w:t>
            </w:r>
          </w:p>
        </w:tc>
        <w:tc>
          <w:tcPr>
            <w:tcW w:w="3117" w:type="dxa"/>
          </w:tcPr>
          <w:p w14:paraId="53DC030B" w14:textId="0BD269F5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JB</w:t>
            </w:r>
          </w:p>
        </w:tc>
        <w:tc>
          <w:tcPr>
            <w:tcW w:w="3117" w:type="dxa"/>
          </w:tcPr>
          <w:p w14:paraId="3A6DA991" w14:textId="28F2397F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</w:tr>
      <w:tr w:rsidR="00F555D3" w14:paraId="7EE717BA" w14:textId="77777777" w:rsidTr="00F555D3">
        <w:tc>
          <w:tcPr>
            <w:tcW w:w="3116" w:type="dxa"/>
          </w:tcPr>
          <w:p w14:paraId="06A96191" w14:textId="1636B773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117</w:t>
            </w:r>
          </w:p>
        </w:tc>
        <w:tc>
          <w:tcPr>
            <w:tcW w:w="3117" w:type="dxa"/>
          </w:tcPr>
          <w:p w14:paraId="2B10B079" w14:textId="59B19F19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James</w:t>
            </w:r>
          </w:p>
        </w:tc>
        <w:tc>
          <w:tcPr>
            <w:tcW w:w="3117" w:type="dxa"/>
          </w:tcPr>
          <w:p w14:paraId="3A4EDFA9" w14:textId="6F947927" w:rsidR="00F555D3" w:rsidRDefault="00F555D3" w:rsidP="00F555D3">
            <w:pPr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4</w:t>
            </w:r>
          </w:p>
        </w:tc>
      </w:tr>
    </w:tbl>
    <w:p w14:paraId="76808609" w14:textId="77777777" w:rsidR="00C66001" w:rsidRPr="00C66001" w:rsidRDefault="00C66001" w:rsidP="00C66001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63FFFBF6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6E71F3D7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 xml:space="preserve"> If the multiplicity of an attribute is specified, to handle the 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case of 0:</w:t>
      </w:r>
    </w:p>
    <w:p w14:paraId="24A47964" w14:textId="77777777" w:rsidR="00F860B5" w:rsidRDefault="00F860B5" w:rsidP="00F860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</w:t>
      </w:r>
      <w:proofErr w:type="spellStart"/>
      <w:proofErr w:type="gram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</w:t>
      </w:r>
      <w:proofErr w:type="gramEnd"/>
      <w:r>
        <w:rPr>
          <w:rFonts w:ascii="Verdana" w:hAnsi="Verdana"/>
          <w:color w:val="000000"/>
        </w:rPr>
        <w:t xml:space="preserve"> 0..1,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 xml:space="preserve">* in the UML class diagram), the attribute </w:t>
      </w:r>
      <w:r w:rsidRPr="00240C22">
        <w:rPr>
          <w:rFonts w:ascii="Verdana" w:hAnsi="Verdana"/>
          <w:color w:val="000000"/>
          <w:highlight w:val="yellow"/>
        </w:rPr>
        <w:t>is nullable</w:t>
      </w:r>
      <w:r>
        <w:rPr>
          <w:rFonts w:ascii="Verdana" w:hAnsi="Verdana"/>
          <w:color w:val="000000"/>
        </w:rPr>
        <w:t>. Add the NULL specifier in the column definition in the RDBMS. (NULL is usually the default)</w:t>
      </w:r>
    </w:p>
    <w:p w14:paraId="54D1B596" w14:textId="77777777" w:rsidR="00F860B5" w:rsidRDefault="00F860B5" w:rsidP="00F860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0C30278B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default value of an attribute</w:t>
      </w:r>
      <w:r>
        <w:rPr>
          <w:rFonts w:ascii="Verdana" w:hAnsi="Verdana"/>
          <w:color w:val="000000"/>
          <w:sz w:val="22"/>
          <w:szCs w:val="22"/>
        </w:rPr>
        <w:t xml:space="preserve"> may be 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directly implemented in SQL DDL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2E69B02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ATT5.</w:t>
      </w:r>
      <w:r>
        <w:rPr>
          <w:rFonts w:ascii="Verdana" w:hAnsi="Verdana"/>
          <w:color w:val="000000"/>
          <w:sz w:val="22"/>
          <w:szCs w:val="22"/>
        </w:rPr>
        <w:t> 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Data type mapping should be handled adequately</w:t>
      </w:r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gramStart"/>
      <w:r>
        <w:rPr>
          <w:rFonts w:ascii="Verdana" w:hAnsi="Verdana"/>
          <w:color w:val="000000"/>
          <w:sz w:val="22"/>
          <w:szCs w:val="22"/>
        </w:rPr>
        <w:t>effectively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consistently.</w:t>
      </w:r>
    </w:p>
    <w:p w14:paraId="2796910C" w14:textId="77777777" w:rsidR="00F860B5" w:rsidRDefault="00F860B5" w:rsidP="00F860B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56472F88" w14:textId="77777777" w:rsidR="00F860B5" w:rsidRDefault="00F860B5" w:rsidP="00F860B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available, consider using </w:t>
      </w:r>
      <w:r w:rsidRPr="00240C22">
        <w:rPr>
          <w:rFonts w:ascii="Verdana" w:hAnsi="Verdana"/>
          <w:color w:val="000000"/>
          <w:highlight w:val="yellow"/>
        </w:rPr>
        <w:t>user-defined data types</w:t>
      </w:r>
      <w:r>
        <w:rPr>
          <w:rFonts w:ascii="Verdana" w:hAnsi="Verdana"/>
          <w:color w:val="000000"/>
        </w:rPr>
        <w:t xml:space="preserve"> in the targeted DBMS.</w:t>
      </w:r>
    </w:p>
    <w:p w14:paraId="03F75AC3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4361A2F6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:</w:t>
      </w:r>
    </w:p>
    <w:p w14:paraId="13B59315" w14:textId="7BD8C53B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B880222" wp14:editId="189734FE">
            <wp:extent cx="3809365" cy="2477770"/>
            <wp:effectExtent l="0" t="0" r="635" b="0"/>
            <wp:docPr id="1285049030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49030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4CB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F860B5" w14:paraId="23D13632" w14:textId="77777777" w:rsidTr="00F860B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0307C2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4D4EB5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Student(</w:t>
            </w:r>
            <w:proofErr w:type="spellStart"/>
            <w:proofErr w:type="gramEnd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F860B5" w14:paraId="656BA5A8" w14:textId="77777777" w:rsidTr="00F860B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18E58F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B626C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F860B5" w14:paraId="2FFCDD19" w14:textId="77777777" w:rsidTr="00F860B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BF0D13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657315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5A19792E" w14:textId="77777777" w:rsidTr="00F860B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AD43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BE413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F860B5" w14:paraId="2B96989D" w14:textId="77777777" w:rsidTr="00F860B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AB01B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52BFD8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F860B5" w14:paraId="18D5B4D9" w14:textId="77777777" w:rsidTr="00F860B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97C07" w14:textId="77777777" w:rsidR="00F860B5" w:rsidRDefault="00F860B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C7ECD7" w14:textId="77777777" w:rsidR="00F860B5" w:rsidRDefault="00F860B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598799E9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42285882" w14:textId="77777777" w:rsidR="00F860B5" w:rsidRDefault="00F860B5" w:rsidP="00F860B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20D85D67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783FAA8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0D33C864" w14:textId="77777777" w:rsidR="00F860B5" w:rsidRDefault="00F860B5" w:rsidP="00F860B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169B5123" w14:textId="77777777" w:rsidR="00F860B5" w:rsidRDefault="00F860B5" w:rsidP="00F860B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</w:t>
      </w:r>
      <w:proofErr w:type="gramStart"/>
      <w:r>
        <w:rPr>
          <w:rFonts w:ascii="Verdana" w:hAnsi="Verdana"/>
          <w:color w:val="000000"/>
        </w:rPr>
        <w:t>Screen</w:t>
      </w:r>
      <w:proofErr w:type="spellEnd"/>
      <w:r>
        <w:rPr>
          <w:rFonts w:ascii="Verdana" w:hAnsi="Verdana"/>
          <w:color w:val="000000"/>
        </w:rPr>
        <w:t>]Name</w:t>
      </w:r>
      <w:proofErr w:type="gramEnd"/>
      <w:r>
        <w:rPr>
          <w:rFonts w:ascii="Verdana" w:hAnsi="Verdana"/>
          <w:color w:val="000000"/>
        </w:rPr>
        <w:t xml:space="preserve"> &lt;&lt;unique&gt;&gt;</w:t>
      </w:r>
    </w:p>
    <w:p w14:paraId="5F847704" w14:textId="77777777" w:rsidR="00F860B5" w:rsidRDefault="00F860B5" w:rsidP="00F860B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</w:t>
      </w:r>
      <w:proofErr w:type="gramEnd"/>
      <w:r>
        <w:rPr>
          <w:rFonts w:ascii="Verdana" w:hAnsi="Verdana"/>
          <w:color w:val="000000"/>
        </w:rPr>
        <w:t>0..*]</w:t>
      </w:r>
    </w:p>
    <w:p w14:paraId="77D6C358" w14:textId="77777777" w:rsidR="00F860B5" w:rsidRDefault="00F860B5" w:rsidP="00F860B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</w:t>
      </w:r>
      <w:proofErr w:type="gramEnd"/>
      <w:r>
        <w:rPr>
          <w:rFonts w:ascii="Verdana" w:hAnsi="Verdana"/>
          <w:color w:val="000000"/>
        </w:rPr>
        <w:t>0..*]</w:t>
      </w:r>
    </w:p>
    <w:p w14:paraId="05110095" w14:textId="0748865C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BC6BBEE" wp14:editId="615DEC72">
            <wp:extent cx="2858770" cy="1286510"/>
            <wp:effectExtent l="0" t="0" r="0" b="8890"/>
            <wp:docPr id="1901272548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72548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001C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Reasonable relation schema: three relations </w:t>
      </w:r>
      <w:proofErr w:type="gramStart"/>
      <w:r>
        <w:rPr>
          <w:rFonts w:ascii="Verdana" w:hAnsi="Verdana"/>
          <w:color w:val="000000"/>
          <w:sz w:val="22"/>
          <w:szCs w:val="22"/>
        </w:rPr>
        <w:t>used</w:t>
      </w:r>
      <w:proofErr w:type="gramEnd"/>
    </w:p>
    <w:p w14:paraId="302123EA" w14:textId="77777777" w:rsidR="00F860B5" w:rsidRDefault="00F860B5" w:rsidP="00F860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026B97A9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74A5E517" w14:textId="77777777" w:rsidR="00F860B5" w:rsidRDefault="00F860B5" w:rsidP="00F860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1B529421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4A096844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65F1CDF8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0877980F" w14:textId="77777777" w:rsidR="00F860B5" w:rsidRDefault="00F860B5" w:rsidP="00F860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6F113FAD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03C4D3F3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3103CDBF" w14:textId="77777777" w:rsidR="00F860B5" w:rsidRDefault="00F860B5" w:rsidP="00F860B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79F8E243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5C0D284A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</w:t>
      </w:r>
      <w:r w:rsidRPr="00240C22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omposite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 data</w:t>
      </w:r>
      <w:r>
        <w:rPr>
          <w:rFonts w:ascii="Verdana" w:hAnsi="Verdana"/>
          <w:color w:val="000000"/>
          <w:sz w:val="22"/>
          <w:szCs w:val="22"/>
        </w:rPr>
        <w:t xml:space="preserve"> type (such as set, list, array) can be mapped in various ways.</w:t>
      </w:r>
    </w:p>
    <w:p w14:paraId="7FCF73C6" w14:textId="77777777" w:rsidR="00F860B5" w:rsidRDefault="00F860B5" w:rsidP="00F860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there is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comparable composite data type in the targeted DBMS, it can be implemented as an attribute of that data type in the relation.</w:t>
      </w:r>
    </w:p>
    <w:p w14:paraId="54996B6A" w14:textId="77777777" w:rsidR="00F860B5" w:rsidRDefault="00F860B5" w:rsidP="00F860B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1CBA9E59" w14:textId="77777777" w:rsidR="00F860B5" w:rsidRDefault="00F860B5" w:rsidP="00F860B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3E5971D5" w14:textId="77777777" w:rsidR="00F860B5" w:rsidRDefault="00F860B5" w:rsidP="00F860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0870C662" w14:textId="2B7BE0DC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 xml:space="preserve">derived attribute </w:t>
      </w:r>
      <w:r w:rsidR="0000436F">
        <w:rPr>
          <w:rFonts w:ascii="Verdana" w:hAnsi="Verdana"/>
          <w:color w:val="000000"/>
          <w:sz w:val="22"/>
          <w:szCs w:val="22"/>
          <w:highlight w:val="yellow"/>
        </w:rPr>
        <w:t>&lt;&lt;derived&gt;</w:t>
      </w:r>
      <w:proofErr w:type="gramStart"/>
      <w:r w:rsidR="0000436F">
        <w:rPr>
          <w:rFonts w:ascii="Verdana" w:hAnsi="Verdana"/>
          <w:color w:val="000000"/>
          <w:sz w:val="22"/>
          <w:szCs w:val="22"/>
          <w:highlight w:val="yellow"/>
        </w:rPr>
        <w:t>&gt; ;</w:t>
      </w:r>
      <w:proofErr w:type="gramEnd"/>
      <w:r w:rsidR="0000436F">
        <w:rPr>
          <w:rFonts w:ascii="Verdana" w:hAnsi="Verdana"/>
          <w:color w:val="000000"/>
          <w:sz w:val="22"/>
          <w:szCs w:val="22"/>
          <w:highlight w:val="yellow"/>
        </w:rPr>
        <w:t xml:space="preserve"> \ 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A</w:t>
      </w:r>
      <w:r w:rsidR="0000436F">
        <w:rPr>
          <w:rFonts w:ascii="Verdana" w:hAnsi="Verdana"/>
          <w:color w:val="000000"/>
          <w:sz w:val="22"/>
          <w:szCs w:val="22"/>
          <w:highlight w:val="yellow"/>
        </w:rPr>
        <w:t xml:space="preserve"> (e.g. \GPA)</w:t>
      </w:r>
      <w:r w:rsidRPr="00240C22">
        <w:rPr>
          <w:rFonts w:ascii="Verdana" w:hAnsi="Verdana"/>
          <w:color w:val="000000"/>
          <w:sz w:val="22"/>
          <w:szCs w:val="22"/>
          <w:highlight w:val="yellow"/>
        </w:rPr>
        <w:t>:</w:t>
      </w:r>
      <w:r w:rsidR="00240C22">
        <w:rPr>
          <w:rFonts w:ascii="Verdana" w:hAnsi="Verdana"/>
          <w:color w:val="000000"/>
          <w:sz w:val="22"/>
          <w:szCs w:val="22"/>
        </w:rPr>
        <w:t xml:space="preserve"> computed values; not independent; e.g. Age &lt;- DoB. GPA </w:t>
      </w:r>
      <w:r w:rsidR="00240C22" w:rsidRPr="00240C22">
        <w:rPr>
          <w:rFonts w:ascii="Verdana" w:hAnsi="Verdana"/>
          <w:color w:val="000000"/>
          <w:sz w:val="22"/>
          <w:szCs w:val="22"/>
        </w:rPr>
        <w:sym w:font="Wingdings" w:char="F0DF"/>
      </w:r>
      <w:r w:rsidR="00240C22">
        <w:rPr>
          <w:rFonts w:ascii="Verdana" w:hAnsi="Verdana"/>
          <w:color w:val="000000"/>
          <w:sz w:val="22"/>
          <w:szCs w:val="22"/>
        </w:rPr>
        <w:t xml:space="preserve"> grades. Performance purposes.</w:t>
      </w:r>
      <w:r w:rsidR="0000436F">
        <w:rPr>
          <w:rFonts w:ascii="Verdana" w:hAnsi="Verdana"/>
          <w:color w:val="000000"/>
          <w:sz w:val="22"/>
          <w:szCs w:val="22"/>
        </w:rPr>
        <w:t xml:space="preserve"> Good for append-only db.</w:t>
      </w:r>
    </w:p>
    <w:p w14:paraId="69775472" w14:textId="77777777" w:rsidR="00F860B5" w:rsidRDefault="00F860B5" w:rsidP="00F860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21EF981F" w14:textId="77777777" w:rsidR="00F860B5" w:rsidRDefault="00F860B5" w:rsidP="00F860B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Mechanisms, such as </w:t>
      </w:r>
      <w:r w:rsidRPr="0000436F">
        <w:rPr>
          <w:rFonts w:ascii="Verdana" w:hAnsi="Verdana"/>
          <w:color w:val="000000"/>
          <w:highlight w:val="yellow"/>
        </w:rPr>
        <w:t>triggers or stored procedures,</w:t>
      </w:r>
      <w:r>
        <w:rPr>
          <w:rFonts w:ascii="Verdana" w:hAnsi="Verdana"/>
          <w:color w:val="000000"/>
        </w:rPr>
        <w:t xml:space="preserve"> should be used to ensure data consistency. That is the derived column should be consistent with the data that derives its value.</w:t>
      </w:r>
    </w:p>
    <w:p w14:paraId="7FAB96A7" w14:textId="77777777" w:rsidR="00F860B5" w:rsidRDefault="00F860B5" w:rsidP="00F860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74BF8A1D" w14:textId="77777777" w:rsidR="00F860B5" w:rsidRDefault="00F860B5" w:rsidP="00F860B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Mechanisms, such as </w:t>
      </w:r>
      <w:r w:rsidRPr="0000436F">
        <w:rPr>
          <w:rFonts w:ascii="Verdana" w:hAnsi="Verdana"/>
          <w:color w:val="000000"/>
          <w:highlight w:val="yellow"/>
        </w:rPr>
        <w:t>virtual columns</w:t>
      </w:r>
      <w:r>
        <w:rPr>
          <w:rFonts w:ascii="Verdana" w:hAnsi="Verdana"/>
          <w:color w:val="000000"/>
        </w:rPr>
        <w:t xml:space="preserve">, </w:t>
      </w:r>
      <w:proofErr w:type="gramStart"/>
      <w:r>
        <w:rPr>
          <w:rFonts w:ascii="Verdana" w:hAnsi="Verdana"/>
          <w:color w:val="000000"/>
        </w:rPr>
        <w:t>views</w:t>
      </w:r>
      <w:proofErr w:type="gramEnd"/>
      <w:r>
        <w:rPr>
          <w:rFonts w:ascii="Verdana" w:hAnsi="Verdana"/>
          <w:color w:val="000000"/>
        </w:rPr>
        <w:t xml:space="preserve"> or stored functions, may be used to provide standard access to the derived attributes.</w:t>
      </w:r>
    </w:p>
    <w:p w14:paraId="732267B4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9F1574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0AAD43FD" w14:textId="77777777" w:rsidR="00F860B5" w:rsidRDefault="00F860B5" w:rsidP="00F860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3415FF8D" w14:textId="77777777" w:rsidR="00F860B5" w:rsidRDefault="00F860B5" w:rsidP="00F860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4AF9985E" w14:textId="77777777" w:rsidR="00F860B5" w:rsidRDefault="00F860B5" w:rsidP="00F860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64572750" w14:textId="70CB26D1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2244A50" wp14:editId="74FB8932">
            <wp:extent cx="2477770" cy="1236345"/>
            <wp:effectExtent l="0" t="0" r="0" b="1905"/>
            <wp:docPr id="1951054148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54148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07BE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5D12028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16F6D9B8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170B2CEE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22C76C1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select 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 xml:space="preserve">from </w:t>
      </w:r>
      <w:proofErr w:type="gramStart"/>
      <w:r>
        <w:rPr>
          <w:rFonts w:ascii="Verdana" w:hAnsi="Verdana"/>
          <w:color w:val="000000"/>
          <w:sz w:val="22"/>
          <w:szCs w:val="22"/>
        </w:rPr>
        <w:t>Rectangle;</w:t>
      </w:r>
      <w:proofErr w:type="gramEnd"/>
    </w:p>
    <w:p w14:paraId="5789BE9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using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5A6073DA" w14:textId="77777777" w:rsidR="00F860B5" w:rsidRDefault="00F860B5" w:rsidP="00F860B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</w:t>
      </w:r>
      <w:r w:rsidRPr="0000436F">
        <w:rPr>
          <w:rFonts w:ascii="Courier New" w:hAnsi="Courier New" w:cs="Courier New"/>
          <w:color w:val="000000"/>
          <w:sz w:val="22"/>
          <w:szCs w:val="22"/>
          <w:highlight w:val="yellow"/>
        </w:rPr>
        <w:t>width * height)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00436F">
        <w:rPr>
          <w:rFonts w:ascii="Courier New" w:hAnsi="Courier New" w:cs="Courier New"/>
          <w:color w:val="000000"/>
          <w:sz w:val="22"/>
          <w:szCs w:val="22"/>
          <w:highlight w:val="yellow"/>
        </w:rPr>
        <w:t>virtual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);</w:t>
      </w:r>
      <w:proofErr w:type="gramEnd"/>
    </w:p>
    <w:p w14:paraId="41494E5B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2.3 Keys and Constraints</w:t>
      </w:r>
    </w:p>
    <w:p w14:paraId="344FE2EF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00436F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KC1.</w:t>
      </w:r>
      <w:r w:rsidRPr="0000436F">
        <w:rPr>
          <w:rFonts w:ascii="Verdana" w:hAnsi="Verdana"/>
          <w:color w:val="000000"/>
          <w:sz w:val="22"/>
          <w:szCs w:val="22"/>
          <w:highlight w:val="yellow"/>
        </w:rPr>
        <w:t> If a relation R implements a class C or an association (class) A, and C or A</w:t>
      </w:r>
      <w:r>
        <w:rPr>
          <w:rFonts w:ascii="Verdana" w:hAnsi="Verdana"/>
          <w:color w:val="000000"/>
          <w:sz w:val="22"/>
          <w:szCs w:val="22"/>
        </w:rPr>
        <w:t xml:space="preserve"> has candidate keys K's, set </w:t>
      </w:r>
      <w:r>
        <w:rPr>
          <w:rStyle w:val="Strong"/>
          <w:rFonts w:ascii="Verdana" w:hAnsi="Verdana"/>
          <w:color w:val="000000"/>
          <w:sz w:val="22"/>
          <w:szCs w:val="22"/>
        </w:rPr>
        <w:t>all</w:t>
      </w:r>
      <w:r>
        <w:rPr>
          <w:rFonts w:ascii="Verdana" w:hAnsi="Verdana"/>
          <w:color w:val="000000"/>
          <w:sz w:val="22"/>
          <w:szCs w:val="22"/>
        </w:rPr>
        <w:t> </w:t>
      </w:r>
      <w:proofErr w:type="gramStart"/>
      <w:r>
        <w:rPr>
          <w:rFonts w:ascii="Verdana" w:hAnsi="Verdana"/>
          <w:color w:val="000000"/>
          <w:sz w:val="22"/>
          <w:szCs w:val="22"/>
        </w:rPr>
        <w:t>K's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 candidate keys of R.</w:t>
      </w:r>
    </w:p>
    <w:p w14:paraId="77C1B78C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>If a relation R implements a class C or an association (class) A, and C or A has no candidate key, create a surrogate primary key K for R.</w:t>
      </w:r>
    </w:p>
    <w:p w14:paraId="5DAB760F" w14:textId="77777777" w:rsidR="00F860B5" w:rsidRDefault="00F860B5" w:rsidP="00F860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15DD159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> A candidate key can be implemented by using the '</w:t>
      </w:r>
      <w:r w:rsidRPr="0000436F">
        <w:rPr>
          <w:rFonts w:ascii="Verdana" w:hAnsi="Verdana"/>
          <w:color w:val="000000"/>
          <w:sz w:val="22"/>
          <w:szCs w:val="22"/>
          <w:highlight w:val="yellow"/>
        </w:rPr>
        <w:t>unique'</w:t>
      </w:r>
      <w:r>
        <w:rPr>
          <w:rFonts w:ascii="Verdana" w:hAnsi="Verdana"/>
          <w:color w:val="000000"/>
          <w:sz w:val="22"/>
          <w:szCs w:val="22"/>
        </w:rPr>
        <w:t xml:space="preserve"> and </w:t>
      </w:r>
      <w:r w:rsidRPr="0000436F">
        <w:rPr>
          <w:rFonts w:ascii="Verdana" w:hAnsi="Verdana"/>
          <w:color w:val="000000"/>
          <w:sz w:val="22"/>
          <w:szCs w:val="22"/>
          <w:highlight w:val="yellow"/>
        </w:rPr>
        <w:t>non-null</w:t>
      </w:r>
      <w:r>
        <w:rPr>
          <w:rFonts w:ascii="Verdana" w:hAnsi="Verdana"/>
          <w:color w:val="000000"/>
          <w:sz w:val="22"/>
          <w:szCs w:val="22"/>
        </w:rPr>
        <w:t xml:space="preserve"> constraint together in SQL.</w:t>
      </w:r>
    </w:p>
    <w:p w14:paraId="5D90EF4E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 xml:space="preserve"> If many CK but no primary key </w:t>
      </w:r>
      <w:proofErr w:type="gramStart"/>
      <w:r>
        <w:rPr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specified, select a candidate key as the primary key and set it accordingly in the relation.</w:t>
      </w:r>
    </w:p>
    <w:p w14:paraId="1C3973CE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31C71F6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554CD92F" w14:textId="3AA16D6B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543C963" wp14:editId="35FCB466">
            <wp:extent cx="2666365" cy="1191260"/>
            <wp:effectExtent l="0" t="0" r="635" b="8890"/>
            <wp:docPr id="1941097118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97118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D2B8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F860B5" w14:paraId="7FFD6EA8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48CE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1D3169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Department(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2B4D4951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8B111A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BE5D7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F860B5" w14:paraId="28C93B90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26498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9EF97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2A60FF02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ED6A2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7CDE18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F860B5" w14:paraId="12789941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3C3B8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185B7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F860B5" w14:paraId="76E9A98A" w14:textId="77777777" w:rsidTr="00F860B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C039E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43964B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D19FB5B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68CCC55F" w14:textId="77777777" w:rsidR="00F860B5" w:rsidRDefault="00F860B5" w:rsidP="00F860B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CHAR(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>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12BCBC55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6D91D527" w14:textId="77777777" w:rsidR="00F860B5" w:rsidRDefault="00F860B5" w:rsidP="00F860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0EAB35ED" w14:textId="77777777" w:rsidR="00F860B5" w:rsidRDefault="00F860B5" w:rsidP="00F860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59408935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1BDC945E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</w:t>
      </w:r>
      <w:r w:rsidRPr="0016758C">
        <w:rPr>
          <w:rFonts w:ascii="Verdana" w:hAnsi="Verdana"/>
          <w:color w:val="000000"/>
          <w:sz w:val="22"/>
          <w:szCs w:val="22"/>
          <w:highlight w:val="yellow"/>
        </w:rPr>
        <w:t>a many to one association</w:t>
      </w:r>
      <w:r>
        <w:rPr>
          <w:rFonts w:ascii="Verdana" w:hAnsi="Verdana"/>
          <w:color w:val="000000"/>
          <w:sz w:val="22"/>
          <w:szCs w:val="22"/>
        </w:rPr>
        <w:t xml:space="preserve"> between C1 (the class with the one multiplicity) and Cm, add a column R1_Id into the relation Rm (which implements Cm).</w:t>
      </w:r>
    </w:p>
    <w:p w14:paraId="78349304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is the primary key of the relation R1 (which implements C1).</w:t>
      </w:r>
    </w:p>
    <w:p w14:paraId="13F8FB7D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</w:t>
      </w:r>
      <w:r w:rsidRPr="00342194">
        <w:rPr>
          <w:rFonts w:ascii="Verdana" w:hAnsi="Verdana"/>
          <w:color w:val="000000"/>
          <w:highlight w:val="yellow"/>
        </w:rPr>
        <w:t>a foreign key of Rm referencing R1(R1_Id).</w:t>
      </w:r>
    </w:p>
    <w:p w14:paraId="51D4A7C7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66354E10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</w:t>
      </w:r>
      <w:proofErr w:type="gramStart"/>
      <w:r>
        <w:rPr>
          <w:rFonts w:ascii="Verdana" w:hAnsi="Verdana"/>
          <w:color w:val="000000"/>
        </w:rPr>
        <w:t>1..</w:t>
      </w:r>
      <w:proofErr w:type="gramEnd"/>
      <w:r>
        <w:rPr>
          <w:rFonts w:ascii="Verdana" w:hAnsi="Verdana"/>
          <w:color w:val="000000"/>
        </w:rPr>
        <w:t>1) for C1.</w:t>
      </w:r>
    </w:p>
    <w:p w14:paraId="2600B4AC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042003CE" w14:textId="77777777" w:rsidR="00F860B5" w:rsidRDefault="00F860B5" w:rsidP="00F860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5B3E96BA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B2953D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4B80F7CD" w14:textId="33331786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491AB24" wp14:editId="5C064979">
            <wp:extent cx="5943600" cy="3650615"/>
            <wp:effectExtent l="0" t="0" r="0" b="6985"/>
            <wp:docPr id="1357284982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84982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57E1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F860B5" w14:paraId="78F86AC0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B158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4A34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Faculty(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F860B5" w14:paraId="45C06AE9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243C09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021E1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F860B5" w14:paraId="746A83F9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D2530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6DF1E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4482315F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E4F7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3D94CC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F860B5" w14:paraId="0A20F734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ACEC7E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9759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F860B5" w14:paraId="418ED3CD" w14:textId="77777777" w:rsidTr="00F860B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B8352C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CA411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F860B5" w14:paraId="008F7646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03F15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0D9C7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Class(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F860B5" w14:paraId="1EA9EF5E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B8F9C7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3106D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F860B5" w14:paraId="3C10BA51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0A922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58233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45C46AB5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C87C75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5B75D5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F860B5" w14:paraId="2CBFC139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E853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8375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F860B5" w14:paraId="456974BF" w14:textId="77777777" w:rsidTr="00F860B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647F8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D0D06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79B0ADDB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342194">
        <w:rPr>
          <w:rFonts w:ascii="Verdana" w:hAnsi="Verdana"/>
          <w:color w:val="000000"/>
          <w:sz w:val="22"/>
          <w:szCs w:val="22"/>
          <w:highlight w:val="yellow"/>
        </w:rPr>
        <w:t>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 xml:space="preserve"> relation </w:t>
      </w:r>
      <w:proofErr w:type="gramStart"/>
      <w:r>
        <w:rPr>
          <w:rFonts w:ascii="Verdana" w:hAnsi="Verdana"/>
          <w:color w:val="000000"/>
          <w:sz w:val="22"/>
          <w:szCs w:val="22"/>
        </w:rPr>
        <w:t>RAB(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0A0AAF09" w14:textId="77777777" w:rsidR="00F860B5" w:rsidRDefault="00F860B5" w:rsidP="00F860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is a candidate key.</w:t>
      </w:r>
    </w:p>
    <w:p w14:paraId="56E9A524" w14:textId="77777777" w:rsidR="00F860B5" w:rsidRDefault="00F860B5" w:rsidP="00F860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5C712ABF" w14:textId="77777777" w:rsidR="00F860B5" w:rsidRDefault="00F860B5" w:rsidP="00F860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7C81C4F7" w14:textId="77777777" w:rsidR="00F860B5" w:rsidRDefault="00F860B5" w:rsidP="00F860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1B769676" w14:textId="27CDDFBE" w:rsidR="00342194" w:rsidRDefault="00342194" w:rsidP="00F860B5">
      <w:pPr>
        <w:pStyle w:val="example"/>
        <w:rPr>
          <w:rFonts w:ascii="Verdana" w:hAnsi="Verdana"/>
          <w:b/>
          <w:bCs/>
          <w:color w:val="339966"/>
          <w:sz w:val="22"/>
          <w:szCs w:val="22"/>
        </w:rPr>
      </w:pPr>
      <w:r>
        <w:rPr>
          <w:noProof/>
        </w:rPr>
        <w:drawing>
          <wp:inline distT="0" distB="0" distL="0" distR="0" wp14:anchorId="200D4EE5" wp14:editId="39987CFC">
            <wp:extent cx="3403475" cy="2117647"/>
            <wp:effectExtent l="0" t="0" r="6985" b="0"/>
            <wp:docPr id="1487800770" name="Picture 1" descr="A diagram of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00770" name="Picture 1" descr="A diagram of a grou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3475" cy="211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8BA5" w14:textId="3C94D35C" w:rsidR="00342194" w:rsidRDefault="00342194" w:rsidP="00F860B5">
      <w:pPr>
        <w:pStyle w:val="example"/>
      </w:pPr>
      <w:proofErr w:type="gramStart"/>
      <w:r>
        <w:t>Group(</w:t>
      </w:r>
      <w:proofErr w:type="spellStart"/>
      <w:proofErr w:type="gramEnd"/>
      <w:r>
        <w:t>GroupId</w:t>
      </w:r>
      <w:proofErr w:type="spellEnd"/>
      <w:r>
        <w:t>, Name, Description)</w:t>
      </w:r>
    </w:p>
    <w:p w14:paraId="2B50518C" w14:textId="152FE187" w:rsidR="00342194" w:rsidRPr="00342194" w:rsidRDefault="00342194" w:rsidP="00F860B5">
      <w:pPr>
        <w:pStyle w:val="example"/>
        <w:rPr>
          <w:rFonts w:ascii="Verdana" w:hAnsi="Verdana"/>
          <w:b/>
          <w:bCs/>
          <w:color w:val="339966"/>
          <w:sz w:val="22"/>
          <w:szCs w:val="22"/>
        </w:rPr>
      </w:pPr>
      <w:proofErr w:type="gramStart"/>
      <w:r>
        <w:t>Category(</w:t>
      </w:r>
      <w:proofErr w:type="gramEnd"/>
      <w:r>
        <w:t>CategoryId, Category, Description)</w:t>
      </w:r>
    </w:p>
    <w:p w14:paraId="0312AD66" w14:textId="77777777" w:rsidR="00342194" w:rsidRDefault="00342194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</w:p>
    <w:p w14:paraId="196E20EF" w14:textId="2F76FE9E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0F22533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5489EE17" w14:textId="2179272F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35F4531" wp14:editId="087718FD">
            <wp:extent cx="5713095" cy="2477770"/>
            <wp:effectExtent l="0" t="0" r="1905" b="0"/>
            <wp:docPr id="1467424738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24738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DD05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F860B5" w14:paraId="1E513F2B" w14:textId="77777777" w:rsidTr="00F860B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EDB8A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904FD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Enroll(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F860B5" w14:paraId="1B14566D" w14:textId="77777777" w:rsidTr="00F860B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F1259F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D05CD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F860B5" w14:paraId="2ED3C95D" w14:textId="77777777" w:rsidTr="00F860B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445BFA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9717E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F860B5" w14:paraId="0B6CF0B3" w14:textId="77777777" w:rsidTr="00F860B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0BF6B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C1C0E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F860B5" w14:paraId="7953CD7B" w14:textId="77777777" w:rsidTr="00F860B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AAB90" w14:textId="77777777" w:rsidR="00F860B5" w:rsidRDefault="00F860B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4AE69" w14:textId="77777777" w:rsidR="00F860B5" w:rsidRDefault="00F860B5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1EFED1A2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proofErr w:type="gramStart"/>
      <w:r>
        <w:rPr>
          <w:rFonts w:ascii="Verdana" w:hAnsi="Verdana"/>
          <w:color w:val="000000"/>
          <w:sz w:val="22"/>
          <w:szCs w:val="22"/>
        </w:rPr>
        <w:t>one to one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association between classes CA and CB, there are several options:</w:t>
      </w:r>
    </w:p>
    <w:p w14:paraId="30BD07B3" w14:textId="77777777" w:rsidR="00F860B5" w:rsidRDefault="00F860B5" w:rsidP="00F860B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5EDD1B51" w14:textId="77777777" w:rsidR="00F860B5" w:rsidRDefault="00F860B5" w:rsidP="00F860B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636DE297" w14:textId="77777777" w:rsidR="00F860B5" w:rsidRDefault="00F860B5" w:rsidP="00F860B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099AB7D7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0F8B65AF" w14:textId="77777777" w:rsidR="00F860B5" w:rsidRDefault="00F860B5" w:rsidP="00F860B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1C8B55A" w14:textId="77777777" w:rsidR="00F860B5" w:rsidRDefault="00F860B5" w:rsidP="00F860B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3BE2222D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6D45E226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D01C8C9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3191A020" w14:textId="4111638B" w:rsidR="00FA468E" w:rsidRDefault="00FA468E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A468E">
        <w:rPr>
          <w:rFonts w:ascii="Verdana" w:hAnsi="Verdana"/>
          <w:color w:val="000000"/>
          <w:sz w:val="22"/>
          <w:szCs w:val="22"/>
          <w:highlight w:val="green"/>
        </w:rPr>
        <w:t>Supplier S1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FA468E">
        <w:rPr>
          <w:rFonts w:ascii="Verdana" w:hAnsi="Verdana"/>
          <w:color w:val="000000"/>
          <w:sz w:val="22"/>
          <w:szCs w:val="22"/>
          <w:highlight w:val="yellow"/>
        </w:rPr>
        <w:t>supplies</w:t>
      </w:r>
      <w:r>
        <w:rPr>
          <w:rFonts w:ascii="Verdana" w:hAnsi="Verdana"/>
          <w:color w:val="000000"/>
          <w:sz w:val="22"/>
          <w:szCs w:val="22"/>
        </w:rPr>
        <w:t xml:space="preserve"> 20 Part </w:t>
      </w:r>
      <w:r w:rsidRPr="00FA468E">
        <w:rPr>
          <w:rFonts w:ascii="Verdana" w:hAnsi="Verdana"/>
          <w:color w:val="000000"/>
          <w:sz w:val="22"/>
          <w:szCs w:val="22"/>
          <w:highlight w:val="green"/>
        </w:rPr>
        <w:t>P1</w:t>
      </w:r>
      <w:r>
        <w:rPr>
          <w:rFonts w:ascii="Verdana" w:hAnsi="Verdana"/>
          <w:color w:val="000000"/>
          <w:sz w:val="22"/>
          <w:szCs w:val="22"/>
        </w:rPr>
        <w:t xml:space="preserve"> to </w:t>
      </w:r>
      <w:r w:rsidRPr="00FA468E">
        <w:rPr>
          <w:rFonts w:ascii="Verdana" w:hAnsi="Verdana"/>
          <w:color w:val="000000"/>
          <w:sz w:val="22"/>
          <w:szCs w:val="22"/>
          <w:highlight w:val="green"/>
        </w:rPr>
        <w:t>warehouse W1.</w:t>
      </w:r>
    </w:p>
    <w:p w14:paraId="38809FF6" w14:textId="6BE75D4E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EE3CB9" wp14:editId="0F8550BD">
            <wp:extent cx="5048250" cy="1667510"/>
            <wp:effectExtent l="0" t="0" r="0" b="8890"/>
            <wp:docPr id="1843269732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69732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6B25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4E6C4EEB" w14:textId="77777777" w:rsidR="00F860B5" w:rsidRDefault="00F860B5" w:rsidP="00F860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2C1C7D77" w14:textId="77777777" w:rsidR="00F860B5" w:rsidRDefault="00F860B5" w:rsidP="00F860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Supplier(</w:t>
      </w:r>
      <w:proofErr w:type="spellStart"/>
      <w:proofErr w:type="gramEnd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Part(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Warehouse(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5C060DE1" w14:textId="77777777" w:rsidR="00F860B5" w:rsidRDefault="00F860B5" w:rsidP="00F860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attributes in Supply </w:t>
      </w:r>
      <w:proofErr w:type="gramStart"/>
      <w:r>
        <w:rPr>
          <w:rFonts w:ascii="Verdana" w:hAnsi="Verdana"/>
          <w:color w:val="000000"/>
        </w:rPr>
        <w:t>is</w:t>
      </w:r>
      <w:proofErr w:type="gramEnd"/>
      <w:r>
        <w:rPr>
          <w:rFonts w:ascii="Verdana" w:hAnsi="Verdana"/>
          <w:color w:val="000000"/>
        </w:rPr>
        <w:t xml:space="preserve"> not nullable.</w:t>
      </w:r>
    </w:p>
    <w:p w14:paraId="6F4F4DCC" w14:textId="77777777" w:rsidR="00F860B5" w:rsidRDefault="00F860B5" w:rsidP="00F860B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50687BE0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UML diagram:</w:t>
      </w:r>
    </w:p>
    <w:p w14:paraId="53652873" w14:textId="343D7172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69C4978" wp14:editId="6547D362">
            <wp:extent cx="5943600" cy="3565525"/>
            <wp:effectExtent l="0" t="0" r="0" b="0"/>
            <wp:docPr id="1782037071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7071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A914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schema: </w:t>
      </w:r>
      <w:hyperlink r:id="rId20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6EDC5448" w14:textId="77777777" w:rsidR="00F860B5" w:rsidRDefault="00F860B5" w:rsidP="00F860B5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SQL: </w:t>
      </w:r>
      <w:hyperlink r:id="rId21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7D1422A2" w14:textId="77777777" w:rsidR="00F860B5" w:rsidRDefault="00F860B5" w:rsidP="00BE1F31"/>
    <w:p w14:paraId="78038BDA" w14:textId="77777777" w:rsidR="0059213F" w:rsidRPr="00BE1F31" w:rsidRDefault="0059213F" w:rsidP="00BE1F31"/>
    <w:p w14:paraId="5C71CEE2" w14:textId="77777777" w:rsidR="00CD40BB" w:rsidRDefault="00CD40BB" w:rsidP="00CD40BB">
      <w:pPr>
        <w:pStyle w:val="Title3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151AA459" w14:textId="77777777" w:rsidR="00CD40BB" w:rsidRDefault="00CD40BB" w:rsidP="00CD40BB">
      <w:pPr>
        <w:pStyle w:val="Subtitle3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A1FA18E" w14:textId="77777777" w:rsidR="00CD40BB" w:rsidRDefault="00CD40BB" w:rsidP="00CD40BB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6A859967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225AF5F0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1699B2C9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22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216C7E25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5A3022F6" w14:textId="77777777" w:rsidR="00CD40BB" w:rsidRDefault="00CD40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03BA2930" w14:textId="77777777" w:rsidR="00CD40BB" w:rsidRDefault="00CD40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23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17CAC68B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Two main types of diagrams:</w:t>
      </w:r>
    </w:p>
    <w:p w14:paraId="592F8D80" w14:textId="77777777" w:rsidR="00CD40BB" w:rsidRDefault="00CD40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10543A86" w14:textId="77777777" w:rsidR="00CD40BB" w:rsidRDefault="00CD40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Behavior </w:t>
      </w:r>
      <w:proofErr w:type="spellStart"/>
      <w:proofErr w:type="gramStart"/>
      <w:r>
        <w:rPr>
          <w:rFonts w:ascii="Verdana" w:hAnsi="Verdana"/>
          <w:color w:val="000000"/>
        </w:rPr>
        <w:t>diagrams:model</w:t>
      </w:r>
      <w:proofErr w:type="spellEnd"/>
      <w:proofErr w:type="gramEnd"/>
      <w:r>
        <w:rPr>
          <w:rFonts w:ascii="Verdana" w:hAnsi="Verdana"/>
          <w:color w:val="000000"/>
        </w:rPr>
        <w:t xml:space="preserve"> dynamic behaviors.</w:t>
      </w:r>
    </w:p>
    <w:p w14:paraId="0A55E40D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1C1A7122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3D72F7D9" w14:textId="77777777" w:rsidR="00CD40BB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4" w:history="1">
        <w:r w:rsidR="00CD40BB">
          <w:rPr>
            <w:rStyle w:val="Hyperlink"/>
            <w:rFonts w:ascii="Verdana" w:hAnsi="Verdana"/>
          </w:rPr>
          <w:t>OMG UML Resource</w:t>
        </w:r>
      </w:hyperlink>
    </w:p>
    <w:p w14:paraId="7E9B1925" w14:textId="77777777" w:rsidR="00CD40BB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5" w:history="1">
        <w:r w:rsidR="00CD40BB">
          <w:rPr>
            <w:rStyle w:val="Hyperlink"/>
            <w:rFonts w:ascii="Verdana" w:hAnsi="Verdana"/>
          </w:rPr>
          <w:t>SPARX UML Tutorial</w:t>
        </w:r>
      </w:hyperlink>
      <w:r w:rsidR="00CD40BB">
        <w:rPr>
          <w:rFonts w:ascii="Verdana" w:hAnsi="Verdana"/>
          <w:color w:val="000000"/>
        </w:rPr>
        <w:t>.</w:t>
      </w:r>
    </w:p>
    <w:p w14:paraId="1F208E10" w14:textId="77777777" w:rsidR="00CD40BB" w:rsidRDefault="00CD40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3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EF6CBC3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1CF3CA6A" w14:textId="75B3442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131392F" wp14:editId="43ECFD03">
            <wp:extent cx="5943600" cy="3160395"/>
            <wp:effectExtent l="0" t="0" r="0" b="1905"/>
            <wp:docPr id="951041264" name="Picture 25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FE6D" w14:textId="77777777" w:rsidR="00CD40BB" w:rsidRDefault="00CD40BB" w:rsidP="00CD40BB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2135851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1D3FE055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3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68DE4F6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7C95812A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27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0E891342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28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3BB48D24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18976078" w14:textId="77777777" w:rsidR="00CD40BB" w:rsidRDefault="00CD40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025C8C87" w14:textId="77777777" w:rsidR="00CD40BB" w:rsidRDefault="00CD40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387BB9C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79351BB9" w14:textId="77777777" w:rsidR="00CD40BB" w:rsidRDefault="00CD40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3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05758711" w14:textId="77777777" w:rsidR="00CD40BB" w:rsidRDefault="00CD40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3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08CB3839" w14:textId="77777777" w:rsidR="00CD40BB" w:rsidRDefault="00CD40B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77389A2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517EB3E4" w14:textId="77777777" w:rsidR="00CD40BB" w:rsidRDefault="00CD40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D5B56">
        <w:rPr>
          <w:rFonts w:ascii="Verdana" w:hAnsi="Verdana"/>
          <w:color w:val="000000"/>
          <w:highlight w:val="yellow"/>
        </w:rPr>
        <w:t>Examine application requirements to</w:t>
      </w:r>
      <w:r>
        <w:rPr>
          <w:rFonts w:ascii="Verdana" w:hAnsi="Verdana"/>
          <w:color w:val="000000"/>
        </w:rPr>
        <w:t xml:space="preserve"> gain a good understanding of the problem.</w:t>
      </w:r>
    </w:p>
    <w:p w14:paraId="04C8170F" w14:textId="77777777" w:rsidR="00CD40BB" w:rsidRDefault="00CD40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extract </w:t>
      </w:r>
      <w:r w:rsidRPr="000D5B56">
        <w:rPr>
          <w:rFonts w:ascii="Verdana" w:hAnsi="Verdana"/>
          <w:color w:val="000000"/>
          <w:highlight w:val="yellow"/>
        </w:rPr>
        <w:t>concepts</w:t>
      </w:r>
      <w:r>
        <w:rPr>
          <w:rFonts w:ascii="Verdana" w:hAnsi="Verdana"/>
          <w:color w:val="000000"/>
        </w:rPr>
        <w:t xml:space="preserve"> that may have </w:t>
      </w:r>
      <w:r w:rsidRPr="000D5B56">
        <w:rPr>
          <w:rFonts w:ascii="Verdana" w:hAnsi="Verdana"/>
          <w:color w:val="000000"/>
          <w:highlight w:val="yellow"/>
        </w:rPr>
        <w:t>data requirements</w:t>
      </w:r>
      <w:r>
        <w:rPr>
          <w:rFonts w:ascii="Verdana" w:hAnsi="Verdana"/>
          <w:color w:val="000000"/>
        </w:rPr>
        <w:t>.</w:t>
      </w:r>
    </w:p>
    <w:p w14:paraId="0B295D24" w14:textId="77777777" w:rsidR="00CD40BB" w:rsidRDefault="00CD40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4CE6D484" w14:textId="77777777" w:rsidR="00CD40BB" w:rsidRDefault="00CD40BB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attributes</w:t>
      </w:r>
    </w:p>
    <w:p w14:paraId="4E73ACC3" w14:textId="77777777" w:rsidR="00CD40BB" w:rsidRDefault="00CD40BB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 class</w:t>
      </w:r>
    </w:p>
    <w:p w14:paraId="46B78264" w14:textId="77777777" w:rsidR="00CD40BB" w:rsidRDefault="00CD40BB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by associations between classes (including special associations, such as composition, aggregation, generalization, etc.)</w:t>
      </w:r>
    </w:p>
    <w:p w14:paraId="09121019" w14:textId="77777777" w:rsidR="00CD40BB" w:rsidRDefault="00CD40BB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need to model (as it does not represent data requirement)</w:t>
      </w:r>
    </w:p>
    <w:p w14:paraId="1500336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43C193BF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4DD43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CD40BB">
        <w:rPr>
          <w:rFonts w:ascii="Verdana" w:hAnsi="Verdana"/>
          <w:color w:val="000000"/>
          <w:sz w:val="22"/>
          <w:szCs w:val="22"/>
          <w:highlight w:val="yellow"/>
        </w:rPr>
        <w:t xml:space="preserve">A </w:t>
      </w:r>
      <w:r w:rsidRPr="00512ECB">
        <w:rPr>
          <w:rFonts w:ascii="Verdana" w:hAnsi="Verdana"/>
          <w:color w:val="FF0000"/>
          <w:sz w:val="22"/>
          <w:szCs w:val="22"/>
          <w:highlight w:val="yellow"/>
        </w:rPr>
        <w:t xml:space="preserve">used car dealership </w:t>
      </w:r>
      <w:r w:rsidRPr="00CD40BB">
        <w:rPr>
          <w:rFonts w:ascii="Verdana" w:hAnsi="Verdana"/>
          <w:color w:val="000000"/>
          <w:sz w:val="22"/>
          <w:szCs w:val="22"/>
          <w:highlight w:val="yellow"/>
        </w:rPr>
        <w:t>application's subsystem: information about cars and their manufacturers.</w:t>
      </w:r>
    </w:p>
    <w:p w14:paraId="68D3F76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Specification description</w:t>
      </w:r>
      <w:r w:rsidRPr="00CD40BB">
        <w:rPr>
          <w:rFonts w:ascii="Verdana" w:hAnsi="Verdana"/>
          <w:color w:val="000000"/>
          <w:sz w:val="22"/>
          <w:szCs w:val="22"/>
        </w:rPr>
        <w:t xml:space="preserve">: A car </w:t>
      </w:r>
      <w:r w:rsidRPr="00CD40BB">
        <w:rPr>
          <w:rFonts w:ascii="Verdana" w:hAnsi="Verdana"/>
          <w:color w:val="000000"/>
          <w:sz w:val="22"/>
          <w:szCs w:val="22"/>
          <w:highlight w:val="yellow"/>
        </w:rPr>
        <w:t>manufacturer</w:t>
      </w:r>
      <w:r w:rsidRPr="00CD40BB">
        <w:rPr>
          <w:rFonts w:ascii="Verdana" w:hAnsi="Verdana"/>
          <w:color w:val="000000"/>
          <w:sz w:val="22"/>
          <w:szCs w:val="22"/>
        </w:rPr>
        <w:t xml:space="preserve"> has </w:t>
      </w:r>
      <w:proofErr w:type="gramStart"/>
      <w:r w:rsidRPr="00CD40BB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CD40BB">
        <w:rPr>
          <w:rFonts w:ascii="Verdana" w:hAnsi="Verdana"/>
          <w:color w:val="000000"/>
          <w:sz w:val="22"/>
          <w:szCs w:val="22"/>
        </w:rPr>
        <w:t xml:space="preserve"> unique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id</w:t>
      </w:r>
      <w:r w:rsidRPr="00CD40BB">
        <w:rPr>
          <w:rFonts w:ascii="Verdana" w:hAnsi="Verdana"/>
          <w:color w:val="000000"/>
          <w:sz w:val="22"/>
          <w:szCs w:val="22"/>
        </w:rPr>
        <w:t xml:space="preserve"> and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name</w:t>
      </w:r>
      <w:r w:rsidRPr="00CD40BB">
        <w:rPr>
          <w:rFonts w:ascii="Verdana" w:hAnsi="Verdana"/>
          <w:color w:val="000000"/>
          <w:sz w:val="22"/>
          <w:szCs w:val="22"/>
        </w:rPr>
        <w:t xml:space="preserve">. A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car</w:t>
      </w:r>
      <w:r w:rsidRPr="00CD40BB">
        <w:rPr>
          <w:rFonts w:ascii="Verdana" w:hAnsi="Verdana"/>
          <w:color w:val="000000"/>
          <w:sz w:val="22"/>
          <w:szCs w:val="22"/>
        </w:rPr>
        <w:t xml:space="preserve">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maker</w:t>
      </w:r>
      <w:r w:rsidRPr="00CD40BB">
        <w:rPr>
          <w:rFonts w:ascii="Verdana" w:hAnsi="Verdana"/>
          <w:color w:val="000000"/>
          <w:sz w:val="22"/>
          <w:szCs w:val="22"/>
        </w:rPr>
        <w:t xml:space="preserve"> may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make</w:t>
      </w:r>
      <w:r w:rsidRPr="00CD40BB">
        <w:rPr>
          <w:rFonts w:ascii="Verdana" w:hAnsi="Verdana"/>
          <w:color w:val="000000"/>
          <w:sz w:val="22"/>
          <w:szCs w:val="22"/>
        </w:rPr>
        <w:t xml:space="preserve"> m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any</w:t>
      </w:r>
      <w:r w:rsidRPr="00CD40BB">
        <w:rPr>
          <w:rFonts w:ascii="Verdana" w:hAnsi="Verdana"/>
          <w:color w:val="000000"/>
          <w:sz w:val="22"/>
          <w:szCs w:val="22"/>
        </w:rPr>
        <w:t xml:space="preserve"> cars. For example,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Honda</w:t>
      </w:r>
      <w:r w:rsidRPr="00CD40BB">
        <w:rPr>
          <w:rFonts w:ascii="Verdana" w:hAnsi="Verdana"/>
          <w:color w:val="000000"/>
          <w:sz w:val="22"/>
          <w:szCs w:val="22"/>
        </w:rPr>
        <w:t xml:space="preserve">, which may have </w:t>
      </w:r>
      <w:proofErr w:type="gramStart"/>
      <w:r w:rsidRPr="00CD40BB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CD40BB">
        <w:rPr>
          <w:rFonts w:ascii="Verdana" w:hAnsi="Verdana"/>
          <w:color w:val="000000"/>
          <w:sz w:val="22"/>
          <w:szCs w:val="22"/>
        </w:rPr>
        <w:t xml:space="preserve">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manufacturer id</w:t>
      </w:r>
      <w:r w:rsidRPr="00CD40BB">
        <w:rPr>
          <w:rFonts w:ascii="Verdana" w:hAnsi="Verdana"/>
          <w:color w:val="000000"/>
          <w:sz w:val="22"/>
          <w:szCs w:val="22"/>
        </w:rPr>
        <w:t xml:space="preserve"> of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10001</w:t>
      </w:r>
      <w:r w:rsidRPr="00CD40BB">
        <w:rPr>
          <w:rFonts w:ascii="Verdana" w:hAnsi="Verdana"/>
          <w:color w:val="000000"/>
          <w:sz w:val="22"/>
          <w:szCs w:val="22"/>
        </w:rPr>
        <w:t xml:space="preserve">, makes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Civic</w:t>
      </w:r>
      <w:r w:rsidRPr="00CD40BB">
        <w:rPr>
          <w:rFonts w:ascii="Verdana" w:hAnsi="Verdana"/>
          <w:color w:val="000000"/>
          <w:sz w:val="22"/>
          <w:szCs w:val="22"/>
        </w:rPr>
        <w:t xml:space="preserve"> and </w:t>
      </w:r>
      <w:r w:rsidRPr="00294212">
        <w:rPr>
          <w:rFonts w:ascii="Verdana" w:hAnsi="Verdana"/>
          <w:color w:val="000000"/>
          <w:sz w:val="22"/>
          <w:szCs w:val="22"/>
          <w:highlight w:val="yellow"/>
        </w:rPr>
        <w:t>Accord</w:t>
      </w:r>
      <w:r w:rsidRPr="00CD40BB">
        <w:rPr>
          <w:rFonts w:ascii="Verdana" w:hAnsi="Verdana"/>
          <w:color w:val="000000"/>
          <w:sz w:val="22"/>
          <w:szCs w:val="22"/>
        </w:rPr>
        <w:t>.</w:t>
      </w:r>
    </w:p>
    <w:p w14:paraId="26C83E0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B018C08" w14:textId="3B1AA100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 identify concepts, ask questions.</w:t>
      </w:r>
    </w:p>
    <w:p w14:paraId="3565ECCB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D40BB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 xml:space="preserve">: a </w:t>
      </w:r>
      <w:r w:rsidRPr="00294212">
        <w:rPr>
          <w:rFonts w:ascii="Verdana" w:hAnsi="Verdana"/>
          <w:color w:val="000000"/>
          <w:highlight w:val="yellow"/>
        </w:rPr>
        <w:t>class</w:t>
      </w:r>
      <w:r>
        <w:rPr>
          <w:rFonts w:ascii="Verdana" w:hAnsi="Verdana"/>
          <w:color w:val="000000"/>
        </w:rPr>
        <w:t xml:space="preserve"> (template) that can be used to initiate many manufacturer objects (instances).</w:t>
      </w:r>
    </w:p>
    <w:p w14:paraId="50B346C0" w14:textId="0D36C7A5" w:rsidR="00CD40BB" w:rsidRPr="000D5B56" w:rsidRDefault="00CD40B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D5B56">
        <w:rPr>
          <w:rFonts w:ascii="Verdana" w:hAnsi="Verdana"/>
          <w:color w:val="000000"/>
          <w:highlight w:val="yellow"/>
        </w:rPr>
        <w:t>Class/object</w:t>
      </w:r>
      <w:r w:rsidR="000D5B56">
        <w:rPr>
          <w:rFonts w:ascii="Verdana" w:hAnsi="Verdana"/>
          <w:color w:val="000000"/>
          <w:highlight w:val="yellow"/>
        </w:rPr>
        <w:t xml:space="preserve"> X: flexible; features; exists by themselves. X itself.</w:t>
      </w:r>
    </w:p>
    <w:p w14:paraId="0378AD2E" w14:textId="6EDCB647" w:rsidR="00CD40BB" w:rsidRPr="000D5B56" w:rsidRDefault="00CD40B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D5B56">
        <w:rPr>
          <w:rFonts w:ascii="Verdana" w:hAnsi="Verdana"/>
          <w:color w:val="000000"/>
          <w:highlight w:val="yellow"/>
        </w:rPr>
        <w:t>Attributes</w:t>
      </w:r>
      <w:r w:rsidR="000D5B56">
        <w:rPr>
          <w:rFonts w:ascii="Verdana" w:hAnsi="Verdana"/>
          <w:color w:val="000000"/>
          <w:highlight w:val="yellow"/>
        </w:rPr>
        <w:t>: properties, values, simple. X of Y. X is a property of Y.</w:t>
      </w:r>
    </w:p>
    <w:p w14:paraId="0DA05211" w14:textId="0F46DD88" w:rsidR="00CD40BB" w:rsidRPr="000D5B56" w:rsidRDefault="00CD40B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D5B56">
        <w:rPr>
          <w:rFonts w:ascii="Verdana" w:hAnsi="Verdana"/>
          <w:color w:val="000000"/>
          <w:highlight w:val="yellow"/>
        </w:rPr>
        <w:t>Association between object</w:t>
      </w:r>
      <w:r w:rsidR="000D5B56">
        <w:rPr>
          <w:rFonts w:ascii="Verdana" w:hAnsi="Verdana"/>
          <w:color w:val="000000"/>
          <w:highlight w:val="yellow"/>
        </w:rPr>
        <w:t>s: A (object) -X (Verb) B (object). E.g. Bun (student) enrolls (verb) in DASC 5333 (class)</w:t>
      </w:r>
    </w:p>
    <w:p w14:paraId="0E789CA6" w14:textId="5EA81621" w:rsidR="00CD40BB" w:rsidRDefault="00CD40B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D5B56">
        <w:rPr>
          <w:rFonts w:ascii="Verdana" w:hAnsi="Verdana"/>
          <w:color w:val="000000"/>
          <w:highlight w:val="yellow"/>
        </w:rPr>
        <w:t>No need</w:t>
      </w:r>
      <w:r>
        <w:rPr>
          <w:rFonts w:ascii="Verdana" w:hAnsi="Verdana"/>
          <w:color w:val="000000"/>
        </w:rPr>
        <w:t xml:space="preserve"> to model (no data requirements)</w:t>
      </w:r>
    </w:p>
    <w:p w14:paraId="2239F227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294212">
        <w:rPr>
          <w:rFonts w:ascii="Verdana" w:hAnsi="Verdana"/>
          <w:color w:val="000000"/>
          <w:highlight w:val="yellow"/>
        </w:rPr>
        <w:t>Honda</w:t>
      </w:r>
      <w:r>
        <w:rPr>
          <w:rFonts w:ascii="Verdana" w:hAnsi="Verdana"/>
          <w:color w:val="000000"/>
        </w:rPr>
        <w:t xml:space="preserve">: an </w:t>
      </w:r>
      <w:r w:rsidRPr="00294212">
        <w:rPr>
          <w:rFonts w:ascii="Verdana" w:hAnsi="Verdana"/>
          <w:color w:val="000000"/>
          <w:highlight w:val="yellow"/>
        </w:rPr>
        <w:t>objec</w:t>
      </w:r>
      <w:r>
        <w:rPr>
          <w:rFonts w:ascii="Verdana" w:hAnsi="Verdana"/>
          <w:color w:val="000000"/>
        </w:rPr>
        <w:t>t of the class Manufacturer.</w:t>
      </w:r>
    </w:p>
    <w:p w14:paraId="635B5BAC" w14:textId="2DEBB68D" w:rsidR="00294212" w:rsidRDefault="0029421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Class</w:t>
      </w:r>
    </w:p>
    <w:p w14:paraId="760CFA44" w14:textId="62EE3CF3" w:rsidR="00294212" w:rsidRDefault="0029421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Attributes: “Honda” and the concept Honda are </w:t>
      </w:r>
      <w:proofErr w:type="gramStart"/>
      <w:r>
        <w:rPr>
          <w:rFonts w:ascii="Verdana" w:hAnsi="Verdana"/>
          <w:color w:val="000000"/>
        </w:rPr>
        <w:t>difference</w:t>
      </w:r>
      <w:proofErr w:type="gramEnd"/>
      <w:r>
        <w:rPr>
          <w:rFonts w:ascii="Verdana" w:hAnsi="Verdana"/>
          <w:color w:val="000000"/>
        </w:rPr>
        <w:t>.</w:t>
      </w:r>
    </w:p>
    <w:p w14:paraId="1F88A642" w14:textId="3F934912" w:rsidR="00294212" w:rsidRDefault="0029421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Association: A – X (Honda) -B</w:t>
      </w:r>
    </w:p>
    <w:p w14:paraId="2B13BD1C" w14:textId="02805F97" w:rsidR="00294212" w:rsidRDefault="00294212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La</w:t>
      </w:r>
    </w:p>
    <w:p w14:paraId="240B83CF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A767EC">
        <w:rPr>
          <w:rFonts w:ascii="Verdana" w:hAnsi="Verdana"/>
          <w:color w:val="000000"/>
          <w:highlight w:val="yellow"/>
        </w:rPr>
        <w:t>Resolve ambiguous terms</w:t>
      </w:r>
      <w:r>
        <w:rPr>
          <w:rFonts w:ascii="Verdana" w:hAnsi="Verdana"/>
          <w:color w:val="000000"/>
        </w:rPr>
        <w:t>: e.g., the term "manufacturer" may refer to the manufacturer class, or a particular manufacturer (a manufacturer object such as Honda).</w:t>
      </w:r>
    </w:p>
    <w:p w14:paraId="68CC542B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Define </w:t>
      </w:r>
      <w:r w:rsidRPr="00A767EC">
        <w:rPr>
          <w:rFonts w:ascii="Verdana" w:hAnsi="Verdana"/>
          <w:color w:val="000000"/>
          <w:highlight w:val="yellow"/>
        </w:rPr>
        <w:t>synonym</w:t>
      </w:r>
      <w:r>
        <w:rPr>
          <w:rFonts w:ascii="Verdana" w:hAnsi="Verdana"/>
          <w:color w:val="000000"/>
        </w:rPr>
        <w:t>: manufacturer, car manufacturer, car maker. Different terms can refer to the same concept.</w:t>
      </w:r>
    </w:p>
    <w:p w14:paraId="18D574BC" w14:textId="5456883C" w:rsidR="00512ECB" w:rsidRDefault="00512E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</w:t>
      </w:r>
    </w:p>
    <w:p w14:paraId="467EB209" w14:textId="12E30C00" w:rsidR="00512ECB" w:rsidRDefault="00512EC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Car model: E.g. Honda Civic: </w:t>
      </w:r>
    </w:p>
    <w:p w14:paraId="3C1724C2" w14:textId="5B0E9539" w:rsidR="00512ECB" w:rsidRDefault="00512EC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Physical car that can be sold or purchased. Have a Vin </w:t>
      </w:r>
      <w:proofErr w:type="spellStart"/>
      <w:r>
        <w:rPr>
          <w:rFonts w:ascii="Verdana" w:hAnsi="Verdana"/>
          <w:color w:val="000000"/>
        </w:rPr>
        <w:t>numnrt</w:t>
      </w:r>
      <w:proofErr w:type="spellEnd"/>
      <w:r>
        <w:rPr>
          <w:rFonts w:ascii="Verdana" w:hAnsi="Verdana"/>
          <w:color w:val="000000"/>
        </w:rPr>
        <w:t xml:space="preserve">; year made, color, </w:t>
      </w:r>
    </w:p>
    <w:p w14:paraId="01C5E9C4" w14:textId="5BEB6810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</w:t>
      </w:r>
      <w:r w:rsidRPr="003E7A54">
        <w:rPr>
          <w:rFonts w:ascii="Verdana" w:hAnsi="Verdana"/>
          <w:color w:val="000000"/>
          <w:highlight w:val="yellow"/>
        </w:rPr>
        <w:t>Unique</w:t>
      </w:r>
      <w:r>
        <w:rPr>
          <w:rFonts w:ascii="Verdana" w:hAnsi="Verdana"/>
          <w:color w:val="000000"/>
        </w:rPr>
        <w:t xml:space="preserve"> </w:t>
      </w:r>
      <w:r w:rsidRPr="003E7A54">
        <w:rPr>
          <w:rFonts w:ascii="Verdana" w:hAnsi="Verdana"/>
          <w:color w:val="000000"/>
          <w:highlight w:val="yellow"/>
        </w:rPr>
        <w:t>id</w:t>
      </w:r>
      <w:r>
        <w:rPr>
          <w:rFonts w:ascii="Verdana" w:hAnsi="Verdana"/>
          <w:color w:val="000000"/>
        </w:rPr>
        <w:t>": may be modeled as an attribute (name), a property of the manufacturer class.</w:t>
      </w:r>
      <w:r w:rsidR="003E7A54">
        <w:rPr>
          <w:rFonts w:ascii="Verdana" w:hAnsi="Verdana"/>
          <w:color w:val="000000"/>
        </w:rPr>
        <w:t xml:space="preserve"> (stereotype: extensibility): &lt;&lt;unique&gt;&gt;: profile</w:t>
      </w:r>
    </w:p>
    <w:p w14:paraId="20A5A626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Make additional assumptions: Every </w:t>
      </w:r>
      <w:proofErr w:type="gramStart"/>
      <w:r>
        <w:rPr>
          <w:rFonts w:ascii="Verdana" w:hAnsi="Verdana"/>
          <w:color w:val="000000"/>
        </w:rPr>
        <w:t>manufacturer</w:t>
      </w:r>
      <w:proofErr w:type="gramEnd"/>
      <w:r>
        <w:rPr>
          <w:rFonts w:ascii="Verdana" w:hAnsi="Verdana"/>
          <w:color w:val="000000"/>
        </w:rPr>
        <w:t xml:space="preserve"> object </w:t>
      </w:r>
      <w:r>
        <w:rPr>
          <w:rStyle w:val="Emphasis3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 xml:space="preserve"> 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id.</w:t>
      </w:r>
    </w:p>
    <w:p w14:paraId="0DE3BE27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3E7A54">
        <w:rPr>
          <w:rFonts w:ascii="Verdana" w:hAnsi="Verdana"/>
          <w:color w:val="000000"/>
          <w:highlight w:val="yellow"/>
        </w:rPr>
        <w:t>10001</w:t>
      </w:r>
      <w:r>
        <w:rPr>
          <w:rFonts w:ascii="Verdana" w:hAnsi="Verdana"/>
          <w:color w:val="000000"/>
        </w:rPr>
        <w:t>: attribute (value) of the id of a manufacturer object.</w:t>
      </w:r>
    </w:p>
    <w:p w14:paraId="75028713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Name: </w:t>
      </w:r>
      <w:proofErr w:type="gramStart"/>
      <w:r>
        <w:rPr>
          <w:rFonts w:ascii="Verdana" w:hAnsi="Verdana"/>
          <w:color w:val="000000"/>
        </w:rPr>
        <w:t>a property</w:t>
      </w:r>
      <w:proofErr w:type="gramEnd"/>
      <w:r>
        <w:rPr>
          <w:rFonts w:ascii="Verdana" w:hAnsi="Verdana"/>
          <w:color w:val="000000"/>
        </w:rPr>
        <w:t xml:space="preserve"> of a manufacturer.</w:t>
      </w:r>
    </w:p>
    <w:p w14:paraId="7D04EAD8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40B265EB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3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16FCAF2E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3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76D94423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0817D70C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15A1A33B" w14:textId="77777777" w:rsidR="00CD40BB" w:rsidRDefault="00CD40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74FFC6E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137F70A8" w14:textId="6A8E9B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86BA78E" wp14:editId="443619F5">
            <wp:extent cx="4819650" cy="1163955"/>
            <wp:effectExtent l="0" t="0" r="0" b="0"/>
            <wp:docPr id="1844083653" name="Picture 24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889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0AB0EA9C" w14:textId="1964129D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507A038" wp14:editId="37E4C30C">
            <wp:extent cx="4973955" cy="1733550"/>
            <wp:effectExtent l="0" t="0" r="0" b="0"/>
            <wp:docPr id="331496563" name="Picture 23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248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BF768A5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0D7669B8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3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12C2815A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4AE91470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attribute compartment will eventually need to be clearly modeled. The </w:t>
      </w:r>
      <w:proofErr w:type="gramStart"/>
      <w:r>
        <w:rPr>
          <w:rFonts w:ascii="Verdana" w:hAnsi="Verdana"/>
          <w:color w:val="000000"/>
        </w:rPr>
        <w:t>operation</w:t>
      </w:r>
      <w:proofErr w:type="gramEnd"/>
      <w:r>
        <w:rPr>
          <w:rFonts w:ascii="Verdana" w:hAnsi="Verdana"/>
          <w:color w:val="000000"/>
        </w:rPr>
        <w:t xml:space="preserve"> compartments may not be needed.</w:t>
      </w:r>
    </w:p>
    <w:p w14:paraId="6AC1F61C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2E0B7FD1" w14:textId="77777777" w:rsidR="00CD40BB" w:rsidRDefault="00CD40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0A334122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Note that software application modeling and database modeling </w:t>
      </w:r>
      <w:proofErr w:type="gramStart"/>
      <w:r>
        <w:rPr>
          <w:rFonts w:ascii="Verdana" w:hAnsi="Verdana"/>
          <w:color w:val="000000"/>
          <w:sz w:val="22"/>
          <w:szCs w:val="22"/>
        </w:rPr>
        <w:t>has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different focus.</w:t>
      </w:r>
    </w:p>
    <w:p w14:paraId="6B565E69" w14:textId="77777777" w:rsidR="00CD40BB" w:rsidRDefault="00CD40B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6B70D0A9" w14:textId="77777777" w:rsidR="00CD40BB" w:rsidRDefault="00CD40B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6201E09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7D123B8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3F81893F" w14:textId="77777777" w:rsidR="00CD40BB" w:rsidRDefault="00CD40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677B1784" w14:textId="78C9436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09A4F93" wp14:editId="23D68C18">
            <wp:extent cx="4705350" cy="2400300"/>
            <wp:effectExtent l="0" t="0" r="0" b="0"/>
            <wp:docPr id="1774302629" name="Picture 22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2629" name="Picture 22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16C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1A713C8B" w14:textId="77777777" w:rsidR="00CD40BB" w:rsidRDefault="00CD40B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52C6F66" w14:textId="409BF10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AEB7BF7" wp14:editId="3725CFA6">
            <wp:extent cx="4735195" cy="2884805"/>
            <wp:effectExtent l="0" t="0" r="8255" b="0"/>
            <wp:docPr id="2005806967" name="Picture 21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06967" name="Picture 21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59C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4C13B45C" w14:textId="77777777" w:rsidR="00CD40BB" w:rsidRDefault="00CD40B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2AFB11AD" w14:textId="77777777" w:rsidR="00CD40BB" w:rsidRDefault="00CD40B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some </w:t>
      </w:r>
      <w:proofErr w:type="gramStart"/>
      <w:r>
        <w:rPr>
          <w:rFonts w:ascii="Verdana" w:hAnsi="Verdana"/>
          <w:color w:val="000000"/>
        </w:rPr>
        <w:t>type</w:t>
      </w:r>
      <w:proofErr w:type="gramEnd"/>
      <w:r>
        <w:rPr>
          <w:rFonts w:ascii="Verdana" w:hAnsi="Verdana"/>
          <w:color w:val="000000"/>
        </w:rPr>
        <w:t xml:space="preserve"> information.</w:t>
      </w:r>
    </w:p>
    <w:p w14:paraId="7CE1F508" w14:textId="37B697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6FF8A19" wp14:editId="10C3AC93">
            <wp:extent cx="5285105" cy="3077845"/>
            <wp:effectExtent l="0" t="0" r="0" b="8255"/>
            <wp:docPr id="1989051387" name="Picture 20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51387" name="Picture 20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364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35694418" w14:textId="77777777" w:rsidR="00CD40BB" w:rsidRDefault="00CD40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226621B1" w14:textId="77777777" w:rsidR="00CD40BB" w:rsidRDefault="00CD40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43273607" w14:textId="77777777" w:rsidR="00CD40BB" w:rsidRDefault="00CD40B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52508342" w14:textId="77777777" w:rsidR="00CD40BB" w:rsidRDefault="00CD40B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75C85736" w14:textId="77777777" w:rsidR="00CD40BB" w:rsidRDefault="00CD40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21C6A376" w14:textId="70B01239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461B2FB" wp14:editId="52465ECF">
            <wp:extent cx="5420995" cy="4580255"/>
            <wp:effectExtent l="0" t="0" r="8255" b="0"/>
            <wp:docPr id="1099707157" name="Picture 19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07157" name="Picture 19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AE9F" w14:textId="77777777" w:rsidR="00CD40BB" w:rsidRDefault="00CD40B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432CF1EA" w14:textId="77777777" w:rsidR="00CD40BB" w:rsidRDefault="00CD40B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E4963EB" w14:textId="27170800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1C0F1E" wp14:editId="2B2E3795">
            <wp:extent cx="5943600" cy="4875530"/>
            <wp:effectExtent l="0" t="0" r="0" b="1270"/>
            <wp:docPr id="955910413" name="Picture 18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tah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F3E7" w14:textId="77777777" w:rsidR="00CD40BB" w:rsidRDefault="00CD40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DBBD455" w14:textId="77777777" w:rsidR="00CD40BB" w:rsidRDefault="00CD40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29CDC4E7" w14:textId="77777777" w:rsidR="00CD40BB" w:rsidRDefault="00CD40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3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5607ADDB" w14:textId="77777777" w:rsidR="00CD40BB" w:rsidRDefault="00CD40B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7FA57F86" w14:textId="77777777" w:rsidR="00CD40BB" w:rsidRDefault="00CD40B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0B1A3723" w14:textId="77777777" w:rsidR="00CD40BB" w:rsidRDefault="00CD40B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07C1EC25" w14:textId="77777777" w:rsidR="00CD40BB" w:rsidRDefault="00CD40B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class members (underscored) or instance </w:t>
      </w:r>
      <w:proofErr w:type="gramStart"/>
      <w:r>
        <w:rPr>
          <w:rFonts w:ascii="Verdana" w:hAnsi="Verdana"/>
          <w:color w:val="000000"/>
        </w:rPr>
        <w:t>members</w:t>
      </w:r>
      <w:proofErr w:type="gramEnd"/>
    </w:p>
    <w:p w14:paraId="358D0449" w14:textId="77777777" w:rsidR="00CD40BB" w:rsidRDefault="00CD40BB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values</w:t>
      </w:r>
      <w:proofErr w:type="gramEnd"/>
    </w:p>
    <w:p w14:paraId="7DEA2AE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1B7BC2B9" w14:textId="1DA55D8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067CB3C4" wp14:editId="69027091">
            <wp:extent cx="2211705" cy="2677795"/>
            <wp:effectExtent l="0" t="0" r="0" b="8255"/>
            <wp:docPr id="1623000893" name="Picture 1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00893" name="Picture 1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E3AF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28D09E6C" w14:textId="3E2C964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9090CB7" wp14:editId="3444603B">
            <wp:extent cx="5821045" cy="2230755"/>
            <wp:effectExtent l="0" t="0" r="8255" b="0"/>
            <wp:docPr id="1848829560" name="Picture 16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stah_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53CC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324DACA6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68E53997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3CDF352A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5A0767E5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9299BA6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7C4518E0" w14:textId="77777777" w:rsidR="00CD40BB" w:rsidRDefault="00CD40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1D846F5" w14:textId="3B4556A5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B39B041" wp14:editId="5F28CCCA">
            <wp:extent cx="2963545" cy="2000250"/>
            <wp:effectExtent l="0" t="0" r="8255" b="0"/>
            <wp:docPr id="851334808" name="Picture 15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tah_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E8F6" w14:textId="77777777" w:rsidR="00CD40BB" w:rsidRDefault="00CD40B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3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3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1]) and Hobbies can have multiple values ([0..*]).</w:t>
      </w:r>
    </w:p>
    <w:p w14:paraId="2CC41BE8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39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A6F6B65" w14:textId="77777777" w:rsidR="00CD40BB" w:rsidRDefault="00CD40B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3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3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1F77F2E9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57AE99CD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04F4069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Derived: &lt;&lt;derived&gt;&gt; using stereotype, \, or using </w:t>
      </w:r>
      <w:proofErr w:type="gramStart"/>
      <w:r>
        <w:rPr>
          <w:rFonts w:ascii="Verdana" w:hAnsi="Verdana"/>
          <w:color w:val="000000"/>
        </w:rPr>
        <w:t>other</w:t>
      </w:r>
      <w:proofErr w:type="gramEnd"/>
      <w:r>
        <w:rPr>
          <w:rFonts w:ascii="Verdana" w:hAnsi="Verdana"/>
          <w:color w:val="000000"/>
        </w:rPr>
        <w:t xml:space="preserve"> specific notation</w:t>
      </w:r>
    </w:p>
    <w:p w14:paraId="5B66EE69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16D50C10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063C7418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583E6B9F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6DB3A7B9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203652CE" w14:textId="77777777" w:rsidR="00CD40BB" w:rsidRDefault="00CD40BB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5F136035" w14:textId="77777777" w:rsidR="00CD40BB" w:rsidRDefault="00CD40B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055EB403" w14:textId="77777777" w:rsidR="00CD40BB" w:rsidRDefault="00CD40B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40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1D2C9A01" w14:textId="77777777" w:rsidR="00CD40BB" w:rsidRDefault="00CD40BB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531CD3B5" w14:textId="77777777" w:rsidR="00CD40BB" w:rsidRDefault="00CD40BB" w:rsidP="00CD40B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13F29B33" w14:textId="77777777" w:rsidR="00CD40BB" w:rsidRDefault="00CD40B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5D38C233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657F1416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57328FF8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9CA0039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65777075" w14:textId="77777777" w:rsidR="00CD40BB" w:rsidRDefault="00CD40B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32222BF8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3FD9F69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13D96294" w14:textId="77777777" w:rsidR="00CD40BB" w:rsidRDefault="00CD40BB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existence of an attribute depends on the </w:t>
      </w:r>
      <w:proofErr w:type="gramStart"/>
      <w:r>
        <w:rPr>
          <w:rFonts w:ascii="Verdana" w:hAnsi="Verdana"/>
          <w:color w:val="000000"/>
        </w:rPr>
        <w:t>object..</w:t>
      </w:r>
      <w:proofErr w:type="gramEnd"/>
    </w:p>
    <w:p w14:paraId="15A77CAB" w14:textId="77777777" w:rsidR="00CD40BB" w:rsidRDefault="00CD40B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556668BD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54CCF27A" w14:textId="5C6D7B4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F2B9D7C" wp14:editId="08C72F47">
            <wp:extent cx="3363595" cy="944245"/>
            <wp:effectExtent l="0" t="0" r="8255" b="8255"/>
            <wp:docPr id="1253553071" name="Picture 14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07A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0555DA54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49A58CA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6F10B43B" w14:textId="77777777" w:rsidR="00CD40BB" w:rsidRDefault="00CD40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6EDF4107" w14:textId="77777777" w:rsidR="00CD40BB" w:rsidRDefault="00CD40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05CEA4A7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638F5EED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0E399626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5241E06F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proofErr w:type="gramStart"/>
      <w:r>
        <w:rPr>
          <w:rFonts w:ascii="Verdana" w:hAnsi="Verdana"/>
          <w:color w:val="000000"/>
        </w:rPr>
        <w:t>stored</w:t>
      </w:r>
      <w:proofErr w:type="spellEnd"/>
      <w:proofErr w:type="gram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3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44BD7BE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2CA07090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220B044E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1BB0DC76" w14:textId="77777777" w:rsidR="00CD40BB" w:rsidRDefault="00CD40B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6B065037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6C403468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76275F4E" w14:textId="77777777" w:rsidR="00CD40BB" w:rsidRDefault="00CD40BB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5F803855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54FDFE9A" w14:textId="2A952A79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4558DD" wp14:editId="539C3474">
            <wp:extent cx="3524250" cy="3001645"/>
            <wp:effectExtent l="0" t="0" r="0" b="8255"/>
            <wp:docPr id="211480043" name="Picture 13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0043" name="Picture 13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3F1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100A842B" w14:textId="77777777" w:rsidR="00CD40BB" w:rsidRDefault="00CD40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Job</w:t>
      </w:r>
      <w:proofErr w:type="gramEnd"/>
      <w:r>
        <w:rPr>
          <w:rFonts w:ascii="Verdana" w:hAnsi="Verdana"/>
          <w:color w:val="000000"/>
        </w:rPr>
        <w:t xml:space="preserve"> is an association class.</w:t>
      </w:r>
    </w:p>
    <w:p w14:paraId="7E7D102D" w14:textId="77777777" w:rsidR="00CD40BB" w:rsidRDefault="00CD40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1EE29525" w14:textId="77777777" w:rsidR="00CD40BB" w:rsidRDefault="00CD40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75807D96" w14:textId="77777777" w:rsidR="00CD40BB" w:rsidRDefault="00CD40B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5D5ED8D4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1AB1283E" w14:textId="62C37A8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6F06AD" wp14:editId="448FFC01">
            <wp:extent cx="3363595" cy="990600"/>
            <wp:effectExtent l="0" t="0" r="8255" b="0"/>
            <wp:docPr id="166424185" name="Picture 12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ta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833B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association Enroll describes the association 'type'. An association is </w:t>
      </w:r>
      <w:proofErr w:type="gramStart"/>
      <w:r>
        <w:rPr>
          <w:rFonts w:ascii="Verdana" w:hAnsi="Verdana"/>
          <w:color w:val="000000"/>
          <w:sz w:val="22"/>
          <w:szCs w:val="22"/>
        </w:rPr>
        <w:t>actually between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two </w:t>
      </w:r>
      <w:r>
        <w:rPr>
          <w:rStyle w:val="Emphasis3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4CF42475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4D2774EB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7DBD4218" w14:textId="77777777" w:rsidR="00CD40BB" w:rsidRDefault="00CD40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can be specified by a number, the symbol * (many), a range, or a set. Some </w:t>
      </w:r>
      <w:proofErr w:type="gramStart"/>
      <w:r>
        <w:rPr>
          <w:rFonts w:ascii="Verdana" w:hAnsi="Verdana"/>
          <w:color w:val="000000"/>
        </w:rPr>
        <w:t>example</w:t>
      </w:r>
      <w:proofErr w:type="gramEnd"/>
      <w:r>
        <w:rPr>
          <w:rFonts w:ascii="Verdana" w:hAnsi="Verdana"/>
          <w:color w:val="000000"/>
        </w:rPr>
        <w:t>:</w:t>
      </w:r>
    </w:p>
    <w:p w14:paraId="609D940B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1845579E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373F1846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 or 1..1; usually interpreted as 1..1</w:t>
      </w:r>
    </w:p>
    <w:p w14:paraId="0A930109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0..*</w:t>
      </w:r>
      <w:proofErr w:type="gramEnd"/>
      <w:r>
        <w:rPr>
          <w:rFonts w:ascii="Verdana" w:hAnsi="Verdana"/>
          <w:color w:val="000000"/>
        </w:rPr>
        <w:t>: zero or many</w:t>
      </w:r>
    </w:p>
    <w:p w14:paraId="449B744F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1..*</w:t>
      </w:r>
      <w:proofErr w:type="gramEnd"/>
      <w:r>
        <w:rPr>
          <w:rFonts w:ascii="Verdana" w:hAnsi="Verdana"/>
          <w:color w:val="000000"/>
        </w:rPr>
        <w:t>: 1 or many</w:t>
      </w:r>
    </w:p>
    <w:p w14:paraId="1AC9E3D4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*: many; may be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</w:t>
      </w:r>
    </w:p>
    <w:p w14:paraId="4E35E96C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0548B0ED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50B81BA9" w14:textId="77777777" w:rsidR="00CD40BB" w:rsidRDefault="00CD40BB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4209F8A3" w14:textId="77777777" w:rsidR="00CD40BB" w:rsidRDefault="00CD40B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is a very common source of errors. Please refer to the explanation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following diagram until you are very clear about it.</w:t>
      </w:r>
    </w:p>
    <w:p w14:paraId="139461AE" w14:textId="79E792BF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060065F" wp14:editId="5181C175">
            <wp:extent cx="3240405" cy="1202055"/>
            <wp:effectExtent l="0" t="0" r="0" b="0"/>
            <wp:docPr id="1969010144" name="Picture 11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a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093B" w14:textId="77777777" w:rsidR="00CD40BB" w:rsidRDefault="00CD40B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0492FF0B" w14:textId="77777777" w:rsidR="00CD40BB" w:rsidRDefault="00CD40BB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3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3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164EFDF9" w14:textId="77777777" w:rsidR="00CD40BB" w:rsidRDefault="00CD40BB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6F71FD0A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030562B2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00A7F61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4698CFBC" w14:textId="70FF489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EE13717" wp14:editId="10FDBB18">
            <wp:extent cx="4438650" cy="990600"/>
            <wp:effectExtent l="0" t="0" r="0" b="0"/>
            <wp:docPr id="771974029" name="Picture 10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480A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41E6922E" w14:textId="77777777" w:rsidR="00CD40BB" w:rsidRDefault="00CD40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4582D3F0" w14:textId="77777777" w:rsidR="00CD40BB" w:rsidRDefault="00CD40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Not sure whether a student is allowed to take zero course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4709873D" w14:textId="77777777" w:rsidR="00CD40BB" w:rsidRDefault="00CD40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395FBF6" w14:textId="77777777" w:rsidR="00CD40BB" w:rsidRDefault="00CD40B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3BEFED2D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7E6AA4E5" w14:textId="7C978C28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10B3942" wp14:editId="617FBD8C">
            <wp:extent cx="4449445" cy="1075055"/>
            <wp:effectExtent l="0" t="0" r="8255" b="0"/>
            <wp:docPr id="369299331" name="Picture 9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sta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E55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5A1E45A4" w14:textId="77777777" w:rsidR="00CD40BB" w:rsidRDefault="00CD40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56629006" w14:textId="77777777" w:rsidR="00CD40BB" w:rsidRDefault="00CD40B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1E3C222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03F70232" w14:textId="14BF3298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6A072E5" wp14:editId="70C3707C">
            <wp:extent cx="4504055" cy="1009650"/>
            <wp:effectExtent l="0" t="0" r="0" b="0"/>
            <wp:docPr id="1584397446" name="Picture 8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EB5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82044C4" w14:textId="77777777" w:rsidR="00CD40BB" w:rsidRDefault="00CD40B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38FAFD14" w14:textId="77777777" w:rsidR="00CD40BB" w:rsidRDefault="00CD40B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0FCBB4FF" w14:textId="77777777" w:rsidR="00CD40BB" w:rsidRDefault="00CD40B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14EB4E1E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22208036" w14:textId="77777777" w:rsidR="00CD40BB" w:rsidRDefault="00CD40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53E34AA4" w14:textId="77777777" w:rsidR="00CD40BB" w:rsidRDefault="00CD40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Aggregation models the ‘a-part-of’ relationship (whole-part). E.g., </w:t>
      </w:r>
      <w:proofErr w:type="gramStart"/>
      <w:r>
        <w:rPr>
          <w:rFonts w:ascii="Verdana" w:hAnsi="Verdana"/>
          <w:color w:val="000000"/>
        </w:rPr>
        <w:t>car-wheel</w:t>
      </w:r>
      <w:proofErr w:type="gramEnd"/>
      <w:r>
        <w:rPr>
          <w:rFonts w:ascii="Verdana" w:hAnsi="Verdana"/>
          <w:color w:val="000000"/>
        </w:rPr>
        <w:t>.</w:t>
      </w:r>
    </w:p>
    <w:p w14:paraId="51B36A2A" w14:textId="77777777" w:rsidR="00CD40BB" w:rsidRDefault="00CD40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3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 xml:space="preserve"> form of aggregation: the </w:t>
      </w:r>
      <w:proofErr w:type="gramStart"/>
      <w:r>
        <w:rPr>
          <w:rFonts w:ascii="Verdana" w:hAnsi="Verdana"/>
          <w:color w:val="000000"/>
        </w:rPr>
        <w:t>part's</w:t>
      </w:r>
      <w:proofErr w:type="gramEnd"/>
      <w:r>
        <w:rPr>
          <w:rFonts w:ascii="Verdana" w:hAnsi="Verdana"/>
          <w:color w:val="000000"/>
        </w:rPr>
        <w:t xml:space="preserve"> lifecycle is dependent on the whole's </w:t>
      </w:r>
      <w:proofErr w:type="gramStart"/>
      <w:r>
        <w:rPr>
          <w:rFonts w:ascii="Verdana" w:hAnsi="Verdana"/>
          <w:color w:val="000000"/>
        </w:rPr>
        <w:t>lifecycle;</w:t>
      </w:r>
      <w:proofErr w:type="gramEnd"/>
      <w:r>
        <w:rPr>
          <w:rFonts w:ascii="Verdana" w:hAnsi="Verdana"/>
          <w:color w:val="000000"/>
        </w:rPr>
        <w:t xml:space="preserve"> e.g. university-department, building-room.</w:t>
      </w:r>
    </w:p>
    <w:p w14:paraId="6AFCBF5F" w14:textId="77777777" w:rsidR="00CD40BB" w:rsidRDefault="00CD40B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7D4691D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1756393B" w14:textId="1E33F784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4646D78" wp14:editId="2A9E83D3">
            <wp:extent cx="3583305" cy="1771650"/>
            <wp:effectExtent l="0" t="0" r="0" b="0"/>
            <wp:docPr id="1893133305" name="Picture 7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33305" name="Picture 7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E489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4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2794105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642BB21" w14:textId="77777777" w:rsidR="00CD40BB" w:rsidRDefault="00CD40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7911DAAB" w14:textId="77777777" w:rsidR="00CD40BB" w:rsidRDefault="00CD40BB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CFED1B9" w14:textId="77777777" w:rsidR="00CD40BB" w:rsidRDefault="00CD40BB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16C08CF0" w14:textId="77777777" w:rsidR="00CD40BB" w:rsidRDefault="00CD40B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73EB87C9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2DC5177E" w14:textId="79E28775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BC869DD" wp14:editId="593FA67A">
            <wp:extent cx="4430395" cy="3086100"/>
            <wp:effectExtent l="0" t="0" r="8255" b="0"/>
            <wp:docPr id="1865866972" name="Picture 6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66972" name="Picture 6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FEC8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42953FD5" w14:textId="77777777" w:rsidR="00CD40BB" w:rsidRDefault="00CD40B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modeling, a ternary association can reasonably be replaced by </w:t>
      </w:r>
      <w:proofErr w:type="gramStart"/>
      <w:r>
        <w:rPr>
          <w:rFonts w:ascii="Verdana" w:hAnsi="Verdana"/>
          <w:color w:val="000000"/>
        </w:rPr>
        <w:t>a number of</w:t>
      </w:r>
      <w:proofErr w:type="gramEnd"/>
      <w:r>
        <w:rPr>
          <w:rFonts w:ascii="Verdana" w:hAnsi="Verdana"/>
          <w:color w:val="000000"/>
        </w:rPr>
        <w:t xml:space="preserve"> binary associations.</w:t>
      </w:r>
    </w:p>
    <w:p w14:paraId="72BEADE9" w14:textId="77777777" w:rsidR="00CD40BB" w:rsidRDefault="00CD40B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</w:t>
      </w:r>
      <w:proofErr w:type="gramStart"/>
      <w:r>
        <w:rPr>
          <w:rFonts w:ascii="Verdana" w:hAnsi="Verdana"/>
          <w:color w:val="000000"/>
        </w:rPr>
        <w:t>unless</w:t>
      </w:r>
      <w:proofErr w:type="gramEnd"/>
      <w:r>
        <w:rPr>
          <w:rFonts w:ascii="Verdana" w:hAnsi="Verdana"/>
          <w:color w:val="000000"/>
        </w:rPr>
        <w:t xml:space="preserve"> you are sure.</w:t>
      </w:r>
    </w:p>
    <w:p w14:paraId="1822B43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066768B0" w14:textId="77777777" w:rsidR="00CD40BB" w:rsidRDefault="00CD40B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4827D3D8" w14:textId="77777777" w:rsidR="00CD40BB" w:rsidRDefault="00CD40BB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3AF6F03E" w14:textId="77777777" w:rsidR="00CD40BB" w:rsidRDefault="00CD40BB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is mainly used </w:t>
      </w:r>
      <w:proofErr w:type="gramStart"/>
      <w:r>
        <w:rPr>
          <w:rFonts w:ascii="Verdana" w:hAnsi="Verdana"/>
          <w:color w:val="000000"/>
        </w:rPr>
        <w:t>to</w:t>
      </w:r>
      <w:proofErr w:type="gramEnd"/>
    </w:p>
    <w:p w14:paraId="2E6B4E25" w14:textId="77777777" w:rsidR="00CD40BB" w:rsidRDefault="00CD40BB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manage classes with common data members and methods by </w:t>
      </w:r>
      <w:proofErr w:type="gramStart"/>
      <w:r>
        <w:rPr>
          <w:rFonts w:ascii="Verdana" w:hAnsi="Verdana"/>
          <w:color w:val="000000"/>
        </w:rPr>
        <w:t>put</w:t>
      </w:r>
      <w:proofErr w:type="gramEnd"/>
      <w:r>
        <w:rPr>
          <w:rFonts w:ascii="Verdana" w:hAnsi="Verdana"/>
          <w:color w:val="000000"/>
        </w:rPr>
        <w:t xml:space="preserve"> these common members into their superclass.</w:t>
      </w:r>
    </w:p>
    <w:p w14:paraId="65A1B030" w14:textId="77777777" w:rsidR="00CD40BB" w:rsidRDefault="00CD40BB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06F11DF9" w14:textId="77777777" w:rsidR="00CD40BB" w:rsidRDefault="00CD40BB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6B178896" w14:textId="77777777" w:rsidR="00CD40BB" w:rsidRDefault="00CD40BB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options of generalization </w:t>
      </w:r>
      <w:proofErr w:type="gramStart"/>
      <w:r>
        <w:rPr>
          <w:rFonts w:ascii="Verdana" w:hAnsi="Verdana"/>
          <w:color w:val="000000"/>
        </w:rPr>
        <w:t>includes</w:t>
      </w:r>
      <w:proofErr w:type="gramEnd"/>
      <w:r>
        <w:rPr>
          <w:rFonts w:ascii="Verdana" w:hAnsi="Verdana"/>
          <w:color w:val="000000"/>
        </w:rPr>
        <w:t>:</w:t>
      </w:r>
    </w:p>
    <w:p w14:paraId="00DFC600" w14:textId="77777777" w:rsidR="00CD40BB" w:rsidRDefault="00CD40BB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23BBA9DF" w14:textId="77777777" w:rsidR="00CD40BB" w:rsidRDefault="00CD40BB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71708882" w14:textId="77777777" w:rsidR="00CD40BB" w:rsidRDefault="00CD40BB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0531C6EC" w14:textId="77777777" w:rsidR="00CD40BB" w:rsidRDefault="00CD40BB" w:rsidP="00CD40B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1A905F4" w14:textId="6533D9DB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29211E3" wp14:editId="14784676">
            <wp:extent cx="4857750" cy="2781300"/>
            <wp:effectExtent l="0" t="0" r="0" b="0"/>
            <wp:docPr id="1966322354" name="Picture 5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2354" name="Picture 5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40A7" w14:textId="043CB2BA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8C4F9B1" wp14:editId="2527D5AA">
            <wp:extent cx="4288155" cy="1741805"/>
            <wp:effectExtent l="0" t="0" r="0" b="0"/>
            <wp:docPr id="185398545" name="Picture 4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8545" name="Picture 4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0670" w14:textId="77777777" w:rsidR="00CD40BB" w:rsidRDefault="00CD40B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There are many possible options and extensions.</w:t>
      </w:r>
    </w:p>
    <w:p w14:paraId="503299E7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40471AFE" w14:textId="77777777" w:rsidR="00CD40BB" w:rsidRDefault="00CD40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02E36795" w14:textId="77777777" w:rsidR="00CD40BB" w:rsidRDefault="00CD40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6909626B" w14:textId="77777777" w:rsidR="00CD40BB" w:rsidRDefault="00CD40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281191EB" w14:textId="77777777" w:rsidR="00CD40BB" w:rsidRDefault="00CD40B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4517B63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9B55D21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7DC280F8" w14:textId="7CEB665E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7ABFF66" wp14:editId="4458D162">
            <wp:extent cx="5943600" cy="3460115"/>
            <wp:effectExtent l="0" t="0" r="0" b="6985"/>
            <wp:docPr id="611625686" name="Picture 3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25686" name="Picture 3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9CF6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2C44E60" w14:textId="77777777" w:rsidR="00CD40BB" w:rsidRDefault="00CD40BB" w:rsidP="00CD40B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1856DD4F" w14:textId="1495B097" w:rsidR="00544C18" w:rsidRDefault="00544C18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3EEB121" w14:textId="77777777" w:rsidR="00191C98" w:rsidRPr="00013BBA" w:rsidRDefault="00191C98" w:rsidP="00013BB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sectPr w:rsidR="00191C98" w:rsidRPr="00013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6F21"/>
    <w:multiLevelType w:val="multilevel"/>
    <w:tmpl w:val="046C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F6EF8"/>
    <w:multiLevelType w:val="multilevel"/>
    <w:tmpl w:val="FA402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605430"/>
    <w:multiLevelType w:val="multilevel"/>
    <w:tmpl w:val="0DE45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B34C76"/>
    <w:multiLevelType w:val="multilevel"/>
    <w:tmpl w:val="3572C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FA09BA"/>
    <w:multiLevelType w:val="multilevel"/>
    <w:tmpl w:val="8DEC2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31383E"/>
    <w:multiLevelType w:val="multilevel"/>
    <w:tmpl w:val="C812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97025E"/>
    <w:multiLevelType w:val="multilevel"/>
    <w:tmpl w:val="E376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8740B6"/>
    <w:multiLevelType w:val="multilevel"/>
    <w:tmpl w:val="90EE8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680A8D"/>
    <w:multiLevelType w:val="multilevel"/>
    <w:tmpl w:val="C96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0F080F"/>
    <w:multiLevelType w:val="multilevel"/>
    <w:tmpl w:val="CE76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C77DFB"/>
    <w:multiLevelType w:val="multilevel"/>
    <w:tmpl w:val="A81CC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D87905"/>
    <w:multiLevelType w:val="multilevel"/>
    <w:tmpl w:val="149C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660BDE"/>
    <w:multiLevelType w:val="multilevel"/>
    <w:tmpl w:val="E3D8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725271"/>
    <w:multiLevelType w:val="multilevel"/>
    <w:tmpl w:val="0BD4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B08D9"/>
    <w:multiLevelType w:val="multilevel"/>
    <w:tmpl w:val="2F4CC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B94818"/>
    <w:multiLevelType w:val="multilevel"/>
    <w:tmpl w:val="275C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175630"/>
    <w:multiLevelType w:val="multilevel"/>
    <w:tmpl w:val="7CB6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795744"/>
    <w:multiLevelType w:val="multilevel"/>
    <w:tmpl w:val="0310F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2D2349"/>
    <w:multiLevelType w:val="hybridMultilevel"/>
    <w:tmpl w:val="9F006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877AC"/>
    <w:multiLevelType w:val="multilevel"/>
    <w:tmpl w:val="9A92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6776E0"/>
    <w:multiLevelType w:val="multilevel"/>
    <w:tmpl w:val="7F347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5C3CEE"/>
    <w:multiLevelType w:val="multilevel"/>
    <w:tmpl w:val="6AB2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D54E3D"/>
    <w:multiLevelType w:val="multilevel"/>
    <w:tmpl w:val="913C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F82CF2"/>
    <w:multiLevelType w:val="multilevel"/>
    <w:tmpl w:val="D680A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7720ED"/>
    <w:multiLevelType w:val="multilevel"/>
    <w:tmpl w:val="AF4A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497A9D"/>
    <w:multiLevelType w:val="multilevel"/>
    <w:tmpl w:val="6C64B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2E3394"/>
    <w:multiLevelType w:val="multilevel"/>
    <w:tmpl w:val="021C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2F5A4B"/>
    <w:multiLevelType w:val="multilevel"/>
    <w:tmpl w:val="70C49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F61088"/>
    <w:multiLevelType w:val="multilevel"/>
    <w:tmpl w:val="DCC05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623C7C"/>
    <w:multiLevelType w:val="multilevel"/>
    <w:tmpl w:val="30CA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B31AF1"/>
    <w:multiLevelType w:val="multilevel"/>
    <w:tmpl w:val="AC4EB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97129"/>
    <w:multiLevelType w:val="multilevel"/>
    <w:tmpl w:val="13F63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063B7C"/>
    <w:multiLevelType w:val="multilevel"/>
    <w:tmpl w:val="6C44D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635271"/>
    <w:multiLevelType w:val="multilevel"/>
    <w:tmpl w:val="222C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E41601"/>
    <w:multiLevelType w:val="multilevel"/>
    <w:tmpl w:val="C2386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157519"/>
    <w:multiLevelType w:val="multilevel"/>
    <w:tmpl w:val="2416B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6F6BB2"/>
    <w:multiLevelType w:val="multilevel"/>
    <w:tmpl w:val="CBB09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558340A"/>
    <w:multiLevelType w:val="multilevel"/>
    <w:tmpl w:val="3782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0917DE"/>
    <w:multiLevelType w:val="multilevel"/>
    <w:tmpl w:val="BBBA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7B21B2"/>
    <w:multiLevelType w:val="multilevel"/>
    <w:tmpl w:val="DABAC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B77A39"/>
    <w:multiLevelType w:val="multilevel"/>
    <w:tmpl w:val="60E80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2D3F35"/>
    <w:multiLevelType w:val="multilevel"/>
    <w:tmpl w:val="3F66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2A750B"/>
    <w:multiLevelType w:val="multilevel"/>
    <w:tmpl w:val="CAD8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380DBC"/>
    <w:multiLevelType w:val="multilevel"/>
    <w:tmpl w:val="13C4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584A84"/>
    <w:multiLevelType w:val="multilevel"/>
    <w:tmpl w:val="CC44D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0235E5"/>
    <w:multiLevelType w:val="multilevel"/>
    <w:tmpl w:val="BD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7654E3"/>
    <w:multiLevelType w:val="multilevel"/>
    <w:tmpl w:val="BBBE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6AC0881"/>
    <w:multiLevelType w:val="multilevel"/>
    <w:tmpl w:val="FD962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88604E6"/>
    <w:multiLevelType w:val="multilevel"/>
    <w:tmpl w:val="22CEA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7F0C97"/>
    <w:multiLevelType w:val="multilevel"/>
    <w:tmpl w:val="417A5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5306206">
    <w:abstractNumId w:val="22"/>
  </w:num>
  <w:num w:numId="2" w16cid:durableId="359472225">
    <w:abstractNumId w:val="21"/>
  </w:num>
  <w:num w:numId="3" w16cid:durableId="1898785566">
    <w:abstractNumId w:val="36"/>
  </w:num>
  <w:num w:numId="4" w16cid:durableId="1321544749">
    <w:abstractNumId w:val="32"/>
  </w:num>
  <w:num w:numId="5" w16cid:durableId="820461444">
    <w:abstractNumId w:val="4"/>
  </w:num>
  <w:num w:numId="6" w16cid:durableId="316038495">
    <w:abstractNumId w:val="45"/>
  </w:num>
  <w:num w:numId="7" w16cid:durableId="113603217">
    <w:abstractNumId w:val="29"/>
  </w:num>
  <w:num w:numId="8" w16cid:durableId="702097381">
    <w:abstractNumId w:val="37"/>
  </w:num>
  <w:num w:numId="9" w16cid:durableId="1033774619">
    <w:abstractNumId w:val="20"/>
  </w:num>
  <w:num w:numId="10" w16cid:durableId="1595281585">
    <w:abstractNumId w:val="7"/>
  </w:num>
  <w:num w:numId="11" w16cid:durableId="2011562004">
    <w:abstractNumId w:val="8"/>
  </w:num>
  <w:num w:numId="12" w16cid:durableId="2036416912">
    <w:abstractNumId w:val="13"/>
  </w:num>
  <w:num w:numId="13" w16cid:durableId="676812635">
    <w:abstractNumId w:val="44"/>
  </w:num>
  <w:num w:numId="14" w16cid:durableId="1545217348">
    <w:abstractNumId w:val="48"/>
  </w:num>
  <w:num w:numId="15" w16cid:durableId="35394763">
    <w:abstractNumId w:val="33"/>
  </w:num>
  <w:num w:numId="16" w16cid:durableId="1433011865">
    <w:abstractNumId w:val="3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1449622020">
    <w:abstractNumId w:val="3"/>
  </w:num>
  <w:num w:numId="18" w16cid:durableId="702287186">
    <w:abstractNumId w:val="26"/>
  </w:num>
  <w:num w:numId="19" w16cid:durableId="1419791175">
    <w:abstractNumId w:val="23"/>
  </w:num>
  <w:num w:numId="20" w16cid:durableId="1235817762">
    <w:abstractNumId w:val="9"/>
  </w:num>
  <w:num w:numId="21" w16cid:durableId="96221384">
    <w:abstractNumId w:val="42"/>
  </w:num>
  <w:num w:numId="22" w16cid:durableId="1875385816">
    <w:abstractNumId w:val="10"/>
  </w:num>
  <w:num w:numId="23" w16cid:durableId="50428167">
    <w:abstractNumId w:val="11"/>
  </w:num>
  <w:num w:numId="24" w16cid:durableId="1841505870">
    <w:abstractNumId w:val="30"/>
  </w:num>
  <w:num w:numId="25" w16cid:durableId="1490899632">
    <w:abstractNumId w:val="14"/>
  </w:num>
  <w:num w:numId="26" w16cid:durableId="951938364">
    <w:abstractNumId w:val="43"/>
  </w:num>
  <w:num w:numId="27" w16cid:durableId="60561742">
    <w:abstractNumId w:val="38"/>
  </w:num>
  <w:num w:numId="28" w16cid:durableId="1019817697">
    <w:abstractNumId w:val="5"/>
  </w:num>
  <w:num w:numId="29" w16cid:durableId="1728142471">
    <w:abstractNumId w:val="16"/>
  </w:num>
  <w:num w:numId="30" w16cid:durableId="1655067300">
    <w:abstractNumId w:val="46"/>
  </w:num>
  <w:num w:numId="31" w16cid:durableId="1888250703">
    <w:abstractNumId w:val="15"/>
  </w:num>
  <w:num w:numId="32" w16cid:durableId="1033506636">
    <w:abstractNumId w:val="0"/>
  </w:num>
  <w:num w:numId="33" w16cid:durableId="1045562881">
    <w:abstractNumId w:val="6"/>
  </w:num>
  <w:num w:numId="34" w16cid:durableId="723138613">
    <w:abstractNumId w:val="6"/>
    <w:lvlOverride w:ilvl="1">
      <w:lvl w:ilvl="1">
        <w:numFmt w:val="decimal"/>
        <w:lvlText w:val="%2."/>
        <w:lvlJc w:val="left"/>
      </w:lvl>
    </w:lvlOverride>
  </w:num>
  <w:num w:numId="35" w16cid:durableId="1564365024">
    <w:abstractNumId w:val="49"/>
  </w:num>
  <w:num w:numId="36" w16cid:durableId="1570113347">
    <w:abstractNumId w:val="47"/>
  </w:num>
  <w:num w:numId="37" w16cid:durableId="734166383">
    <w:abstractNumId w:val="25"/>
  </w:num>
  <w:num w:numId="38" w16cid:durableId="1682586179">
    <w:abstractNumId w:val="31"/>
  </w:num>
  <w:num w:numId="39" w16cid:durableId="1423645300">
    <w:abstractNumId w:val="41"/>
  </w:num>
  <w:num w:numId="40" w16cid:durableId="938026876">
    <w:abstractNumId w:val="40"/>
  </w:num>
  <w:num w:numId="41" w16cid:durableId="1668439320">
    <w:abstractNumId w:val="39"/>
  </w:num>
  <w:num w:numId="42" w16cid:durableId="424034623">
    <w:abstractNumId w:val="12"/>
  </w:num>
  <w:num w:numId="43" w16cid:durableId="158617349">
    <w:abstractNumId w:val="27"/>
  </w:num>
  <w:num w:numId="44" w16cid:durableId="420300860">
    <w:abstractNumId w:val="24"/>
  </w:num>
  <w:num w:numId="45" w16cid:durableId="772631799">
    <w:abstractNumId w:val="34"/>
  </w:num>
  <w:num w:numId="46" w16cid:durableId="1036849607">
    <w:abstractNumId w:val="28"/>
  </w:num>
  <w:num w:numId="47" w16cid:durableId="742487195">
    <w:abstractNumId w:val="17"/>
  </w:num>
  <w:num w:numId="48" w16cid:durableId="1101560101">
    <w:abstractNumId w:val="19"/>
  </w:num>
  <w:num w:numId="49" w16cid:durableId="615677823">
    <w:abstractNumId w:val="35"/>
  </w:num>
  <w:num w:numId="50" w16cid:durableId="396826254">
    <w:abstractNumId w:val="1"/>
  </w:num>
  <w:num w:numId="51" w16cid:durableId="1163006923">
    <w:abstractNumId w:val="2"/>
  </w:num>
  <w:num w:numId="52" w16cid:durableId="1707022942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C44"/>
    <w:rsid w:val="000017BE"/>
    <w:rsid w:val="0000436F"/>
    <w:rsid w:val="00013BBA"/>
    <w:rsid w:val="000D1D06"/>
    <w:rsid w:val="000D5B56"/>
    <w:rsid w:val="00137988"/>
    <w:rsid w:val="00162F67"/>
    <w:rsid w:val="0016758C"/>
    <w:rsid w:val="00184A51"/>
    <w:rsid w:val="00191C98"/>
    <w:rsid w:val="001B5689"/>
    <w:rsid w:val="001D637A"/>
    <w:rsid w:val="001F00F5"/>
    <w:rsid w:val="001F5160"/>
    <w:rsid w:val="00240C22"/>
    <w:rsid w:val="00294212"/>
    <w:rsid w:val="002B1BB5"/>
    <w:rsid w:val="002D6BEF"/>
    <w:rsid w:val="002F0F72"/>
    <w:rsid w:val="003252D1"/>
    <w:rsid w:val="00330897"/>
    <w:rsid w:val="00342194"/>
    <w:rsid w:val="003902A8"/>
    <w:rsid w:val="003A0322"/>
    <w:rsid w:val="003D1A88"/>
    <w:rsid w:val="003D347C"/>
    <w:rsid w:val="003D68F6"/>
    <w:rsid w:val="003E7A54"/>
    <w:rsid w:val="00403083"/>
    <w:rsid w:val="00451480"/>
    <w:rsid w:val="004761A2"/>
    <w:rsid w:val="004D16F0"/>
    <w:rsid w:val="004E2C44"/>
    <w:rsid w:val="004E726F"/>
    <w:rsid w:val="00512ECB"/>
    <w:rsid w:val="00536755"/>
    <w:rsid w:val="00544C18"/>
    <w:rsid w:val="00550B0D"/>
    <w:rsid w:val="0059213F"/>
    <w:rsid w:val="005B3601"/>
    <w:rsid w:val="00611F4E"/>
    <w:rsid w:val="00653DCE"/>
    <w:rsid w:val="006740F5"/>
    <w:rsid w:val="006961B9"/>
    <w:rsid w:val="006A3908"/>
    <w:rsid w:val="006E79BC"/>
    <w:rsid w:val="00730F69"/>
    <w:rsid w:val="00735CD1"/>
    <w:rsid w:val="00770F40"/>
    <w:rsid w:val="007A35D2"/>
    <w:rsid w:val="007C3DFF"/>
    <w:rsid w:val="008159E5"/>
    <w:rsid w:val="009618A3"/>
    <w:rsid w:val="00A246FC"/>
    <w:rsid w:val="00A72E3A"/>
    <w:rsid w:val="00A750D6"/>
    <w:rsid w:val="00A767EC"/>
    <w:rsid w:val="00AA5C7F"/>
    <w:rsid w:val="00AA6C6A"/>
    <w:rsid w:val="00BE1F31"/>
    <w:rsid w:val="00C66001"/>
    <w:rsid w:val="00C94115"/>
    <w:rsid w:val="00CD40BB"/>
    <w:rsid w:val="00EA0830"/>
    <w:rsid w:val="00F555D3"/>
    <w:rsid w:val="00F860B5"/>
    <w:rsid w:val="00F91577"/>
    <w:rsid w:val="00FA468E"/>
    <w:rsid w:val="00FD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7D377"/>
  <w15:chartTrackingRefBased/>
  <w15:docId w15:val="{59F5EF3D-287F-4496-84CB-EB68C4D8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2A8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subsection">
    <w:name w:val="subsection"/>
    <w:basedOn w:val="Normal"/>
    <w:rsid w:val="0077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70F40"/>
    <w:rPr>
      <w:color w:val="0000FF"/>
      <w:u w:val="single"/>
    </w:rPr>
  </w:style>
  <w:style w:type="character" w:customStyle="1" w:styleId="Emphasis1">
    <w:name w:val="Emphasis1"/>
    <w:basedOn w:val="DefaultParagraphFont"/>
    <w:rsid w:val="00770F40"/>
  </w:style>
  <w:style w:type="paragraph" w:customStyle="1" w:styleId="Title1">
    <w:name w:val="Title1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3252D1"/>
  </w:style>
  <w:style w:type="character" w:styleId="Emphasis">
    <w:name w:val="Emphasis"/>
    <w:basedOn w:val="DefaultParagraphFont"/>
    <w:uiPriority w:val="20"/>
    <w:qFormat/>
    <w:rsid w:val="003252D1"/>
    <w:rPr>
      <w:i/>
      <w:iCs/>
    </w:rPr>
  </w:style>
  <w:style w:type="character" w:styleId="Strong">
    <w:name w:val="Strong"/>
    <w:basedOn w:val="DefaultParagraphFont"/>
    <w:uiPriority w:val="22"/>
    <w:qFormat/>
    <w:rsid w:val="003252D1"/>
    <w:rPr>
      <w:b/>
      <w:bCs/>
    </w:rPr>
  </w:style>
  <w:style w:type="paragraph" w:styleId="ListParagraph">
    <w:name w:val="List Paragraph"/>
    <w:basedOn w:val="Normal"/>
    <w:uiPriority w:val="34"/>
    <w:qFormat/>
    <w:rsid w:val="00451480"/>
    <w:pPr>
      <w:ind w:left="720"/>
      <w:contextualSpacing/>
    </w:pPr>
  </w:style>
  <w:style w:type="paragraph" w:customStyle="1" w:styleId="Title2">
    <w:name w:val="Title2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A3908"/>
  </w:style>
  <w:style w:type="paragraph" w:customStyle="1" w:styleId="subsection1">
    <w:name w:val="subsection1"/>
    <w:basedOn w:val="Normal"/>
    <w:rsid w:val="006A3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AA5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AA5C7F"/>
  </w:style>
  <w:style w:type="paragraph" w:customStyle="1" w:styleId="Title3">
    <w:name w:val="Title3"/>
    <w:basedOn w:val="Normal"/>
    <w:rsid w:val="0073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735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735CD1"/>
  </w:style>
  <w:style w:type="paragraph" w:customStyle="1" w:styleId="title">
    <w:name w:val="title"/>
    <w:basedOn w:val="Normal"/>
    <w:rsid w:val="00F86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F86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F860B5"/>
  </w:style>
  <w:style w:type="character" w:styleId="FollowedHyperlink">
    <w:name w:val="FollowedHyperlink"/>
    <w:basedOn w:val="DefaultParagraphFont"/>
    <w:uiPriority w:val="99"/>
    <w:semiHidden/>
    <w:unhideWhenUsed/>
    <w:rsid w:val="00F860B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6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9" Type="http://schemas.openxmlformats.org/officeDocument/2006/relationships/hyperlink" Target="http://www.agilemodeling.com/artifacts/classDiagram.htm" TargetMode="External"/><Relationship Id="rId21" Type="http://schemas.openxmlformats.org/officeDocument/2006/relationships/hyperlink" Target="https://dcm.uhcl.edu/yue/courses/joinDB/Spring2024/notes/query/createtoyu.sql.txt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7" Type="http://schemas.openxmlformats.org/officeDocument/2006/relationships/hyperlink" Target="http://www.agiledata.org/essays/mappingObjec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s://www.uml.org/resource-hub.htm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hyperlink" Target="http://www.agiledata.org/essays/umlDataModelingProfile.html" TargetMode="External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hyperlink" Target="https://dcm.uhcl.edu/yue/courses/joinDB/Spring2024/notes/model/IntroDataModeling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uml.org/" TargetMode="External"/><Relationship Id="rId27" Type="http://schemas.openxmlformats.org/officeDocument/2006/relationships/hyperlink" Target="http://en.wikipedia.org/wiki/Class_diagram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sparxsystems.com/uml-tutorial.html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hyperlink" Target="https://dcm.uhcl.edu/yue/courses/joinDB/Spring2024/notes/model/toyu_schema.pdf" TargetMode="External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eb.fe.up.pt/~ssn/2010/lbaw/slides/lbaw-uml2rel.eng.pdf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omg.org/spec/UML" TargetMode="External"/><Relationship Id="rId28" Type="http://schemas.openxmlformats.org/officeDocument/2006/relationships/hyperlink" Target="http://www.ibm.com/developerworks/rational/library/content/RationalEdge/sep04/bell/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32</Pages>
  <Words>4437</Words>
  <Characters>25291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25</cp:revision>
  <dcterms:created xsi:type="dcterms:W3CDTF">2024-01-30T17:53:00Z</dcterms:created>
  <dcterms:modified xsi:type="dcterms:W3CDTF">2024-02-27T22:01:00Z</dcterms:modified>
</cp:coreProperties>
</file>