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3BD08" w14:textId="65950BCE" w:rsidR="008F3579" w:rsidRDefault="00FB4755" w:rsidP="00184298">
      <w:r>
        <w:rPr>
          <w:b/>
          <w:bCs/>
          <w:color w:val="000000" w:themeColor="text1"/>
          <w:sz w:val="28"/>
          <w:szCs w:val="28"/>
        </w:rPr>
        <w:t>4</w:t>
      </w:r>
      <w:r w:rsidR="00587A33">
        <w:rPr>
          <w:b/>
          <w:bCs/>
          <w:color w:val="000000" w:themeColor="text1"/>
          <w:sz w:val="28"/>
          <w:szCs w:val="28"/>
        </w:rPr>
        <w:t>/</w:t>
      </w:r>
      <w:r w:rsidR="00A13852">
        <w:rPr>
          <w:b/>
          <w:bCs/>
          <w:color w:val="000000" w:themeColor="text1"/>
          <w:sz w:val="28"/>
          <w:szCs w:val="28"/>
        </w:rPr>
        <w:t>1</w:t>
      </w:r>
      <w:r w:rsidR="00592CA2">
        <w:rPr>
          <w:b/>
          <w:bCs/>
          <w:color w:val="000000" w:themeColor="text1"/>
          <w:sz w:val="28"/>
          <w:szCs w:val="28"/>
        </w:rPr>
        <w:t>6</w:t>
      </w:r>
      <w:r w:rsidR="001736F1">
        <w:rPr>
          <w:b/>
          <w:bCs/>
          <w:color w:val="000000" w:themeColor="text1"/>
          <w:sz w:val="28"/>
          <w:szCs w:val="28"/>
        </w:rPr>
        <w:t>/</w:t>
      </w:r>
      <w:r w:rsidR="00461F26" w:rsidRPr="00E35916">
        <w:rPr>
          <w:b/>
          <w:bCs/>
          <w:color w:val="000000" w:themeColor="text1"/>
          <w:sz w:val="28"/>
          <w:szCs w:val="28"/>
        </w:rPr>
        <w:t>2025</w:t>
      </w:r>
    </w:p>
    <w:p w14:paraId="0CC8B638" w14:textId="21F2B9B3" w:rsidR="00DA70A8" w:rsidRDefault="00DA70A8">
      <w:pPr>
        <w:spacing w:after="160" w:line="259" w:lineRule="auto"/>
      </w:pPr>
    </w:p>
    <w:p w14:paraId="1B6F7242" w14:textId="77777777" w:rsidR="003A12BE" w:rsidRPr="003A12BE" w:rsidRDefault="003A12BE" w:rsidP="003A12BE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3A12BE">
        <w:rPr>
          <w:rFonts w:ascii="Arial" w:hAnsi="Arial" w:cs="Arial"/>
          <w:b/>
          <w:bCs/>
          <w:color w:val="000900"/>
          <w:sz w:val="28"/>
          <w:szCs w:val="28"/>
        </w:rPr>
        <w:t>Normal Forms and Theory of Normalization</w:t>
      </w:r>
    </w:p>
    <w:p w14:paraId="1D7F07AC" w14:textId="77777777" w:rsidR="003A12BE" w:rsidRPr="003A12BE" w:rsidRDefault="003A12BE" w:rsidP="003A12BE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3A12BE">
        <w:rPr>
          <w:rFonts w:ascii="Verdana" w:hAnsi="Verdana"/>
          <w:color w:val="000099"/>
          <w:sz w:val="20"/>
          <w:szCs w:val="20"/>
        </w:rPr>
        <w:t>by K. Yue</w:t>
      </w:r>
    </w:p>
    <w:p w14:paraId="2D562614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3A12BE">
        <w:rPr>
          <w:rFonts w:ascii="Arial" w:hAnsi="Arial" w:cs="Arial"/>
          <w:b/>
          <w:bCs/>
          <w:color w:val="000900"/>
          <w:sz w:val="26"/>
          <w:szCs w:val="26"/>
        </w:rPr>
        <w:t xml:space="preserve">1. </w:t>
      </w:r>
      <w:r w:rsidRPr="003A12BE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Normal Forms Using Functional Dependencies</w:t>
      </w:r>
    </w:p>
    <w:p w14:paraId="5CFFA9E0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A12BE">
        <w:rPr>
          <w:rFonts w:ascii="Arial" w:hAnsi="Arial" w:cs="Arial"/>
          <w:b/>
          <w:bCs/>
          <w:color w:val="000930"/>
        </w:rPr>
        <w:t>1.1 First Normal Form</w:t>
      </w:r>
    </w:p>
    <w:p w14:paraId="5724E3B2" w14:textId="77777777" w:rsidR="003A12BE" w:rsidRPr="003A12BE" w:rsidRDefault="003A12BE" w:rsidP="003A12BE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A relation is in 1NF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if all attribute values are </w:t>
      </w:r>
      <w:r w:rsidRPr="003A12B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atomic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:</w:t>
      </w:r>
      <w:r w:rsidRPr="003A12BE">
        <w:rPr>
          <w:rFonts w:ascii="Verdana" w:hAnsi="Verdana"/>
          <w:color w:val="000000"/>
          <w:sz w:val="22"/>
          <w:szCs w:val="22"/>
        </w:rPr>
        <w:t xml:space="preserve"> no repeating group, no composite attributes,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no internal structures.</w:t>
      </w:r>
    </w:p>
    <w:p w14:paraId="3D3FFE07" w14:textId="77777777" w:rsidR="003A12BE" w:rsidRPr="003A12BE" w:rsidRDefault="003A12BE" w:rsidP="003A12BE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Semantically, an attribute is atomic if it cannot be broken down to smaller pieces with individual meanings.</w:t>
      </w:r>
    </w:p>
    <w:p w14:paraId="5B012EA1" w14:textId="77777777" w:rsidR="003A12BE" w:rsidRPr="003A12BE" w:rsidRDefault="003A12BE" w:rsidP="003A12BE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Theoretically, a relation may only have atomic attributes.  Thus, all pure 'relations' satisfy 1NF.</w:t>
      </w:r>
    </w:p>
    <w:p w14:paraId="5766B964" w14:textId="77777777" w:rsidR="003A12BE" w:rsidRPr="003A12BE" w:rsidRDefault="003A12BE" w:rsidP="003A12BE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In practice, DBMS may allow data types with composite values and internal structures, e.g. set, JSON, spatial, XML, etc.</w:t>
      </w:r>
    </w:p>
    <w:p w14:paraId="1AE3288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17970F9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Consider the following table with 3 records. It is not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in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1 NF.</w:t>
      </w:r>
    </w:p>
    <w:p w14:paraId="193E35C7" w14:textId="77777777" w:rsidR="003A12BE" w:rsidRPr="003A12BE" w:rsidRDefault="003A12BE" w:rsidP="003A12BE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 value "10000, 12000, 13000" of the field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EmpIds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can be broken into three components, "10000", "12000", and "13000" with individual meanings.</w:t>
      </w:r>
    </w:p>
    <w:p w14:paraId="02A1DAEE" w14:textId="77777777" w:rsidR="003A12BE" w:rsidRPr="003A12BE" w:rsidRDefault="003A12BE" w:rsidP="003A12BE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same is true for the field Names.</w:t>
      </w:r>
    </w:p>
    <w:p w14:paraId="16588274" w14:textId="77777777" w:rsidR="003A12BE" w:rsidRPr="003A12BE" w:rsidRDefault="003A12BE" w:rsidP="003A12BE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Note the plural forms of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EmpIds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and Names.</w:t>
      </w:r>
    </w:p>
    <w:tbl>
      <w:tblPr>
        <w:tblW w:w="11775" w:type="dxa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333"/>
        <w:gridCol w:w="1963"/>
        <w:gridCol w:w="3629"/>
        <w:gridCol w:w="4850"/>
      </w:tblGrid>
      <w:tr w:rsidR="003A12BE" w:rsidRPr="003A12BE" w14:paraId="68CA9948" w14:textId="77777777" w:rsidTr="003A12BE">
        <w:trPr>
          <w:tblCellSpacing w:w="2" w:type="dxa"/>
        </w:trPr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915324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2F62FF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F59F17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EmpIds</w:t>
            </w:r>
            <w:proofErr w:type="spellEnd"/>
          </w:p>
        </w:tc>
        <w:tc>
          <w:tcPr>
            <w:tcW w:w="4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E4EFA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Names</w:t>
            </w:r>
          </w:p>
        </w:tc>
      </w:tr>
      <w:tr w:rsidR="003A12BE" w:rsidRPr="003A12BE" w14:paraId="4569E2D8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67412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3BB23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30A62C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10000, 12000, 13000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3B6D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Lady Gaga, Eminem, Lebron James</w:t>
            </w:r>
          </w:p>
        </w:tc>
      </w:tr>
      <w:tr w:rsidR="003A12BE" w:rsidRPr="003A12BE" w14:paraId="21540130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04DA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03A63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6CDAA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21000, 22000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E22A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Rajiv Gandhi, Bill Clinton</w:t>
            </w:r>
          </w:p>
        </w:tc>
      </w:tr>
      <w:tr w:rsidR="003A12BE" w:rsidRPr="003A12BE" w14:paraId="0013A7EF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BE61D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BC089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A2450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31000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3ECB8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John Smithson</w:t>
            </w:r>
          </w:p>
        </w:tc>
      </w:tr>
    </w:tbl>
    <w:p w14:paraId="0D1E28C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An alternate design of the relation in 1NF is shown below. The following instance has six rows.</w:t>
      </w:r>
    </w:p>
    <w:tbl>
      <w:tblPr>
        <w:tblW w:w="7530" w:type="dxa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401"/>
        <w:gridCol w:w="1995"/>
        <w:gridCol w:w="1196"/>
        <w:gridCol w:w="2938"/>
      </w:tblGrid>
      <w:tr w:rsidR="003A12BE" w:rsidRPr="003A12BE" w14:paraId="23220CEA" w14:textId="77777777" w:rsidTr="003A12BE">
        <w:trPr>
          <w:tblCellSpacing w:w="2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0F59E5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F89A80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4BEEE0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17E11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Name</w:t>
            </w:r>
          </w:p>
        </w:tc>
      </w:tr>
      <w:tr w:rsidR="003A12BE" w:rsidRPr="003A12BE" w14:paraId="351B0A3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6284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53F945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8E9F0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7712D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Lady Gaga</w:t>
            </w:r>
          </w:p>
        </w:tc>
      </w:tr>
      <w:tr w:rsidR="003A12BE" w:rsidRPr="003A12BE" w14:paraId="4E00C253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64A63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4986F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CA81C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E25C6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Eminem</w:t>
            </w:r>
          </w:p>
        </w:tc>
      </w:tr>
      <w:tr w:rsidR="003A12BE" w:rsidRPr="003A12BE" w14:paraId="60454EF5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2BD1C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1BA12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02113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5A24DF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Lebron James</w:t>
            </w:r>
          </w:p>
        </w:tc>
      </w:tr>
      <w:tr w:rsidR="003A12BE" w:rsidRPr="003A12BE" w14:paraId="5440CF2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F305F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37A87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46ED1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0281F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Rajiv Gandhi</w:t>
            </w:r>
          </w:p>
        </w:tc>
      </w:tr>
      <w:tr w:rsidR="003A12BE" w:rsidRPr="003A12BE" w14:paraId="0D61C571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58C125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F6937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83183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4B85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Bill Clinton</w:t>
            </w:r>
          </w:p>
        </w:tc>
      </w:tr>
      <w:tr w:rsidR="003A12BE" w:rsidRPr="003A12BE" w14:paraId="0B676D4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E04AF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A94B3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B824B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31000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65A493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John Smithson</w:t>
            </w:r>
          </w:p>
        </w:tc>
      </w:tr>
    </w:tbl>
    <w:p w14:paraId="19D8EAE8" w14:textId="77777777" w:rsidR="003A12BE" w:rsidRPr="003A12BE" w:rsidRDefault="003A12BE" w:rsidP="003A12BE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>Why atomic?</w:t>
      </w:r>
    </w:p>
    <w:p w14:paraId="31B88825" w14:textId="77777777" w:rsidR="003A12BE" w:rsidRPr="003A12BE" w:rsidRDefault="003A12BE" w:rsidP="003A12BE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Relational theory and operations treat attributes as atomic.</w:t>
      </w:r>
    </w:p>
    <w:p w14:paraId="0F4BC052" w14:textId="77777777" w:rsidR="003A12BE" w:rsidRPr="003A12BE" w:rsidRDefault="003A12BE" w:rsidP="003A12BE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No need to worry about the correctness and consistency of internal structures.</w:t>
      </w:r>
    </w:p>
    <w:p w14:paraId="681DCB33" w14:textId="77777777" w:rsidR="003A12BE" w:rsidRPr="003A12BE" w:rsidRDefault="003A12BE" w:rsidP="003A12BE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Relations not satisfying 1NF have undesirable redundancy and anomalies.</w:t>
      </w:r>
    </w:p>
    <w:p w14:paraId="5A09535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32CE4AE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Consider the tuple (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: 12345,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OSSkills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: {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Windows, Linux,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Solaris})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2F1D53A5" w14:textId="77777777" w:rsidR="003A12BE" w:rsidRPr="003A12BE" w:rsidRDefault="003A12BE" w:rsidP="003A12BE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It will be difficult to identify all Employees with Linux skills.</w:t>
      </w:r>
    </w:p>
    <w:p w14:paraId="131EA9DA" w14:textId="77777777" w:rsidR="003A12BE" w:rsidRPr="003A12BE" w:rsidRDefault="003A12BE" w:rsidP="003A12BE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It will be difficult to join other tables using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OSSkills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1A66B98F" w14:textId="77777777" w:rsidR="003A12BE" w:rsidRPr="003A12BE" w:rsidRDefault="003A12BE" w:rsidP="003A12BE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Data entry problems and issues, e.g.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Linux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linux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linx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etc., may further degrade data quality and introduce inconsistency.</w:t>
      </w:r>
    </w:p>
    <w:p w14:paraId="71E9609D" w14:textId="77777777" w:rsidR="003A12BE" w:rsidRPr="003A12BE" w:rsidRDefault="003A12BE" w:rsidP="003A12BE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On the other hand, relations may be in Non-First Normal Form (NFNF of NF</w:t>
      </w:r>
      <w:r w:rsidRPr="003A12BE">
        <w:rPr>
          <w:rFonts w:ascii="Verdana" w:hAnsi="Verdana"/>
          <w:color w:val="000000"/>
          <w:sz w:val="22"/>
          <w:szCs w:val="22"/>
          <w:vertAlign w:val="superscript"/>
        </w:rPr>
        <w:t>2</w:t>
      </w:r>
      <w:r w:rsidRPr="003A12BE">
        <w:rPr>
          <w:rFonts w:ascii="Verdana" w:hAnsi="Verdana"/>
          <w:color w:val="000000"/>
          <w:sz w:val="22"/>
          <w:szCs w:val="22"/>
        </w:rPr>
        <w:t>), mainly for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performance</w:t>
      </w:r>
      <w:r w:rsidRPr="003A12BE">
        <w:rPr>
          <w:rFonts w:ascii="Verdana" w:hAnsi="Verdana"/>
          <w:color w:val="000000"/>
          <w:sz w:val="22"/>
          <w:szCs w:val="22"/>
        </w:rPr>
        <w:t> considerations. E.g., NoSQL DB.</w:t>
      </w:r>
    </w:p>
    <w:p w14:paraId="212C53AF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Arial" w:hAnsi="Arial" w:cs="Arial"/>
          <w:b/>
          <w:bCs/>
          <w:color w:val="000930"/>
        </w:rPr>
        <w:t>1.2 Second Normal Form</w:t>
      </w:r>
    </w:p>
    <w:p w14:paraId="3C9322BD" w14:textId="77777777" w:rsidR="003A12BE" w:rsidRPr="003A12BE" w:rsidRDefault="003A12BE" w:rsidP="003A12BE">
      <w:pPr>
        <w:numPr>
          <w:ilvl w:val="0"/>
          <w:numId w:val="5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A relation R is in 2NF if</w:t>
      </w:r>
    </w:p>
    <w:p w14:paraId="73A86F0B" w14:textId="77777777" w:rsidR="003A12BE" w:rsidRPr="003A12BE" w:rsidRDefault="003A12BE" w:rsidP="003A12BE">
      <w:pPr>
        <w:numPr>
          <w:ilvl w:val="1"/>
          <w:numId w:val="5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 is in 1NF, and</w:t>
      </w:r>
    </w:p>
    <w:p w14:paraId="1FB8F6A7" w14:textId="77777777" w:rsidR="003A12BE" w:rsidRPr="003A12BE" w:rsidRDefault="003A12BE" w:rsidP="003A12BE">
      <w:pPr>
        <w:numPr>
          <w:ilvl w:val="1"/>
          <w:numId w:val="5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>all </w:t>
      </w:r>
      <w:r w:rsidRPr="003A12BE">
        <w:rPr>
          <w:rFonts w:ascii="Verdana" w:hAnsi="Verdana"/>
          <w:i/>
          <w:iCs/>
          <w:color w:val="000000"/>
          <w:sz w:val="22"/>
          <w:szCs w:val="22"/>
          <w:highlight w:val="yellow"/>
        </w:rPr>
        <w:t>non-prime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 attributes</w:t>
      </w:r>
      <w:r w:rsidRPr="003A12BE">
        <w:rPr>
          <w:rFonts w:ascii="Verdana" w:hAnsi="Verdana"/>
          <w:color w:val="000000"/>
          <w:sz w:val="22"/>
          <w:szCs w:val="22"/>
        </w:rPr>
        <w:t xml:space="preserve"> are </w:t>
      </w:r>
      <w:r w:rsidRPr="003A12B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fully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 dependent on the </w:t>
      </w:r>
      <w:r w:rsidRPr="003A12BE">
        <w:rPr>
          <w:rFonts w:ascii="Verdana" w:hAnsi="Verdana"/>
          <w:i/>
          <w:iCs/>
          <w:color w:val="000000"/>
          <w:sz w:val="22"/>
          <w:szCs w:val="22"/>
          <w:highlight w:val="yellow"/>
        </w:rPr>
        <w:t>candidate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 keys</w:t>
      </w:r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15DB2FAD" w14:textId="77777777" w:rsidR="003A12BE" w:rsidRPr="003A12BE" w:rsidRDefault="003A12BE" w:rsidP="003A12BE">
      <w:pPr>
        <w:numPr>
          <w:ilvl w:val="0"/>
          <w:numId w:val="5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Review: A prime attribute (also called key attribute) appears in one or more candidate keys. Otherwise, it is a non-prime (non-key) attribute. Note that a relation may have many candidate keys.</w:t>
      </w:r>
    </w:p>
    <w:p w14:paraId="14C0AC82" w14:textId="77777777" w:rsidR="003A12BE" w:rsidRPr="003A12BE" w:rsidRDefault="003A12BE" w:rsidP="003A12BE">
      <w:pPr>
        <w:numPr>
          <w:ilvl w:val="0"/>
          <w:numId w:val="5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There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is </w:t>
      </w:r>
      <w:r w:rsidRPr="003A12B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no partial dependency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 in 2NF.</w:t>
      </w:r>
    </w:p>
    <w:p w14:paraId="49DE841C" w14:textId="77777777" w:rsidR="008C3CF1" w:rsidRDefault="008C3CF1">
      <w:pPr>
        <w:spacing w:after="160" w:line="259" w:lineRule="auto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br w:type="page"/>
      </w:r>
    </w:p>
    <w:p w14:paraId="3EA6B498" w14:textId="27462AA3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</w:t>
      </w:r>
    </w:p>
    <w:p w14:paraId="1C6AFBF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 following relation is not in 2NF.  (Assume that the number of credits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of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 given course does not change). Note the redundancy and anomalies.</w:t>
      </w:r>
    </w:p>
    <w:p w14:paraId="4F5211C5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Enroll(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Course, Credit, Student, Grade)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276"/>
        <w:gridCol w:w="1819"/>
        <w:gridCol w:w="1819"/>
        <w:gridCol w:w="1386"/>
      </w:tblGrid>
      <w:tr w:rsidR="003A12BE" w:rsidRPr="003A12BE" w14:paraId="4E5EE405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808BE2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  <w:highlight w:val="yellow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  <w:i/>
                <w:iCs/>
                <w:color w:val="FF3333"/>
                <w:highlight w:val="yellow"/>
              </w:rPr>
              <w:t>CourseId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83245C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  <w:highlight w:val="yellow"/>
              </w:rPr>
            </w:pPr>
            <w:r w:rsidRPr="003A12BE">
              <w:rPr>
                <w:rFonts w:ascii="Verdana" w:hAnsi="Verdana"/>
                <w:b/>
                <w:bCs/>
                <w:i/>
                <w:iCs/>
                <w:color w:val="FF3333"/>
                <w:highlight w:val="yellow"/>
              </w:rPr>
              <w:t>Credit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16AD4B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StudentId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3083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Grade</w:t>
            </w:r>
          </w:p>
        </w:tc>
      </w:tr>
      <w:tr w:rsidR="003A12BE" w:rsidRPr="003A12BE" w14:paraId="75B60C21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5E7CF1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  <w:highlight w:val="yellow"/>
              </w:rPr>
            </w:pPr>
            <w:r w:rsidRPr="003A12BE">
              <w:rPr>
                <w:rFonts w:ascii="Verdana" w:hAnsi="Verdana"/>
                <w:i/>
                <w:iCs/>
                <w:color w:val="FF3333"/>
                <w:highlight w:val="yellow"/>
              </w:rPr>
              <w:t>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EBFD53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  <w:highlight w:val="yellow"/>
              </w:rPr>
            </w:pPr>
            <w:r w:rsidRPr="003A12BE">
              <w:rPr>
                <w:rFonts w:ascii="Verdana" w:hAnsi="Verdana"/>
                <w:i/>
                <w:iCs/>
                <w:color w:val="FF3333"/>
                <w:highlight w:val="yellow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620F7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F8893F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A</w:t>
            </w:r>
          </w:p>
        </w:tc>
      </w:tr>
      <w:tr w:rsidR="003A12BE" w:rsidRPr="003A12BE" w14:paraId="60EEB7F1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FC38D6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  <w:highlight w:val="yellow"/>
              </w:rPr>
            </w:pPr>
            <w:r w:rsidRPr="003A12BE">
              <w:rPr>
                <w:rFonts w:ascii="Verdana" w:hAnsi="Verdana"/>
                <w:i/>
                <w:iCs/>
                <w:color w:val="FF3333"/>
                <w:highlight w:val="yellow"/>
              </w:rPr>
              <w:t>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D447B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  <w:highlight w:val="yellow"/>
              </w:rPr>
            </w:pPr>
            <w:r w:rsidRPr="003A12BE">
              <w:rPr>
                <w:rFonts w:ascii="Verdana" w:hAnsi="Verdana"/>
                <w:i/>
                <w:iCs/>
                <w:color w:val="FF3333"/>
                <w:highlight w:val="yellow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D8FB4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S2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B948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</w:t>
            </w:r>
          </w:p>
        </w:tc>
      </w:tr>
      <w:tr w:rsidR="003A12BE" w:rsidRPr="003A12BE" w14:paraId="7D9FC2B4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1386C5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  <w:highlight w:val="yellow"/>
              </w:rPr>
            </w:pPr>
            <w:r w:rsidRPr="003A12BE">
              <w:rPr>
                <w:rFonts w:ascii="Verdana" w:hAnsi="Verdana"/>
                <w:i/>
                <w:iCs/>
                <w:color w:val="FF3333"/>
                <w:highlight w:val="yellow"/>
              </w:rPr>
              <w:t>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614D3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  <w:highlight w:val="yellow"/>
              </w:rPr>
            </w:pPr>
            <w:r w:rsidRPr="003A12BE">
              <w:rPr>
                <w:rFonts w:ascii="Verdana" w:hAnsi="Verdana"/>
                <w:i/>
                <w:iCs/>
                <w:color w:val="FF3333"/>
                <w:highlight w:val="yellow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F9B3A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S3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6DCEB5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</w:t>
            </w:r>
          </w:p>
        </w:tc>
      </w:tr>
      <w:tr w:rsidR="003A12BE" w:rsidRPr="003A12BE" w14:paraId="083CDB1E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FD622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C2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AA9E2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82E683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D1F1F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A</w:t>
            </w:r>
          </w:p>
        </w:tc>
      </w:tr>
      <w:tr w:rsidR="003A12BE" w:rsidRPr="003A12BE" w14:paraId="24C663A5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AEB27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C2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14B4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1F10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S4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77AA2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</w:t>
            </w:r>
          </w:p>
        </w:tc>
      </w:tr>
    </w:tbl>
    <w:p w14:paraId="69E9787F" w14:textId="6FA590F9" w:rsidR="003A12BE" w:rsidRPr="003A12BE" w:rsidRDefault="003A12BE" w:rsidP="003A12BE">
      <w:r w:rsidRPr="003A12BE">
        <w:rPr>
          <w:rFonts w:ascii="Verdana" w:hAnsi="Verdana"/>
          <w:color w:val="000000"/>
          <w:sz w:val="22"/>
          <w:szCs w:val="22"/>
        </w:rPr>
        <w:br w:type="textWrapping" w:clear="all"/>
      </w:r>
      <w:r w:rsidR="008C3CF1">
        <w:t xml:space="preserve">L/NR: </w:t>
      </w:r>
      <w:proofErr w:type="spellStart"/>
      <w:r w:rsidR="008C3CF1"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="008C3CF1"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="008C3CF1" w:rsidRPr="003A12BE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="008C3CF1">
        <w:rPr>
          <w:rFonts w:ascii="Verdana" w:hAnsi="Verdana"/>
          <w:color w:val="000000"/>
          <w:sz w:val="22"/>
          <w:szCs w:val="22"/>
        </w:rPr>
        <w:t>; R: Credit, Grade; M: N/A</w:t>
      </w:r>
    </w:p>
    <w:p w14:paraId="3CC08BE2" w14:textId="280B8D08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We assume the following FD.</w:t>
      </w:r>
      <w:r w:rsidR="008C3CF1">
        <w:rPr>
          <w:rFonts w:ascii="Verdana" w:hAnsi="Verdana"/>
          <w:color w:val="000000"/>
          <w:sz w:val="22"/>
          <w:szCs w:val="22"/>
        </w:rPr>
        <w:t xml:space="preserve"> (not in 2NF)</w:t>
      </w:r>
    </w:p>
    <w:p w14:paraId="41C33E95" w14:textId="0E71F397" w:rsidR="003A12BE" w:rsidRPr="003A12BE" w:rsidRDefault="003A12BE" w:rsidP="003A12BE">
      <w:pPr>
        <w:numPr>
          <w:ilvl w:val="0"/>
          <w:numId w:val="5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r w:rsidR="008C3CF1">
        <w:rPr>
          <w:rFonts w:ascii="Verdana" w:hAnsi="Verdana"/>
          <w:color w:val="000000"/>
          <w:sz w:val="22"/>
          <w:szCs w:val="22"/>
        </w:rPr>
        <w:t xml:space="preserve">(a part of a CK; a proper subset of a CK) </w:t>
      </w:r>
      <w:r w:rsidRPr="003A12BE">
        <w:rPr>
          <w:rFonts w:ascii="Verdana" w:hAnsi="Verdana"/>
          <w:color w:val="000000"/>
          <w:sz w:val="22"/>
          <w:szCs w:val="22"/>
        </w:rPr>
        <w:t>-&gt; Credit</w:t>
      </w:r>
      <w:r w:rsidR="008C3CF1">
        <w:rPr>
          <w:rFonts w:ascii="Verdana" w:hAnsi="Verdana"/>
          <w:color w:val="000000"/>
          <w:sz w:val="22"/>
          <w:szCs w:val="22"/>
        </w:rPr>
        <w:t xml:space="preserve"> (non-prime): </w:t>
      </w:r>
      <w:r w:rsidR="008C3CF1" w:rsidRPr="008C3CF1">
        <w:rPr>
          <w:rFonts w:ascii="Verdana" w:hAnsi="Verdana"/>
          <w:color w:val="000000"/>
          <w:sz w:val="22"/>
          <w:szCs w:val="22"/>
          <w:highlight w:val="yellow"/>
        </w:rPr>
        <w:t>violates 2NF</w:t>
      </w:r>
      <w:r w:rsidR="008C3CF1">
        <w:rPr>
          <w:rFonts w:ascii="Verdana" w:hAnsi="Verdana"/>
          <w:color w:val="000000"/>
          <w:sz w:val="22"/>
          <w:szCs w:val="22"/>
        </w:rPr>
        <w:t>; locate the unnecessary redundant.</w:t>
      </w:r>
    </w:p>
    <w:p w14:paraId="7A44C007" w14:textId="7078FFC8" w:rsidR="003A12BE" w:rsidRPr="003A12BE" w:rsidRDefault="003A12BE" w:rsidP="003A12BE">
      <w:pPr>
        <w:numPr>
          <w:ilvl w:val="0"/>
          <w:numId w:val="5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r w:rsidR="008C3CF1">
        <w:rPr>
          <w:rFonts w:ascii="Verdana" w:hAnsi="Verdana"/>
          <w:color w:val="000000"/>
          <w:sz w:val="22"/>
          <w:szCs w:val="22"/>
        </w:rPr>
        <w:t xml:space="preserve">(full CK) </w:t>
      </w:r>
      <w:r w:rsidRPr="003A12BE">
        <w:rPr>
          <w:rFonts w:ascii="Verdana" w:hAnsi="Verdana"/>
          <w:color w:val="000000"/>
          <w:sz w:val="22"/>
          <w:szCs w:val="22"/>
        </w:rPr>
        <w:t>-&gt; Grade</w:t>
      </w:r>
      <w:r w:rsidR="008C3CF1">
        <w:rPr>
          <w:rFonts w:ascii="Verdana" w:hAnsi="Verdana"/>
          <w:color w:val="000000"/>
          <w:sz w:val="22"/>
          <w:szCs w:val="22"/>
        </w:rPr>
        <w:t xml:space="preserve"> (non-prime): Ok with 2NF</w:t>
      </w:r>
    </w:p>
    <w:p w14:paraId="06F48B11" w14:textId="77777777" w:rsidR="003A12BE" w:rsidRPr="003A12BE" w:rsidRDefault="003A12BE" w:rsidP="003A12BE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{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} is the only candidate key.</w:t>
      </w:r>
    </w:p>
    <w:p w14:paraId="6E87CFF5" w14:textId="77777777" w:rsidR="003A12BE" w:rsidRPr="003A12BE" w:rsidRDefault="003A12BE" w:rsidP="003A12BE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 xml:space="preserve">Prime attributes: </w:t>
      </w:r>
      <w:proofErr w:type="spellStart"/>
      <w:r w:rsidRPr="003A12BE">
        <w:rPr>
          <w:rFonts w:ascii="Verdana" w:hAnsi="Verdana"/>
          <w:color w:val="000000"/>
          <w:sz w:val="22"/>
          <w:szCs w:val="22"/>
          <w:highlight w:val="yellow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  <w:highlight w:val="yellow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  <w:highlight w:val="yellow"/>
        </w:rPr>
        <w:t>StudentId</w:t>
      </w:r>
      <w:proofErr w:type="spellEnd"/>
    </w:p>
    <w:p w14:paraId="6B41E077" w14:textId="77777777" w:rsidR="003A12BE" w:rsidRPr="003A12BE" w:rsidRDefault="003A12BE" w:rsidP="003A12BE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>Non-prime attribute: Credit, Grade</w:t>
      </w:r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594D15D0" w14:textId="77777777" w:rsidR="003A12BE" w:rsidRPr="003A12BE" w:rsidRDefault="003A12BE" w:rsidP="003A12BE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FD (1),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Credit, is a partial dependency that violates 2NF.</w:t>
      </w:r>
    </w:p>
    <w:p w14:paraId="7D4AABA5" w14:textId="77777777" w:rsidR="003A12BE" w:rsidRPr="003A12BE" w:rsidRDefault="003A12BE" w:rsidP="003A12BE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(a proper subset of a CK) -&gt; Credit (a non-prime attribute)</w:t>
      </w:r>
    </w:p>
    <w:p w14:paraId="34A7C60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To convert to relations in 2NF,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decompose Enroll</w:t>
      </w:r>
      <w:r w:rsidRPr="003A12BE">
        <w:rPr>
          <w:rFonts w:ascii="Verdana" w:hAnsi="Verdana"/>
          <w:color w:val="000000"/>
          <w:sz w:val="22"/>
          <w:szCs w:val="22"/>
        </w:rPr>
        <w:t xml:space="preserve"> into</w:t>
      </w:r>
    </w:p>
    <w:p w14:paraId="23653318" w14:textId="77777777" w:rsidR="003A12BE" w:rsidRPr="003A12BE" w:rsidRDefault="003A12BE" w:rsidP="003A12BE">
      <w:pPr>
        <w:numPr>
          <w:ilvl w:val="0"/>
          <w:numId w:val="6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Enroll(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Grade) {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Grade}</w:t>
      </w:r>
    </w:p>
    <w:p w14:paraId="7C65E1CD" w14:textId="26F223C9" w:rsidR="003A12BE" w:rsidRPr="003A12BE" w:rsidRDefault="003A12BE" w:rsidP="003A12BE">
      <w:pPr>
        <w:numPr>
          <w:ilvl w:val="0"/>
          <w:numId w:val="6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Class(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CreditId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{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Credit}</w:t>
      </w:r>
      <w:r w:rsidR="008C3CF1">
        <w:rPr>
          <w:rFonts w:ascii="Verdana" w:hAnsi="Verdana"/>
          <w:color w:val="000000"/>
          <w:sz w:val="22"/>
          <w:szCs w:val="22"/>
        </w:rPr>
        <w:t>:</w:t>
      </w:r>
      <w:proofErr w:type="gramEnd"/>
      <w:r w:rsidR="008C3CF1">
        <w:rPr>
          <w:rFonts w:ascii="Verdana" w:hAnsi="Verdana"/>
          <w:color w:val="000000"/>
          <w:sz w:val="22"/>
          <w:szCs w:val="22"/>
        </w:rPr>
        <w:t xml:space="preserve"> CK: </w:t>
      </w:r>
      <w:proofErr w:type="spellStart"/>
      <w:r w:rsidR="008C3CF1">
        <w:rPr>
          <w:rFonts w:ascii="Verdana" w:hAnsi="Verdana"/>
          <w:color w:val="000000"/>
          <w:sz w:val="22"/>
          <w:szCs w:val="22"/>
        </w:rPr>
        <w:t>CourseId</w:t>
      </w:r>
      <w:proofErr w:type="spellEnd"/>
    </w:p>
    <w:p w14:paraId="6B947D9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Both tables are in 2NF.</w:t>
      </w:r>
    </w:p>
    <w:p w14:paraId="3AA3F1E3" w14:textId="77777777" w:rsidR="003A12BE" w:rsidRPr="003A12BE" w:rsidRDefault="003A12BE" w:rsidP="003A12BE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{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Credit} violates 2NF in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Enroll(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Credit,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Grade)</w:t>
      </w:r>
    </w:p>
    <w:p w14:paraId="3E836310" w14:textId="77777777" w:rsidR="003A12BE" w:rsidRPr="003A12BE" w:rsidRDefault="003A12BE" w:rsidP="003A12BE">
      <w:pPr>
        <w:numPr>
          <w:ilvl w:val="1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a proper subset of a CK (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in Enroll</w:t>
      </w:r>
    </w:p>
    <w:p w14:paraId="517C2F3C" w14:textId="77777777" w:rsidR="003A12BE" w:rsidRPr="003A12BE" w:rsidRDefault="003A12BE" w:rsidP="003A12BE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{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Credit} does not violate 2NF in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Class(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Credit)</w:t>
      </w:r>
    </w:p>
    <w:p w14:paraId="242CE325" w14:textId="77777777" w:rsidR="003A12BE" w:rsidRPr="003A12BE" w:rsidRDefault="003A12BE" w:rsidP="003A12BE">
      <w:pPr>
        <w:numPr>
          <w:ilvl w:val="1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a CK in Class. It is not a proper subset of a CK.</w:t>
      </w:r>
    </w:p>
    <w:p w14:paraId="6912CDD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 from Ricardo:</w:t>
      </w:r>
    </w:p>
    <w:p w14:paraId="4D66756C" w14:textId="77777777" w:rsidR="008C3CF1" w:rsidRDefault="008C3CF1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116EC0CB" w14:textId="3253A179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lastRenderedPageBreak/>
        <w:t>NewClass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courseNo</w:t>
      </w:r>
      <w:proofErr w:type="spellEnd"/>
      <w:r w:rsidRPr="003A12BE">
        <w:rPr>
          <w:rFonts w:ascii="Verdana" w:hAnsi="Verdana"/>
          <w:color w:val="000000"/>
          <w:sz w:val="22"/>
          <w:szCs w:val="22"/>
          <w:u w:val="single"/>
        </w:rPr>
        <w:t>, 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stuId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stuLastName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facId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schedule, room, grade). We have:</w:t>
      </w:r>
    </w:p>
    <w:p w14:paraId="6E313411" w14:textId="3E27A906" w:rsidR="007007A8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courseNo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proofErr w:type="gramStart"/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–(</w:t>
      </w:r>
      <w:proofErr w:type="gramEnd"/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full CK)</w:t>
      </w:r>
      <w:r w:rsidR="007007A8">
        <w:rPr>
          <w:rFonts w:ascii="Verdana" w:hAnsi="Verdana"/>
          <w:color w:val="000000"/>
          <w:sz w:val="22"/>
          <w:szCs w:val="22"/>
        </w:rPr>
        <w:t xml:space="preserve"> </w:t>
      </w:r>
      <w:r w:rsidRPr="003A12BE">
        <w:rPr>
          <w:rFonts w:ascii="Verdana" w:hAnsi="Verdana"/>
          <w:color w:val="000000"/>
          <w:sz w:val="22"/>
          <w:szCs w:val="22"/>
        </w:rPr>
        <w:t>&gt; grade</w:t>
      </w:r>
      <w:r w:rsidR="007007A8">
        <w:rPr>
          <w:rFonts w:ascii="Verdana" w:hAnsi="Verdana"/>
          <w:color w:val="000000"/>
          <w:sz w:val="22"/>
          <w:szCs w:val="22"/>
        </w:rPr>
        <w:t xml:space="preserve"> 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(non-prime)</w:t>
      </w:r>
      <w:r w:rsidR="007007A8">
        <w:rPr>
          <w:rFonts w:ascii="Verdana" w:hAnsi="Verdana"/>
          <w:color w:val="000000"/>
          <w:sz w:val="22"/>
          <w:szCs w:val="22"/>
        </w:rPr>
        <w:t>; ok with 2NF</w:t>
      </w:r>
      <w:r w:rsidRPr="003A12BE">
        <w:rPr>
          <w:rFonts w:ascii="Verdana" w:hAnsi="Verdana"/>
          <w:color w:val="000000"/>
          <w:sz w:val="22"/>
          <w:szCs w:val="22"/>
        </w:rPr>
        <w:br/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(a part of CK</w:t>
      </w:r>
      <w:r w:rsidR="007007A8">
        <w:rPr>
          <w:rFonts w:ascii="Verdana" w:hAnsi="Verdana"/>
          <w:color w:val="000000"/>
          <w:sz w:val="22"/>
          <w:szCs w:val="22"/>
        </w:rPr>
        <w:t xml:space="preserve">) </w:t>
      </w:r>
      <w:r w:rsidRPr="003A12BE">
        <w:rPr>
          <w:rFonts w:ascii="Verdana" w:hAnsi="Verdana"/>
          <w:color w:val="000000"/>
          <w:sz w:val="22"/>
          <w:szCs w:val="22"/>
        </w:rPr>
        <w:t xml:space="preserve">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stuLastName</w:t>
      </w:r>
      <w:proofErr w:type="spellEnd"/>
      <w:r w:rsidR="007007A8">
        <w:rPr>
          <w:rFonts w:ascii="Verdana" w:hAnsi="Verdana"/>
          <w:color w:val="000000"/>
          <w:sz w:val="22"/>
          <w:szCs w:val="22"/>
        </w:rPr>
        <w:t xml:space="preserve"> 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(non-prime)</w:t>
      </w:r>
      <w:r w:rsidR="007007A8">
        <w:rPr>
          <w:rFonts w:ascii="Verdana" w:hAnsi="Verdana"/>
          <w:color w:val="000000"/>
          <w:sz w:val="22"/>
          <w:szCs w:val="22"/>
        </w:rPr>
        <w:t>: violates 2NF</w:t>
      </w:r>
      <w:r w:rsidRPr="003A12BE">
        <w:rPr>
          <w:rFonts w:ascii="Verdana" w:hAnsi="Verdana"/>
          <w:color w:val="000000"/>
          <w:sz w:val="22"/>
          <w:szCs w:val="22"/>
        </w:rPr>
        <w:br/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courseNo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(non-prime)</w:t>
      </w:r>
      <w:r w:rsidRPr="003A12BE">
        <w:rPr>
          <w:rFonts w:ascii="Verdana" w:hAnsi="Verdana"/>
          <w:color w:val="000000"/>
          <w:sz w:val="22"/>
          <w:szCs w:val="22"/>
        </w:rPr>
        <w:t xml:space="preserve">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facId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schedule, room</w:t>
      </w:r>
      <w:r w:rsidR="007007A8">
        <w:rPr>
          <w:rFonts w:ascii="Verdana" w:hAnsi="Verdana"/>
          <w:color w:val="000000"/>
          <w:sz w:val="22"/>
          <w:szCs w:val="22"/>
        </w:rPr>
        <w:t xml:space="preserve"> 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(non-prime</w:t>
      </w:r>
      <w:proofErr w:type="gramStart"/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) )</w:t>
      </w:r>
      <w:proofErr w:type="gramEnd"/>
      <w:r w:rsidR="007007A8">
        <w:rPr>
          <w:rFonts w:ascii="Verdana" w:hAnsi="Verdana"/>
          <w:color w:val="000000"/>
          <w:sz w:val="22"/>
          <w:szCs w:val="22"/>
        </w:rPr>
        <w:t>: violates 2NF</w:t>
      </w:r>
    </w:p>
    <w:p w14:paraId="127351E0" w14:textId="6E65457C" w:rsidR="003A12BE" w:rsidRPr="003A12BE" w:rsidRDefault="007007A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Highest NF: 1NF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proofErr w:type="spellStart"/>
      <w:r w:rsidR="003A12BE" w:rsidRPr="003A12BE">
        <w:rPr>
          <w:rFonts w:ascii="Verdana" w:hAnsi="Verdana"/>
          <w:color w:val="000000"/>
          <w:sz w:val="22"/>
          <w:szCs w:val="22"/>
        </w:rPr>
        <w:t>StuId</w:t>
      </w:r>
      <w:proofErr w:type="spellEnd"/>
      <w:r w:rsidR="003A12BE"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="003A12BE" w:rsidRPr="003A12BE">
        <w:rPr>
          <w:rFonts w:ascii="Verdana" w:hAnsi="Verdana"/>
          <w:color w:val="000000"/>
          <w:sz w:val="22"/>
          <w:szCs w:val="22"/>
        </w:rPr>
        <w:t>stuLastName</w:t>
      </w:r>
      <w:proofErr w:type="spellEnd"/>
      <w:r w:rsidR="003A12BE" w:rsidRPr="003A12BE"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 w:rsidR="003A12BE" w:rsidRPr="003A12BE">
        <w:rPr>
          <w:rFonts w:ascii="Verdana" w:hAnsi="Verdana"/>
          <w:color w:val="000000"/>
          <w:sz w:val="22"/>
          <w:szCs w:val="22"/>
        </w:rPr>
        <w:t>courseNo</w:t>
      </w:r>
      <w:proofErr w:type="spellEnd"/>
      <w:r w:rsidR="003A12BE"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="003A12BE" w:rsidRPr="003A12BE">
        <w:rPr>
          <w:rFonts w:ascii="Verdana" w:hAnsi="Verdana"/>
          <w:color w:val="000000"/>
          <w:sz w:val="22"/>
          <w:szCs w:val="22"/>
        </w:rPr>
        <w:t>facId</w:t>
      </w:r>
      <w:proofErr w:type="spellEnd"/>
      <w:r w:rsidR="003A12BE" w:rsidRPr="003A12BE">
        <w:rPr>
          <w:rFonts w:ascii="Verdana" w:hAnsi="Verdana"/>
          <w:color w:val="000000"/>
          <w:sz w:val="22"/>
          <w:szCs w:val="22"/>
        </w:rPr>
        <w:t>, schedule, room violate 2NF</w:t>
      </w:r>
    </w:p>
    <w:p w14:paraId="6D18BF4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To convert to 2NF, decomposition:</w:t>
      </w:r>
    </w:p>
    <w:p w14:paraId="696E52B7" w14:textId="77777777" w:rsidR="003A12BE" w:rsidRPr="003A12BE" w:rsidRDefault="003A12BE" w:rsidP="003A12BE">
      <w:pPr>
        <w:numPr>
          <w:ilvl w:val="0"/>
          <w:numId w:val="6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Course(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courseNo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facId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schedule, room)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{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courseNo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facId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schedule,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room }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The FD is no longer violating 2NF in the new table Course since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courseNo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a CK in Course.</w:t>
      </w:r>
    </w:p>
    <w:p w14:paraId="48682D8B" w14:textId="77777777" w:rsidR="003A12BE" w:rsidRPr="003A12BE" w:rsidRDefault="003A12BE" w:rsidP="003A12BE">
      <w:pPr>
        <w:numPr>
          <w:ilvl w:val="0"/>
          <w:numId w:val="6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Student(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stuId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stuLastName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)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{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stuLastName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}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The FD is no longer violating 2NF in the new Student table since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a CK in Student</w:t>
      </w:r>
    </w:p>
    <w:p w14:paraId="5FA7F906" w14:textId="77777777" w:rsidR="003A12BE" w:rsidRPr="003A12BE" w:rsidRDefault="003A12BE" w:rsidP="003A12BE">
      <w:pPr>
        <w:numPr>
          <w:ilvl w:val="0"/>
          <w:numId w:val="6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Enroll(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courseNo</w:t>
      </w:r>
      <w:proofErr w:type="spellEnd"/>
      <w:r w:rsidRPr="003A12BE">
        <w:rPr>
          <w:rFonts w:ascii="Verdana" w:hAnsi="Verdana"/>
          <w:color w:val="000000"/>
          <w:sz w:val="22"/>
          <w:szCs w:val="22"/>
          <w:u w:val="single"/>
        </w:rPr>
        <w:t>, 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stuId</w:t>
      </w:r>
      <w:proofErr w:type="spellEnd"/>
      <w:r w:rsidRPr="003A12BE">
        <w:rPr>
          <w:rFonts w:ascii="Verdana" w:hAnsi="Verdana"/>
          <w:color w:val="000000"/>
          <w:sz w:val="22"/>
          <w:szCs w:val="22"/>
          <w:u w:val="single"/>
        </w:rPr>
        <w:t>,</w:t>
      </w:r>
      <w:r w:rsidRPr="003A12BE">
        <w:rPr>
          <w:rFonts w:ascii="Verdana" w:hAnsi="Verdana"/>
          <w:color w:val="000000"/>
          <w:sz w:val="22"/>
          <w:szCs w:val="22"/>
        </w:rPr>
        <w:t xml:space="preserve"> grade)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{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courseNo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stuId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grade }</w:t>
      </w:r>
      <w:proofErr w:type="gramEnd"/>
    </w:p>
    <w:p w14:paraId="4A09389D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A12BE">
        <w:rPr>
          <w:rFonts w:ascii="Arial" w:hAnsi="Arial" w:cs="Arial"/>
          <w:b/>
          <w:bCs/>
          <w:color w:val="000930"/>
        </w:rPr>
        <w:t>1.3 Third Normal Form</w:t>
      </w:r>
    </w:p>
    <w:p w14:paraId="5ECDCC47" w14:textId="77777777" w:rsidR="003A12BE" w:rsidRPr="003A12BE" w:rsidRDefault="003A12BE" w:rsidP="003A12BE">
      <w:pPr>
        <w:numPr>
          <w:ilvl w:val="0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green"/>
        </w:rPr>
      </w:pPr>
      <w:r w:rsidRPr="003A12BE">
        <w:rPr>
          <w:rFonts w:ascii="Verdana" w:hAnsi="Verdana"/>
          <w:color w:val="000000"/>
          <w:sz w:val="22"/>
          <w:szCs w:val="22"/>
          <w:highlight w:val="green"/>
        </w:rPr>
        <w:t>(New definition</w:t>
      </w:r>
      <w:r w:rsidRPr="003A12BE">
        <w:rPr>
          <w:rFonts w:ascii="Verdana" w:hAnsi="Verdana"/>
          <w:color w:val="000000"/>
          <w:sz w:val="22"/>
          <w:szCs w:val="22"/>
        </w:rPr>
        <w:t xml:space="preserve">) A relation R is said to be in the third normal form if for </w:t>
      </w:r>
      <w:r w:rsidRPr="003A12BE">
        <w:rPr>
          <w:rFonts w:ascii="Verdana" w:hAnsi="Verdana"/>
          <w:color w:val="000000"/>
          <w:sz w:val="22"/>
          <w:szCs w:val="22"/>
          <w:highlight w:val="green"/>
        </w:rPr>
        <w:t>every </w:t>
      </w:r>
      <w:r w:rsidRPr="003A12BE">
        <w:rPr>
          <w:rFonts w:ascii="Verdana" w:hAnsi="Verdana"/>
          <w:i/>
          <w:iCs/>
          <w:color w:val="000000"/>
          <w:sz w:val="22"/>
          <w:szCs w:val="22"/>
          <w:highlight w:val="green"/>
        </w:rPr>
        <w:t>non-trivial</w:t>
      </w:r>
      <w:r w:rsidRPr="003A12BE">
        <w:rPr>
          <w:rFonts w:ascii="Verdana" w:hAnsi="Verdana"/>
          <w:color w:val="000000"/>
          <w:sz w:val="22"/>
          <w:szCs w:val="22"/>
          <w:highlight w:val="green"/>
        </w:rPr>
        <w:t> functional dependency X -&gt; A,</w:t>
      </w:r>
    </w:p>
    <w:p w14:paraId="1822B98E" w14:textId="77777777" w:rsidR="003A12BE" w:rsidRPr="003A12BE" w:rsidRDefault="003A12BE" w:rsidP="003A12BE">
      <w:pPr>
        <w:numPr>
          <w:ilvl w:val="1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X is 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superkey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 </w:t>
      </w:r>
      <w:r w:rsidRPr="003A12BE">
        <w:rPr>
          <w:rFonts w:ascii="Verdana" w:hAnsi="Verdana"/>
          <w:i/>
          <w:iCs/>
          <w:color w:val="FF3333"/>
          <w:sz w:val="22"/>
          <w:szCs w:val="22"/>
          <w:highlight w:val="green"/>
        </w:rPr>
        <w:t>or</w:t>
      </w:r>
    </w:p>
    <w:p w14:paraId="0735366F" w14:textId="77777777" w:rsidR="003A12BE" w:rsidRPr="003A12BE" w:rsidRDefault="003A12BE" w:rsidP="003A12BE">
      <w:pPr>
        <w:numPr>
          <w:ilvl w:val="1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A is a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prime</w:t>
      </w:r>
      <w:r w:rsidRPr="003A12BE">
        <w:rPr>
          <w:rFonts w:ascii="Verdana" w:hAnsi="Verdana"/>
          <w:color w:val="000000"/>
          <w:sz w:val="22"/>
          <w:szCs w:val="22"/>
        </w:rPr>
        <w:t> (key) attribute.</w:t>
      </w:r>
    </w:p>
    <w:p w14:paraId="1F75FC7E" w14:textId="77777777" w:rsidR="003A12BE" w:rsidRPr="003A12BE" w:rsidRDefault="003A12BE" w:rsidP="003A12BE">
      <w:pPr>
        <w:numPr>
          <w:ilvl w:val="0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(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Old definition</w:t>
      </w:r>
      <w:r w:rsidRPr="003A12BE">
        <w:rPr>
          <w:rFonts w:ascii="Verdana" w:hAnsi="Verdana"/>
          <w:color w:val="000000"/>
          <w:sz w:val="22"/>
          <w:szCs w:val="22"/>
        </w:rPr>
        <w:t xml:space="preserve">: included for historical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reason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. Do not use it for normalization analysis.) A relation R is in 3NF if</w:t>
      </w:r>
    </w:p>
    <w:p w14:paraId="0C644225" w14:textId="77777777" w:rsidR="003A12BE" w:rsidRPr="003A12BE" w:rsidRDefault="003A12BE" w:rsidP="003A12BE">
      <w:pPr>
        <w:numPr>
          <w:ilvl w:val="1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 is in 2NF, and</w:t>
      </w:r>
    </w:p>
    <w:p w14:paraId="7D4A4D25" w14:textId="77777777" w:rsidR="003A12BE" w:rsidRPr="003A12BE" w:rsidRDefault="003A12BE" w:rsidP="003A12BE">
      <w:pPr>
        <w:numPr>
          <w:ilvl w:val="1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There is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no </w:t>
      </w:r>
      <w:r w:rsidRPr="003A12BE">
        <w:rPr>
          <w:rFonts w:ascii="Verdana" w:hAnsi="Verdana"/>
          <w:i/>
          <w:iCs/>
          <w:color w:val="000000"/>
          <w:sz w:val="22"/>
          <w:szCs w:val="22"/>
          <w:highlight w:val="yellow"/>
        </w:rPr>
        <w:t>transitive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 dependency of </w:t>
      </w:r>
      <w:r w:rsidRPr="003A12BE">
        <w:rPr>
          <w:rFonts w:ascii="Verdana" w:hAnsi="Verdana"/>
          <w:i/>
          <w:iCs/>
          <w:color w:val="000000"/>
          <w:sz w:val="22"/>
          <w:szCs w:val="22"/>
          <w:highlight w:val="yellow"/>
        </w:rPr>
        <w:t>non-prime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 attributes</w:t>
      </w:r>
      <w:r w:rsidRPr="003A12BE">
        <w:rPr>
          <w:rFonts w:ascii="Verdana" w:hAnsi="Verdana"/>
          <w:color w:val="000000"/>
          <w:sz w:val="22"/>
          <w:szCs w:val="22"/>
        </w:rPr>
        <w:t xml:space="preserve"> on the candidate keys.</w:t>
      </w:r>
    </w:p>
    <w:p w14:paraId="267E7E20" w14:textId="77777777" w:rsidR="003A12BE" w:rsidRPr="003A12BE" w:rsidRDefault="003A12BE" w:rsidP="003A12BE">
      <w:pPr>
        <w:numPr>
          <w:ilvl w:val="0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Review: 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superkey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S of a relation R satisfies S -&gt; R (uniqueness). It does not need to satisfy the minimal property.</w:t>
      </w:r>
    </w:p>
    <w:p w14:paraId="5DB96ADD" w14:textId="77777777" w:rsidR="003A12BE" w:rsidRPr="003A12BE" w:rsidRDefault="003A12BE" w:rsidP="003A12BE">
      <w:pPr>
        <w:numPr>
          <w:ilvl w:val="0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3NF can identify unnecessary redundancy that 2NF cannot identify.</w:t>
      </w:r>
    </w:p>
    <w:p w14:paraId="2D4586F0" w14:textId="77777777" w:rsidR="003A12BE" w:rsidRPr="003A12BE" w:rsidRDefault="003A12BE" w:rsidP="003A12BE">
      <w:pPr>
        <w:numPr>
          <w:ilvl w:val="0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3NF still cannot eliminate all redundancies due to functional dependencies.</w:t>
      </w:r>
    </w:p>
    <w:p w14:paraId="5F56792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1373CB4E" w14:textId="77777777" w:rsidR="003A12BE" w:rsidRPr="003A12BE" w:rsidRDefault="003A12BE" w:rsidP="003A12BE">
      <w:pPr>
        <w:numPr>
          <w:ilvl w:val="0"/>
          <w:numId w:val="6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 following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relationis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in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2NF, but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is not in 3NF.</w:t>
      </w:r>
    </w:p>
    <w:tbl>
      <w:tblPr>
        <w:tblW w:w="7245" w:type="dxa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403"/>
        <w:gridCol w:w="1999"/>
        <w:gridCol w:w="1198"/>
        <w:gridCol w:w="2645"/>
      </w:tblGrid>
      <w:tr w:rsidR="003A12BE" w:rsidRPr="003A12BE" w14:paraId="54CB93E1" w14:textId="77777777" w:rsidTr="003A12BE">
        <w:trPr>
          <w:tblCellSpacing w:w="2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4B30E6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9FBEEC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C35A1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24FC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Name</w:t>
            </w:r>
          </w:p>
        </w:tc>
      </w:tr>
      <w:tr w:rsidR="003A12BE" w:rsidRPr="003A12BE" w14:paraId="1BD3FDB1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F511FB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BF8B98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B360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33EB3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Lady Gaga</w:t>
            </w:r>
          </w:p>
        </w:tc>
      </w:tr>
      <w:tr w:rsidR="003A12BE" w:rsidRPr="003A12BE" w14:paraId="0F259D04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B83F2D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C6CF3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CC8AAF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F11E55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Eminem</w:t>
            </w:r>
          </w:p>
        </w:tc>
      </w:tr>
      <w:tr w:rsidR="003A12BE" w:rsidRPr="003A12BE" w14:paraId="5923DEC3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0558ED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D123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3157F6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08465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80615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Lebron James</w:t>
            </w:r>
          </w:p>
        </w:tc>
      </w:tr>
      <w:tr w:rsidR="003A12BE" w:rsidRPr="003A12BE" w14:paraId="0B716447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25BEAC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0B28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9E1ABF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74D73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Rajiv Gandhi</w:t>
            </w:r>
          </w:p>
        </w:tc>
      </w:tr>
      <w:tr w:rsidR="003A12BE" w:rsidRPr="003A12BE" w14:paraId="1ADAB7AC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209E9C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717D9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EC0F8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1C89AF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Bill Clinton</w:t>
            </w:r>
          </w:p>
        </w:tc>
      </w:tr>
      <w:tr w:rsidR="003A12BE" w:rsidRPr="003A12BE" w14:paraId="5C5FF105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504B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51F7E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9F5D1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31000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C1FEFC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John Smithson</w:t>
            </w:r>
          </w:p>
        </w:tc>
      </w:tr>
    </w:tbl>
    <w:p w14:paraId="67AE472C" w14:textId="77777777" w:rsidR="003A12BE" w:rsidRPr="003A12BE" w:rsidRDefault="003A12BE" w:rsidP="003A12BE">
      <w:pPr>
        <w:numPr>
          <w:ilvl w:val="0"/>
          <w:numId w:val="6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>If we assume the following canonical set of FDs:</w:t>
      </w:r>
    </w:p>
    <w:p w14:paraId="23ED5494" w14:textId="10D79F56" w:rsidR="003A12BE" w:rsidRPr="003A12BE" w:rsidRDefault="003A12BE" w:rsidP="003A12BE">
      <w:pPr>
        <w:numPr>
          <w:ilvl w:val="1"/>
          <w:numId w:val="6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="007007A8">
        <w:rPr>
          <w:rFonts w:ascii="Verdana" w:hAnsi="Verdana"/>
          <w:color w:val="000000"/>
          <w:sz w:val="22"/>
          <w:szCs w:val="22"/>
        </w:rPr>
        <w:t xml:space="preserve"> (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CK, also a SK</w:t>
      </w:r>
      <w:r w:rsidR="007007A8">
        <w:rPr>
          <w:rFonts w:ascii="Verdana" w:hAnsi="Verdana"/>
          <w:color w:val="000000"/>
          <w:sz w:val="22"/>
          <w:szCs w:val="22"/>
        </w:rPr>
        <w:t>)</w:t>
      </w:r>
      <w:r w:rsidRPr="003A12BE">
        <w:rPr>
          <w:rFonts w:ascii="Verdana" w:hAnsi="Verdana"/>
          <w:color w:val="000000"/>
          <w:sz w:val="22"/>
          <w:szCs w:val="22"/>
        </w:rPr>
        <w:t xml:space="preserve"> -&gt; Name,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="007007A8">
        <w:rPr>
          <w:rFonts w:ascii="Verdana" w:hAnsi="Verdana"/>
          <w:color w:val="000000"/>
          <w:sz w:val="22"/>
          <w:szCs w:val="22"/>
        </w:rPr>
        <w:t xml:space="preserve"> 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(non-prime)</w:t>
      </w:r>
      <w:r w:rsidR="007007A8">
        <w:rPr>
          <w:rFonts w:ascii="Verdana" w:hAnsi="Verdana"/>
          <w:color w:val="000000"/>
          <w:sz w:val="22"/>
          <w:szCs w:val="22"/>
        </w:rPr>
        <w:t>: OK with 3NF</w:t>
      </w:r>
    </w:p>
    <w:p w14:paraId="62D27353" w14:textId="0C0BAB96" w:rsidR="003A12BE" w:rsidRPr="003A12BE" w:rsidRDefault="003A12BE" w:rsidP="003A12BE">
      <w:pPr>
        <w:numPr>
          <w:ilvl w:val="1"/>
          <w:numId w:val="6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(not a SK)</w:t>
      </w:r>
      <w:r w:rsidR="007007A8">
        <w:rPr>
          <w:rFonts w:ascii="Verdana" w:hAnsi="Verdana"/>
          <w:color w:val="000000"/>
          <w:sz w:val="22"/>
          <w:szCs w:val="22"/>
        </w:rPr>
        <w:t xml:space="preserve"> </w:t>
      </w:r>
      <w:r w:rsidRPr="003A12BE">
        <w:rPr>
          <w:rFonts w:ascii="Verdana" w:hAnsi="Verdana"/>
          <w:color w:val="000000"/>
          <w:sz w:val="22"/>
          <w:szCs w:val="22"/>
        </w:rPr>
        <w:t xml:space="preserve">-&gt;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="007007A8">
        <w:rPr>
          <w:rFonts w:ascii="Verdana" w:hAnsi="Verdana"/>
          <w:color w:val="000000"/>
          <w:sz w:val="22"/>
          <w:szCs w:val="22"/>
        </w:rPr>
        <w:t xml:space="preserve">  </w:t>
      </w:r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(</w:t>
      </w:r>
      <w:proofErr w:type="gramEnd"/>
      <w:r w:rsidR="007007A8" w:rsidRPr="007007A8">
        <w:rPr>
          <w:rFonts w:ascii="Verdana" w:hAnsi="Verdana"/>
          <w:color w:val="000000"/>
          <w:sz w:val="22"/>
          <w:szCs w:val="22"/>
          <w:highlight w:val="yellow"/>
        </w:rPr>
        <w:t>non-prime)</w:t>
      </w:r>
      <w:r w:rsidR="007007A8">
        <w:rPr>
          <w:rFonts w:ascii="Verdana" w:hAnsi="Verdana"/>
          <w:color w:val="000000"/>
          <w:sz w:val="22"/>
          <w:szCs w:val="22"/>
        </w:rPr>
        <w:t>: violates 3NF</w:t>
      </w:r>
    </w:p>
    <w:p w14:paraId="3E9F34E2" w14:textId="57D215F4" w:rsidR="003A12BE" w:rsidRPr="003A12BE" w:rsidRDefault="007007A8" w:rsidP="003A12BE">
      <w:pPr>
        <w:numPr>
          <w:ilvl w:val="0"/>
          <w:numId w:val="6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</w:t>
      </w:r>
      <w:r w:rsidR="003A12BE" w:rsidRPr="003A12BE">
        <w:rPr>
          <w:rFonts w:ascii="Verdana" w:hAnsi="Verdana"/>
          <w:color w:val="000000"/>
          <w:sz w:val="22"/>
          <w:szCs w:val="22"/>
        </w:rPr>
        <w:t>hen</w:t>
      </w:r>
      <w:r>
        <w:rPr>
          <w:rFonts w:ascii="Verdana" w:hAnsi="Verdana"/>
          <w:color w:val="000000"/>
          <w:sz w:val="22"/>
          <w:szCs w:val="22"/>
        </w:rPr>
        <w:t xml:space="preserve">: </w:t>
      </w:r>
    </w:p>
    <w:p w14:paraId="7CBC93FF" w14:textId="77777777" w:rsidR="003A12BE" w:rsidRPr="003A12BE" w:rsidRDefault="003A12BE" w:rsidP="003A12BE">
      <w:pPr>
        <w:numPr>
          <w:ilvl w:val="1"/>
          <w:numId w:val="6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There is only one candidate key: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</w:p>
    <w:p w14:paraId="69868BEE" w14:textId="77777777" w:rsidR="003A12BE" w:rsidRPr="003A12BE" w:rsidRDefault="003A12BE" w:rsidP="003A12BE">
      <w:pPr>
        <w:numPr>
          <w:ilvl w:val="1"/>
          <w:numId w:val="6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Prime attribute: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</w:p>
    <w:p w14:paraId="69B311AF" w14:textId="77777777" w:rsidR="003A12BE" w:rsidRPr="003A12BE" w:rsidRDefault="003A12BE" w:rsidP="003A12BE">
      <w:pPr>
        <w:numPr>
          <w:ilvl w:val="1"/>
          <w:numId w:val="6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Non-prime attributes: Name,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15BA59D1" w14:textId="213F0AFE" w:rsidR="003A12BE" w:rsidRPr="003A12BE" w:rsidRDefault="003A12BE" w:rsidP="003A12BE">
      <w:pPr>
        <w:numPr>
          <w:ilvl w:val="1"/>
          <w:numId w:val="6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relation is in 2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NF.</w:t>
      </w:r>
      <w:r w:rsidR="007007A8">
        <w:rPr>
          <w:rFonts w:ascii="Verdana" w:hAnsi="Verdana"/>
          <w:color w:val="000000"/>
          <w:sz w:val="22"/>
          <w:szCs w:val="22"/>
        </w:rPr>
        <w:t>(</w:t>
      </w:r>
      <w:proofErr w:type="gramEnd"/>
      <w:r w:rsidR="007007A8">
        <w:rPr>
          <w:rFonts w:ascii="Verdana" w:hAnsi="Verdana"/>
          <w:color w:val="000000"/>
          <w:sz w:val="22"/>
          <w:szCs w:val="22"/>
        </w:rPr>
        <w:t>If all CK are simple, then in 2NF)</w:t>
      </w:r>
    </w:p>
    <w:p w14:paraId="29146857" w14:textId="77777777" w:rsidR="003A12BE" w:rsidRPr="003A12BE" w:rsidRDefault="003A12BE" w:rsidP="003A12BE">
      <w:pPr>
        <w:numPr>
          <w:ilvl w:val="0"/>
          <w:numId w:val="6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relation is not in 3NF because:</w:t>
      </w:r>
    </w:p>
    <w:p w14:paraId="0EF39B0A" w14:textId="77777777" w:rsidR="003A12BE" w:rsidRPr="003A12BE" w:rsidRDefault="003A12BE" w:rsidP="003A12BE">
      <w:pPr>
        <w:numPr>
          <w:ilvl w:val="1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the only candidate key.</w:t>
      </w:r>
    </w:p>
    <w:p w14:paraId="328F8269" w14:textId="77777777" w:rsidR="003A12BE" w:rsidRPr="003A12BE" w:rsidRDefault="003A12BE" w:rsidP="003A12BE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prime.</w:t>
      </w:r>
    </w:p>
    <w:p w14:paraId="468ABD54" w14:textId="77777777" w:rsidR="003A12BE" w:rsidRPr="003A12BE" w:rsidRDefault="003A12BE" w:rsidP="003A12BE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are non-prime.</w:t>
      </w:r>
    </w:p>
    <w:p w14:paraId="538E086C" w14:textId="77777777" w:rsidR="003A12BE" w:rsidRPr="003A12BE" w:rsidRDefault="003A12BE" w:rsidP="003A12BE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violates 3NF because:</w:t>
      </w:r>
    </w:p>
    <w:p w14:paraId="0AE5E6F6" w14:textId="77777777" w:rsidR="003A12BE" w:rsidRPr="003A12BE" w:rsidRDefault="003A12BE" w:rsidP="003A12BE">
      <w:pPr>
        <w:numPr>
          <w:ilvl w:val="2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not a SK.</w:t>
      </w:r>
    </w:p>
    <w:p w14:paraId="30DA2909" w14:textId="77777777" w:rsidR="003A12BE" w:rsidRPr="003A12BE" w:rsidRDefault="003A12BE" w:rsidP="003A12BE">
      <w:pPr>
        <w:numPr>
          <w:ilvl w:val="2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non-prime.</w:t>
      </w:r>
    </w:p>
    <w:p w14:paraId="3C65048E" w14:textId="77777777" w:rsidR="003A12BE" w:rsidRPr="003A12BE" w:rsidRDefault="003A12BE" w:rsidP="003A12BE">
      <w:pPr>
        <w:numPr>
          <w:ilvl w:val="0"/>
          <w:numId w:val="6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To resolve, decompose the relation into:</w:t>
      </w:r>
    </w:p>
    <w:p w14:paraId="0A6C7D9A" w14:textId="724F2722" w:rsidR="003A12BE" w:rsidRPr="003A12BE" w:rsidRDefault="003A12BE" w:rsidP="003A12BE">
      <w:pPr>
        <w:numPr>
          <w:ilvl w:val="1"/>
          <w:numId w:val="6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Department(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MangaerId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)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{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r w:rsidR="001A023A">
        <w:rPr>
          <w:rFonts w:ascii="Verdana" w:hAnsi="Verdana"/>
          <w:color w:val="000000"/>
          <w:sz w:val="22"/>
          <w:szCs w:val="22"/>
        </w:rPr>
        <w:t xml:space="preserve">(SK) </w:t>
      </w:r>
      <w:r w:rsidRPr="003A12BE">
        <w:rPr>
          <w:rFonts w:ascii="Verdana" w:hAnsi="Verdana"/>
          <w:color w:val="000000"/>
          <w:sz w:val="22"/>
          <w:szCs w:val="22"/>
        </w:rPr>
        <w:t xml:space="preserve">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r w:rsidR="001A023A">
        <w:rPr>
          <w:rFonts w:ascii="Verdana" w:hAnsi="Verdana"/>
          <w:color w:val="000000"/>
          <w:sz w:val="22"/>
          <w:szCs w:val="22"/>
        </w:rPr>
        <w:t>(non-prime)</w:t>
      </w:r>
      <w:r w:rsidRPr="003A12BE">
        <w:rPr>
          <w:rFonts w:ascii="Verdana" w:hAnsi="Verdana"/>
          <w:color w:val="000000"/>
          <w:sz w:val="22"/>
          <w:szCs w:val="22"/>
        </w:rPr>
        <w:t>}</w:t>
      </w:r>
      <w:r w:rsidR="007007A8">
        <w:rPr>
          <w:rFonts w:ascii="Verdana" w:hAnsi="Verdana"/>
          <w:color w:val="000000"/>
          <w:sz w:val="22"/>
          <w:szCs w:val="22"/>
        </w:rPr>
        <w:t xml:space="preserve">: PK: </w:t>
      </w:r>
      <w:proofErr w:type="spellStart"/>
      <w:r w:rsidR="007007A8">
        <w:rPr>
          <w:rFonts w:ascii="Verdana" w:hAnsi="Verdana"/>
          <w:color w:val="000000"/>
          <w:sz w:val="22"/>
          <w:szCs w:val="22"/>
        </w:rPr>
        <w:t>DeptId</w:t>
      </w:r>
      <w:proofErr w:type="spellEnd"/>
    </w:p>
    <w:p w14:paraId="7F1B3164" w14:textId="77777777" w:rsidR="003A12BE" w:rsidRPr="003A12BE" w:rsidRDefault="003A12BE" w:rsidP="003A12BE">
      <w:pPr>
        <w:numPr>
          <w:ilvl w:val="1"/>
          <w:numId w:val="6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Employee(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Name,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)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{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-&gt; Name,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}</w:t>
      </w:r>
      <w:proofErr w:type="gramEnd"/>
    </w:p>
    <w:p w14:paraId="5142CF3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0B14AE54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Consider the relation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R(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CITY, STREET, ZIP) with the FDs:</w:t>
      </w:r>
    </w:p>
    <w:p w14:paraId="33708038" w14:textId="77777777" w:rsidR="003A12BE" w:rsidRPr="003A12BE" w:rsidRDefault="003A12BE" w:rsidP="003A12BE">
      <w:pPr>
        <w:numPr>
          <w:ilvl w:val="0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CITY STREET -&gt; ZIP, and</w:t>
      </w:r>
    </w:p>
    <w:p w14:paraId="7DF3A48E" w14:textId="77777777" w:rsidR="003A12BE" w:rsidRPr="003A12BE" w:rsidRDefault="003A12BE" w:rsidP="003A12BE">
      <w:pPr>
        <w:numPr>
          <w:ilvl w:val="0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ZIP -&gt; CITY.</w:t>
      </w:r>
    </w:p>
    <w:p w14:paraId="06FCCEF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There are two candidate keys:</w:t>
      </w:r>
    </w:p>
    <w:p w14:paraId="2B9D1C2C" w14:textId="77777777" w:rsidR="003A12BE" w:rsidRPr="003A12BE" w:rsidRDefault="003A12BE" w:rsidP="003A12BE">
      <w:pPr>
        <w:numPr>
          <w:ilvl w:val="0"/>
          <w:numId w:val="7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CITY STREET, and</w:t>
      </w:r>
    </w:p>
    <w:p w14:paraId="454E852C" w14:textId="77777777" w:rsidR="003A12BE" w:rsidRPr="003A12BE" w:rsidRDefault="003A12BE" w:rsidP="003A12BE">
      <w:pPr>
        <w:numPr>
          <w:ilvl w:val="0"/>
          <w:numId w:val="7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ZIP STREET</w:t>
      </w:r>
    </w:p>
    <w:p w14:paraId="7057C3DF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Hence, all attributes are prime attributes, and the relation is in both 2NF and 3NF.</w:t>
      </w:r>
    </w:p>
    <w:p w14:paraId="7202288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Note that a relation such as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Employee(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EmePId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Name, Street, City, Zip, State) is not in 3NF.</w:t>
      </w:r>
    </w:p>
    <w:p w14:paraId="57D9160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This is 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classical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example you can find in many database textbooks. Note that the two FDs may not actually be correct in the United States.</w:t>
      </w:r>
    </w:p>
    <w:p w14:paraId="3E2E44A3" w14:textId="77777777" w:rsidR="003A12BE" w:rsidRPr="003A12BE" w:rsidRDefault="003A12BE" w:rsidP="003A12BE">
      <w:pPr>
        <w:numPr>
          <w:ilvl w:val="0"/>
          <w:numId w:val="7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3NF does not eliminate all redundancies due to functional dependencies.</w:t>
      </w:r>
    </w:p>
    <w:p w14:paraId="100BE900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A12BE">
        <w:rPr>
          <w:rFonts w:ascii="Arial" w:hAnsi="Arial" w:cs="Arial"/>
          <w:b/>
          <w:bCs/>
          <w:color w:val="000930"/>
        </w:rPr>
        <w:t>1.</w:t>
      </w:r>
      <w:r w:rsidRPr="003A12BE">
        <w:rPr>
          <w:rFonts w:ascii="Arial" w:hAnsi="Arial" w:cs="Arial"/>
          <w:b/>
          <w:bCs/>
          <w:color w:val="000930"/>
          <w:highlight w:val="yellow"/>
        </w:rPr>
        <w:t>4 BCNF (Boyce-Codd Normal Form)</w:t>
      </w:r>
    </w:p>
    <w:p w14:paraId="33F658ED" w14:textId="77777777" w:rsidR="003A12BE" w:rsidRPr="003A12BE" w:rsidRDefault="003A12BE" w:rsidP="003A12BE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A relation R is said to be in </w:t>
      </w:r>
      <w:r w:rsidRPr="003A12BE">
        <w:rPr>
          <w:rFonts w:ascii="Verdana" w:hAnsi="Verdana"/>
          <w:b/>
          <w:bCs/>
          <w:color w:val="000000"/>
          <w:sz w:val="22"/>
          <w:szCs w:val="22"/>
        </w:rPr>
        <w:t>BCNF</w:t>
      </w:r>
      <w:r w:rsidRPr="003A12BE">
        <w:rPr>
          <w:rFonts w:ascii="Verdana" w:hAnsi="Verdana"/>
          <w:color w:val="000000"/>
          <w:sz w:val="22"/>
          <w:szCs w:val="22"/>
        </w:rPr>
        <w:t> if for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every</w:t>
      </w:r>
      <w:r w:rsidRPr="003A12BE">
        <w:rPr>
          <w:rFonts w:ascii="Verdana" w:hAnsi="Verdana"/>
          <w:color w:val="000000"/>
          <w:sz w:val="22"/>
          <w:szCs w:val="22"/>
        </w:rPr>
        <w:t> </w:t>
      </w:r>
      <w:r w:rsidRPr="003A12B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non-trivial</w:t>
      </w:r>
      <w:r w:rsidRPr="003A12BE">
        <w:rPr>
          <w:rFonts w:ascii="Verdana" w:hAnsi="Verdana"/>
          <w:color w:val="000000"/>
          <w:sz w:val="22"/>
          <w:szCs w:val="22"/>
        </w:rPr>
        <w:t xml:space="preserve"> functional dependency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X -&gt; Y in R, X is a </w:t>
      </w:r>
      <w:proofErr w:type="spellStart"/>
      <w:r w:rsidRPr="003A12BE">
        <w:rPr>
          <w:rFonts w:ascii="Verdana" w:hAnsi="Verdana"/>
          <w:i/>
          <w:iCs/>
          <w:color w:val="000000"/>
          <w:sz w:val="22"/>
          <w:szCs w:val="22"/>
          <w:highlight w:val="yellow"/>
        </w:rPr>
        <w:t>superkey</w:t>
      </w:r>
      <w:proofErr w:type="spellEnd"/>
      <w:r w:rsidRPr="003A12BE">
        <w:rPr>
          <w:rFonts w:ascii="Verdana" w:hAnsi="Verdana"/>
          <w:color w:val="000000"/>
          <w:sz w:val="22"/>
          <w:szCs w:val="22"/>
          <w:highlight w:val="yellow"/>
        </w:rPr>
        <w:t>.</w:t>
      </w:r>
    </w:p>
    <w:p w14:paraId="0CBE513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</w:t>
      </w:r>
    </w:p>
    <w:p w14:paraId="7C3E920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Consider the relation</w:t>
      </w:r>
    </w:p>
    <w:p w14:paraId="07742734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S(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PId,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Quantity) with the following assumptions:</w:t>
      </w:r>
    </w:p>
    <w:p w14:paraId="0E10ACAB" w14:textId="77777777" w:rsidR="003A12BE" w:rsidRPr="003A12BE" w:rsidRDefault="003A12BE" w:rsidP="003A12BE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unique for every supplier.</w:t>
      </w:r>
    </w:p>
    <w:p w14:paraId="30BCC722" w14:textId="77777777" w:rsidR="003A12BE" w:rsidRPr="003A12BE" w:rsidRDefault="003A12BE" w:rsidP="003A12BE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unique for every supplier.</w:t>
      </w:r>
    </w:p>
    <w:p w14:paraId="553020DE" w14:textId="77777777" w:rsidR="003A12BE" w:rsidRPr="003A12BE" w:rsidRDefault="003A12BE" w:rsidP="003A12BE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Quantity is the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accumulated</w:t>
      </w:r>
      <w:r w:rsidRPr="003A12BE">
        <w:rPr>
          <w:rFonts w:ascii="Verdana" w:hAnsi="Verdana"/>
          <w:color w:val="000000"/>
          <w:sz w:val="22"/>
          <w:szCs w:val="22"/>
        </w:rPr>
        <w:t> quantities of a part supplied by a supplier. Given a supplier and a part, the Quantity is unique.</w:t>
      </w:r>
    </w:p>
    <w:p w14:paraId="3269C35C" w14:textId="77777777" w:rsidR="003A12BE" w:rsidRPr="003A12BE" w:rsidRDefault="003A12BE" w:rsidP="003A12BE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A supplier can supply more than one part.</w:t>
      </w:r>
    </w:p>
    <w:p w14:paraId="1E786AAE" w14:textId="77777777" w:rsidR="003A12BE" w:rsidRPr="003A12BE" w:rsidRDefault="003A12BE" w:rsidP="003A12BE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A part can be supplied by more than one supplier.</w:t>
      </w:r>
    </w:p>
    <w:p w14:paraId="0CA148E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We have the following non-trivial FD:</w:t>
      </w:r>
    </w:p>
    <w:p w14:paraId="2276F939" w14:textId="77777777" w:rsidR="003A12BE" w:rsidRPr="003A12BE" w:rsidRDefault="003A12BE" w:rsidP="003A12BE">
      <w:pPr>
        <w:numPr>
          <w:ilvl w:val="0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</w:p>
    <w:p w14:paraId="4943CCBC" w14:textId="77777777" w:rsidR="003A12BE" w:rsidRPr="003A12BE" w:rsidRDefault="003A12BE" w:rsidP="003A12BE">
      <w:pPr>
        <w:numPr>
          <w:ilvl w:val="0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</w:p>
    <w:p w14:paraId="491217A5" w14:textId="77777777" w:rsidR="003A12BE" w:rsidRPr="003A12BE" w:rsidRDefault="003A12BE" w:rsidP="003A12BE">
      <w:pPr>
        <w:numPr>
          <w:ilvl w:val="0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PId -&gt; Quantity</w:t>
      </w:r>
    </w:p>
    <w:p w14:paraId="5621FC7E" w14:textId="77777777" w:rsidR="003A12BE" w:rsidRPr="003A12BE" w:rsidRDefault="003A12BE" w:rsidP="003A12BE">
      <w:pPr>
        <w:numPr>
          <w:ilvl w:val="0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PId -&gt; Quantity</w:t>
      </w:r>
    </w:p>
    <w:p w14:paraId="70E048A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Note that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are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equivalent</w:t>
      </w:r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675061E5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candidate keys are:</w:t>
      </w:r>
    </w:p>
    <w:p w14:paraId="11C87A9E" w14:textId="77777777" w:rsidR="003A12BE" w:rsidRPr="003A12BE" w:rsidRDefault="003A12BE" w:rsidP="003A12BE">
      <w:pPr>
        <w:numPr>
          <w:ilvl w:val="0"/>
          <w:numId w:val="7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PId</w:t>
      </w:r>
    </w:p>
    <w:p w14:paraId="5314AC81" w14:textId="77777777" w:rsidR="003A12BE" w:rsidRPr="003A12BE" w:rsidRDefault="003A12BE" w:rsidP="003A12BE">
      <w:pPr>
        <w:numPr>
          <w:ilvl w:val="0"/>
          <w:numId w:val="7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PId</w:t>
      </w:r>
    </w:p>
    <w:p w14:paraId="5B2AB80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Prime attributes: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PId,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</w:p>
    <w:p w14:paraId="10E3360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Non-prime attribute: Quantity.</w:t>
      </w:r>
    </w:p>
    <w:p w14:paraId="779D18B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candidate keys are:</w:t>
      </w:r>
    </w:p>
    <w:p w14:paraId="60CAF535" w14:textId="77777777" w:rsidR="003A12BE" w:rsidRPr="003A12BE" w:rsidRDefault="003A12BE" w:rsidP="003A12BE">
      <w:pPr>
        <w:numPr>
          <w:ilvl w:val="0"/>
          <w:numId w:val="7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PId</w:t>
      </w:r>
    </w:p>
    <w:p w14:paraId="652DD77B" w14:textId="77777777" w:rsidR="003A12BE" w:rsidRPr="003A12BE" w:rsidRDefault="003A12BE" w:rsidP="003A12BE">
      <w:pPr>
        <w:numPr>
          <w:ilvl w:val="0"/>
          <w:numId w:val="7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PId</w:t>
      </w:r>
    </w:p>
    <w:p w14:paraId="2AB072B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Prime attributes: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PId,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</w:p>
    <w:p w14:paraId="4E2E631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Non-prime attribute: Quantity.</w:t>
      </w:r>
    </w:p>
    <w:p w14:paraId="649C96E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relation is in 3NF. Note:</w:t>
      </w:r>
    </w:p>
    <w:p w14:paraId="66557660" w14:textId="106C8ADC" w:rsidR="003A12BE" w:rsidRPr="003A12BE" w:rsidRDefault="003A12BE" w:rsidP="003A12BE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does not violate 3NF as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prime.</w:t>
      </w:r>
      <w:r w:rsidR="001A023A">
        <w:rPr>
          <w:rFonts w:ascii="Verdana" w:hAnsi="Verdana"/>
          <w:color w:val="000000"/>
          <w:sz w:val="22"/>
          <w:szCs w:val="22"/>
        </w:rPr>
        <w:t xml:space="preserve"> Violates BCNF</w:t>
      </w:r>
    </w:p>
    <w:p w14:paraId="1A263A81" w14:textId="2F17E29B" w:rsidR="001A023A" w:rsidRPr="003A12BE" w:rsidRDefault="003A12BE" w:rsidP="001A023A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does not violate 3NF as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prime.</w:t>
      </w:r>
      <w:r w:rsidR="001A023A">
        <w:rPr>
          <w:rFonts w:ascii="Verdana" w:hAnsi="Verdana"/>
          <w:color w:val="000000"/>
          <w:sz w:val="22"/>
          <w:szCs w:val="22"/>
        </w:rPr>
        <w:t xml:space="preserve"> Violates BCNF</w:t>
      </w:r>
    </w:p>
    <w:p w14:paraId="77AB4100" w14:textId="479F3085" w:rsidR="003A12BE" w:rsidRPr="003A12BE" w:rsidRDefault="003A12BE" w:rsidP="003A12BE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7FE98E10" w14:textId="77777777" w:rsidR="003A12BE" w:rsidRPr="003A12BE" w:rsidRDefault="003A12BE" w:rsidP="003A12BE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PId -&gt; Quantity does not violate 3NF as {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PId} is a CK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and also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 SK.</w:t>
      </w:r>
    </w:p>
    <w:p w14:paraId="3DFBFFC3" w14:textId="77777777" w:rsidR="003A12BE" w:rsidRPr="003A12BE" w:rsidRDefault="003A12BE" w:rsidP="003A12BE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lastRenderedPageBreak/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PId -&gt; Quantity does not violate 3NF as {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PId} is a CK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and also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 SK.</w:t>
      </w:r>
    </w:p>
    <w:p w14:paraId="078FB0BD" w14:textId="47C45ED4" w:rsidR="003A12BE" w:rsidRPr="003A12BE" w:rsidRDefault="001A023A" w:rsidP="003A12BE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3NF; not in BCNF</w:t>
      </w:r>
    </w:p>
    <w:p w14:paraId="2E7BEE6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However, there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are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unnecessary redundancy.</w:t>
      </w:r>
    </w:p>
    <w:tbl>
      <w:tblPr>
        <w:tblW w:w="6210" w:type="dxa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462"/>
        <w:gridCol w:w="1635"/>
        <w:gridCol w:w="1191"/>
        <w:gridCol w:w="1922"/>
      </w:tblGrid>
      <w:tr w:rsidR="003A12BE" w:rsidRPr="003A12BE" w14:paraId="7C859C0A" w14:textId="77777777" w:rsidTr="003A12BE">
        <w:trPr>
          <w:tblCellSpacing w:w="2" w:type="dxa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765BB5" w14:textId="678083FD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b/>
                <w:bCs/>
                <w:i/>
                <w:iCs/>
                <w:color w:val="FF3333"/>
              </w:rPr>
              <w:t>S</w:t>
            </w:r>
            <w:r w:rsidR="001A023A" w:rsidRPr="003A12BE">
              <w:rPr>
                <w:rFonts w:ascii="Verdana" w:hAnsi="Verdana"/>
                <w:b/>
                <w:bCs/>
                <w:i/>
                <w:iCs/>
                <w:color w:val="FF3333"/>
              </w:rPr>
              <w:t>i</w:t>
            </w:r>
            <w:r w:rsidRPr="003A12BE">
              <w:rPr>
                <w:rFonts w:ascii="Verdana" w:hAnsi="Verdana"/>
                <w:b/>
                <w:bCs/>
                <w:i/>
                <w:iCs/>
                <w:color w:val="FF3333"/>
              </w:rPr>
              <w:t>d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A90A9E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  <w:i/>
                <w:iCs/>
                <w:color w:val="FF3333"/>
              </w:rPr>
              <w:t>SName</w:t>
            </w:r>
            <w:proofErr w:type="spellEnd"/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91D6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PId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B9AF43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Quantity</w:t>
            </w:r>
          </w:p>
        </w:tc>
      </w:tr>
      <w:tr w:rsidR="003A12BE" w:rsidRPr="003A12BE" w14:paraId="02D648F8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C031C2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19858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ABC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7E630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P1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A8DA9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10</w:t>
            </w:r>
          </w:p>
        </w:tc>
      </w:tr>
      <w:tr w:rsidR="003A12BE" w:rsidRPr="003A12BE" w14:paraId="78F217A4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BA0677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97022A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ABC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3AC44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P2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88820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20</w:t>
            </w:r>
          </w:p>
        </w:tc>
      </w:tr>
      <w:tr w:rsidR="003A12BE" w:rsidRPr="003A12BE" w14:paraId="0B64F074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81F692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S1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D32F3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ABC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8947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P3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65045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21</w:t>
            </w:r>
          </w:p>
        </w:tc>
      </w:tr>
      <w:tr w:rsidR="003A12BE" w:rsidRPr="003A12BE" w14:paraId="7AAC103C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93A0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S2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3041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DEF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21BEE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P1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4786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40</w:t>
            </w:r>
          </w:p>
        </w:tc>
      </w:tr>
      <w:tr w:rsidR="003A12BE" w:rsidRPr="003A12BE" w14:paraId="4BC3C36F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F7C19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S2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9942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DEF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45195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P4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E93C8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13</w:t>
            </w:r>
          </w:p>
        </w:tc>
      </w:tr>
      <w:tr w:rsidR="003A12BE" w:rsidRPr="003A12BE" w14:paraId="717867FF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2D629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S3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2C694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XYK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D0105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P3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0F353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18</w:t>
            </w:r>
          </w:p>
        </w:tc>
      </w:tr>
    </w:tbl>
    <w:p w14:paraId="333AA19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Thus, 3NF does not detect all design problems using FD.</w:t>
      </w:r>
    </w:p>
    <w:p w14:paraId="6B56E72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However, S is not in BCNF because, for example, the functional dependency </w:t>
      </w:r>
    </w:p>
    <w:p w14:paraId="7FEF1C0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</w:t>
      </w:r>
    </w:p>
    <w:p w14:paraId="13126C58" w14:textId="77777777" w:rsidR="003A12BE" w:rsidRPr="003A12BE" w:rsidRDefault="003A12BE" w:rsidP="003A12BE">
      <w:pPr>
        <w:numPr>
          <w:ilvl w:val="0"/>
          <w:numId w:val="7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non-trivial, and</w:t>
      </w:r>
    </w:p>
    <w:p w14:paraId="44D329EF" w14:textId="77777777" w:rsidR="003A12BE" w:rsidRPr="003A12BE" w:rsidRDefault="003A12BE" w:rsidP="003A12BE">
      <w:pPr>
        <w:numPr>
          <w:ilvl w:val="0"/>
          <w:numId w:val="7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not 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superkey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73FC97F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To deal with it, we can decompose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S(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PId,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Quantity) into</w:t>
      </w:r>
    </w:p>
    <w:p w14:paraId="3C5F501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(1)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Supplier(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with  </w:t>
      </w:r>
    </w:p>
    <w:p w14:paraId="2F8FC54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br/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</w:p>
    <w:p w14:paraId="3990804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with two candidate keys:</w:t>
      </w:r>
    </w:p>
    <w:p w14:paraId="7796CA55" w14:textId="77777777" w:rsidR="003A12BE" w:rsidRPr="003A12BE" w:rsidRDefault="003A12BE" w:rsidP="003A12BE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</w:p>
    <w:p w14:paraId="6EDD2034" w14:textId="77777777" w:rsidR="003A12BE" w:rsidRPr="003A12BE" w:rsidRDefault="003A12BE" w:rsidP="003A12BE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SName</w:t>
      </w:r>
      <w:proofErr w:type="spellEnd"/>
    </w:p>
    <w:p w14:paraId="3429588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(2)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Supply(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 </w:t>
      </w:r>
      <w:r w:rsidRPr="003A12BE">
        <w:rPr>
          <w:rFonts w:ascii="Verdana" w:hAnsi="Verdana"/>
          <w:color w:val="000000"/>
          <w:sz w:val="22"/>
          <w:szCs w:val="22"/>
          <w:u w:val="single"/>
        </w:rPr>
        <w:t>PId</w:t>
      </w:r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Quantity)  with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 </w:t>
      </w:r>
    </w:p>
    <w:p w14:paraId="3135698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PId -&gt; Quantity.</w:t>
      </w:r>
    </w:p>
    <w:p w14:paraId="691EA5B4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Both are in BCNF.</w:t>
      </w:r>
    </w:p>
    <w:p w14:paraId="57C7CAA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 w:rsidRPr="003A12BE">
        <w:rPr>
          <w:rFonts w:ascii="Verdana" w:hAnsi="Verdana"/>
          <w:color w:val="000000"/>
          <w:sz w:val="22"/>
          <w:szCs w:val="22"/>
        </w:rPr>
        <w:t> </w:t>
      </w:r>
    </w:p>
    <w:p w14:paraId="26B711F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Consider the relation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R(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A, B, C, D) with</w:t>
      </w:r>
    </w:p>
    <w:p w14:paraId="5839C0C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 xml:space="preserve">A -&gt;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B,  B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-&gt; C, C -&gt; A and C -&gt; D.</w:t>
      </w:r>
    </w:p>
    <w:p w14:paraId="3AA61A3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There are three candidate keys:</w:t>
      </w:r>
    </w:p>
    <w:p w14:paraId="1147999A" w14:textId="77777777" w:rsidR="003A12BE" w:rsidRPr="003A12BE" w:rsidRDefault="003A12BE" w:rsidP="003A12BE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A</w:t>
      </w:r>
    </w:p>
    <w:p w14:paraId="02DC6D95" w14:textId="77777777" w:rsidR="003A12BE" w:rsidRPr="003A12BE" w:rsidRDefault="003A12BE" w:rsidP="003A12BE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B </w:t>
      </w:r>
    </w:p>
    <w:p w14:paraId="5D64AF4A" w14:textId="77777777" w:rsidR="003A12BE" w:rsidRPr="003A12BE" w:rsidRDefault="003A12BE" w:rsidP="003A12BE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</w:t>
      </w:r>
    </w:p>
    <w:p w14:paraId="7AA592A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Since every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left hand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side of any non-trivial functional dependency is 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superkey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R is in BCNF.</w:t>
      </w:r>
    </w:p>
    <w:p w14:paraId="3CF73F26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3A12BE">
        <w:rPr>
          <w:rFonts w:ascii="Arial" w:hAnsi="Arial" w:cs="Arial"/>
          <w:b/>
          <w:bCs/>
          <w:color w:val="000900"/>
          <w:sz w:val="26"/>
          <w:szCs w:val="26"/>
        </w:rPr>
        <w:t>1.5 Checking Highest Normal Form by Violations</w:t>
      </w:r>
    </w:p>
    <w:p w14:paraId="743E56A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To find the highest normal form for a relation R, check every non-trivial FD X-&gt;Y of R for violation.</w:t>
      </w:r>
    </w:p>
    <w:p w14:paraId="168FAB00" w14:textId="77777777" w:rsidR="003A12BE" w:rsidRDefault="003A12BE" w:rsidP="003A12BE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Note that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in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the table below, A is a single attribute. Use the decomposition rule if necessary. For example, for AB-&gt;CD, check AB-&gt;C and AB-&gt;D.</w:t>
      </w:r>
    </w:p>
    <w:p w14:paraId="79B1C068" w14:textId="2B143D3D" w:rsidR="009A5278" w:rsidRPr="003A12BE" w:rsidRDefault="009A5278" w:rsidP="009A5278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Negation of the definitions of the NF:</w:t>
      </w:r>
    </w:p>
    <w:tbl>
      <w:tblPr>
        <w:tblW w:w="9990" w:type="dxa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4"/>
        <w:gridCol w:w="7696"/>
      </w:tblGrid>
      <w:tr w:rsidR="003A12BE" w:rsidRPr="003A12BE" w14:paraId="5870A41B" w14:textId="77777777" w:rsidTr="003A12BE">
        <w:trPr>
          <w:tblCellSpacing w:w="5" w:type="dxa"/>
        </w:trPr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9FE09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Normal Form's</w:t>
            </w:r>
            <w:r w:rsidRPr="003A12BE">
              <w:rPr>
                <w:rFonts w:ascii="Verdana" w:hAnsi="Verdana"/>
                <w:b/>
                <w:bCs/>
                <w:i/>
                <w:iCs/>
                <w:color w:val="FF3333"/>
              </w:rPr>
              <w:t> Violation</w:t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76CBA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Non-trivial FD X -&gt; A</w:t>
            </w:r>
          </w:p>
        </w:tc>
      </w:tr>
      <w:tr w:rsidR="003A12BE" w:rsidRPr="003A12BE" w14:paraId="23E88A70" w14:textId="77777777" w:rsidTr="003A12BE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548E1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2NF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C63A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(1) X is a proper subset of a candidate key of R, and</w:t>
            </w:r>
            <w:r w:rsidRPr="003A12BE">
              <w:rPr>
                <w:rFonts w:ascii="Verdana" w:hAnsi="Verdana"/>
              </w:rPr>
              <w:br/>
              <w:t>(2) A is a non-prime attribute.</w:t>
            </w:r>
          </w:p>
        </w:tc>
      </w:tr>
      <w:tr w:rsidR="003A12BE" w:rsidRPr="003A12BE" w14:paraId="145A8F3D" w14:textId="77777777" w:rsidTr="003A12BE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3B325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3NF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CC5EB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 xml:space="preserve">(1) X is not a </w:t>
            </w:r>
            <w:proofErr w:type="spellStart"/>
            <w:r w:rsidRPr="003A12BE">
              <w:rPr>
                <w:rFonts w:ascii="Verdana" w:hAnsi="Verdana"/>
              </w:rPr>
              <w:t>superkey</w:t>
            </w:r>
            <w:proofErr w:type="spellEnd"/>
            <w:r w:rsidRPr="003A12BE">
              <w:rPr>
                <w:rFonts w:ascii="Verdana" w:hAnsi="Verdana"/>
              </w:rPr>
              <w:t xml:space="preserve"> of R, and</w:t>
            </w:r>
            <w:r w:rsidRPr="003A12BE">
              <w:rPr>
                <w:rFonts w:ascii="Verdana" w:hAnsi="Verdana"/>
              </w:rPr>
              <w:br/>
              <w:t>(2) A is a non-prime attribute.</w:t>
            </w:r>
          </w:p>
        </w:tc>
      </w:tr>
      <w:tr w:rsidR="003A12BE" w:rsidRPr="003A12BE" w14:paraId="011167C5" w14:textId="77777777" w:rsidTr="003A12BE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35DB3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BCNF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6E44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 xml:space="preserve">X is not a </w:t>
            </w:r>
            <w:proofErr w:type="spellStart"/>
            <w:r w:rsidRPr="003A12BE">
              <w:rPr>
                <w:rFonts w:ascii="Verdana" w:hAnsi="Verdana"/>
              </w:rPr>
              <w:t>superkey</w:t>
            </w:r>
            <w:proofErr w:type="spellEnd"/>
            <w:r w:rsidRPr="003A12BE">
              <w:rPr>
                <w:rFonts w:ascii="Verdana" w:hAnsi="Verdana"/>
              </w:rPr>
              <w:t>.</w:t>
            </w:r>
          </w:p>
        </w:tc>
      </w:tr>
    </w:tbl>
    <w:p w14:paraId="13C6A578" w14:textId="77777777" w:rsidR="003A12BE" w:rsidRPr="003A12BE" w:rsidRDefault="003A12BE" w:rsidP="003A12BE">
      <w:pPr>
        <w:numPr>
          <w:ilvl w:val="0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If there is no violation of a normal form, then R is in that normal form.</w:t>
      </w:r>
    </w:p>
    <w:p w14:paraId="46C6A936" w14:textId="77777777" w:rsidR="003A12BE" w:rsidRPr="003A12BE" w:rsidRDefault="003A12BE" w:rsidP="003A12BE">
      <w:pPr>
        <w:numPr>
          <w:ilvl w:val="0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If there is one violation of a normal form, then R is not in that normal form.</w:t>
      </w:r>
    </w:p>
    <w:p w14:paraId="4E565FEF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2AB37C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Consider R(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) {A-&gt;B, B-&gt;AC, C-&gt;D}</w:t>
      </w:r>
    </w:p>
    <w:p w14:paraId="5D87B2F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Using decomposition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rule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 we have {A-&gt;B, B-&gt;A, B-&gt;C, C-&gt;D}</w:t>
      </w:r>
    </w:p>
    <w:p w14:paraId="39E9C09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We find two CK: [1] A, [2] B</w:t>
      </w:r>
      <w:r w:rsidRPr="003A12BE">
        <w:rPr>
          <w:rFonts w:ascii="Verdana" w:hAnsi="Verdana"/>
          <w:color w:val="000000"/>
          <w:sz w:val="22"/>
          <w:szCs w:val="22"/>
        </w:rPr>
        <w:br/>
        <w:t>Prime attributes: A, B</w:t>
      </w:r>
      <w:r w:rsidRPr="003A12BE">
        <w:rPr>
          <w:rFonts w:ascii="Verdana" w:hAnsi="Verdana"/>
          <w:color w:val="000000"/>
          <w:sz w:val="22"/>
          <w:szCs w:val="22"/>
        </w:rPr>
        <w:br/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Non-prime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attributes: C, D</w:t>
      </w:r>
    </w:p>
    <w:p w14:paraId="578E3B4B" w14:textId="2725E4E4" w:rsidR="009A5278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Checking for violation:</w:t>
      </w:r>
    </w:p>
    <w:p w14:paraId="73CAD092" w14:textId="77777777" w:rsidR="009A5278" w:rsidRDefault="009A5278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7CC4DB8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tbl>
      <w:tblPr>
        <w:tblW w:w="960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8"/>
        <w:gridCol w:w="1632"/>
        <w:gridCol w:w="1580"/>
        <w:gridCol w:w="1810"/>
      </w:tblGrid>
      <w:tr w:rsidR="009A5278" w:rsidRPr="003A12BE" w14:paraId="39511B1F" w14:textId="77777777" w:rsidTr="003A12BE">
        <w:trPr>
          <w:tblCellSpacing w:w="7" w:type="dxa"/>
        </w:trPr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858F4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FD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D75BC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Ok with 2NF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E7F2B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Ok with 3NF</w:t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5692F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OK with BCNF</w:t>
            </w:r>
          </w:p>
        </w:tc>
      </w:tr>
      <w:tr w:rsidR="009A5278" w:rsidRPr="003A12BE" w14:paraId="4FA7C8B1" w14:textId="77777777" w:rsidTr="003A12B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8A44BB" w14:textId="0520BCF1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A</w:t>
            </w:r>
            <w:r w:rsidR="009A5278">
              <w:rPr>
                <w:rFonts w:ascii="Verdana" w:hAnsi="Verdana"/>
              </w:rPr>
              <w:t xml:space="preserve"> (CK, SK) </w:t>
            </w:r>
            <w:r w:rsidRPr="003A12BE">
              <w:rPr>
                <w:rFonts w:ascii="Verdana" w:hAnsi="Verdana"/>
              </w:rPr>
              <w:t>-&gt;B</w:t>
            </w:r>
            <w:r w:rsidR="009A5278">
              <w:rPr>
                <w:rFonts w:ascii="Verdana" w:hAnsi="Verdana"/>
              </w:rPr>
              <w:t xml:space="preserve"> (prime)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7BBD4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195D0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12C8A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</w:tr>
      <w:tr w:rsidR="009A5278" w:rsidRPr="003A12BE" w14:paraId="1AAA06A2" w14:textId="77777777" w:rsidTr="003A12B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CAFFF8" w14:textId="1622C7FA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</w:t>
            </w:r>
            <w:r w:rsidR="009A5278">
              <w:rPr>
                <w:rFonts w:ascii="Verdana" w:hAnsi="Verdana"/>
              </w:rPr>
              <w:t xml:space="preserve"> (CK, SK) </w:t>
            </w:r>
            <w:r w:rsidRPr="003A12BE">
              <w:rPr>
                <w:rFonts w:ascii="Verdana" w:hAnsi="Verdana"/>
              </w:rPr>
              <w:t>-&gt;A</w:t>
            </w:r>
            <w:r w:rsidR="009A5278">
              <w:rPr>
                <w:rFonts w:ascii="Verdana" w:hAnsi="Verdana"/>
              </w:rPr>
              <w:t xml:space="preserve"> (prime)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CACCD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16F2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B13E2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</w:tr>
      <w:tr w:rsidR="009A5278" w:rsidRPr="003A12BE" w14:paraId="42310B83" w14:textId="77777777" w:rsidTr="003A12B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CD2BA1" w14:textId="24B400E4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</w:t>
            </w:r>
            <w:r w:rsidR="009A5278">
              <w:rPr>
                <w:rFonts w:ascii="Verdana" w:hAnsi="Verdana"/>
              </w:rPr>
              <w:t xml:space="preserve"> (CK, SK) </w:t>
            </w:r>
            <w:r w:rsidRPr="003A12BE">
              <w:rPr>
                <w:rFonts w:ascii="Verdana" w:hAnsi="Verdana"/>
              </w:rPr>
              <w:t>-&gt;C</w:t>
            </w:r>
            <w:r w:rsidR="009A5278">
              <w:rPr>
                <w:rFonts w:ascii="Verdana" w:hAnsi="Verdana"/>
              </w:rPr>
              <w:t xml:space="preserve"> (non-prime)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0F6A7F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756E05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0A6E2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</w:tr>
      <w:tr w:rsidR="009A5278" w:rsidRPr="003A12BE" w14:paraId="1A2438DD" w14:textId="77777777" w:rsidTr="003A12B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937AA7" w14:textId="35A7EBC0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C</w:t>
            </w:r>
            <w:r w:rsidR="009A5278">
              <w:rPr>
                <w:rFonts w:ascii="Verdana" w:hAnsi="Verdana"/>
              </w:rPr>
              <w:t xml:space="preserve"> (not a SK, not a proper subset of a CK) </w:t>
            </w:r>
            <w:r w:rsidRPr="003A12BE">
              <w:rPr>
                <w:rFonts w:ascii="Verdana" w:hAnsi="Verdana"/>
              </w:rPr>
              <w:t>-&gt;D</w:t>
            </w:r>
            <w:r w:rsidR="009A5278">
              <w:rPr>
                <w:rFonts w:ascii="Verdana" w:hAnsi="Verdana"/>
              </w:rPr>
              <w:t xml:space="preserve"> (non-prime)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D5564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5A993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47CC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No</w:t>
            </w:r>
          </w:p>
        </w:tc>
      </w:tr>
    </w:tbl>
    <w:p w14:paraId="7AA623D7" w14:textId="77777777" w:rsid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Thus, the highest NF is 2NF</w:t>
      </w:r>
    </w:p>
    <w:p w14:paraId="110288C5" w14:textId="4319BB4F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Fall 2024:</w:t>
      </w:r>
    </w:p>
    <w:p w14:paraId="1941F22A" w14:textId="77777777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9A5278">
        <w:rPr>
          <w:rFonts w:ascii="Verdana" w:hAnsi="Verdana"/>
          <w:color w:val="000000"/>
          <w:sz w:val="22"/>
          <w:szCs w:val="22"/>
        </w:rPr>
        <w:t xml:space="preserve">[3] (20%) List the candidate keys and the highest normal forms for the following relations. </w:t>
      </w:r>
    </w:p>
    <w:p w14:paraId="4308D572" w14:textId="77777777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9A5278">
        <w:rPr>
          <w:rFonts w:ascii="Verdana" w:hAnsi="Verdana"/>
          <w:color w:val="000000"/>
          <w:sz w:val="22"/>
          <w:szCs w:val="22"/>
        </w:rPr>
        <w:t>[a] R(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>,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 xml:space="preserve">) {C-&gt;D, AC-&gt;B} </w:t>
      </w:r>
    </w:p>
    <w:p w14:paraId="7B4700C3" w14:textId="77777777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9A5278">
        <w:rPr>
          <w:rFonts w:ascii="Verdana" w:hAnsi="Verdana"/>
          <w:color w:val="000000"/>
          <w:sz w:val="22"/>
          <w:szCs w:val="22"/>
        </w:rPr>
        <w:t>[b] R(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>,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 xml:space="preserve">) {C-&gt; AD, D-&gt;AB, A-&gt;B, B-&gt;A} </w:t>
      </w:r>
    </w:p>
    <w:p w14:paraId="551A6722" w14:textId="6DF52B1A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9A5278">
        <w:rPr>
          <w:rFonts w:ascii="Verdana" w:hAnsi="Verdana"/>
          <w:color w:val="000000"/>
          <w:sz w:val="22"/>
          <w:szCs w:val="22"/>
        </w:rPr>
        <w:t>[c] R(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>,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 xml:space="preserve">) {C-&gt;BD, BD-&gt;AC} </w:t>
      </w:r>
    </w:p>
    <w:p w14:paraId="52CC682A" w14:textId="718384CB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</w:t>
      </w:r>
      <w:r w:rsidRPr="009A5278">
        <w:rPr>
          <w:rFonts w:ascii="Verdana" w:hAnsi="Verdana"/>
          <w:color w:val="000000"/>
          <w:sz w:val="22"/>
          <w:szCs w:val="22"/>
        </w:rPr>
        <w:t>d] R(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>,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>) {C-&gt;B, B-&gt;C, BD-&gt;A, CD-&gt;A}</w:t>
      </w:r>
    </w:p>
    <w:p w14:paraId="4AF9B311" w14:textId="68B443E6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Canonical </w:t>
      </w:r>
      <w:proofErr w:type="gramStart"/>
      <w:r>
        <w:rPr>
          <w:rFonts w:ascii="Verdana" w:hAnsi="Verdana"/>
          <w:color w:val="000000"/>
          <w:sz w:val="22"/>
          <w:szCs w:val="22"/>
        </w:rPr>
        <w:t xml:space="preserve">cover: </w:t>
      </w:r>
      <w:r w:rsidRPr="009A5278">
        <w:rPr>
          <w:rFonts w:ascii="Verdana" w:hAnsi="Verdana"/>
          <w:color w:val="000000"/>
          <w:sz w:val="22"/>
          <w:szCs w:val="22"/>
        </w:rPr>
        <w:t>{</w:t>
      </w:r>
      <w:proofErr w:type="gramEnd"/>
      <w:r w:rsidRPr="009A5278">
        <w:rPr>
          <w:rFonts w:ascii="Verdana" w:hAnsi="Verdana"/>
          <w:color w:val="000000"/>
          <w:sz w:val="22"/>
          <w:szCs w:val="22"/>
        </w:rPr>
        <w:t>C-&gt;B, B-&gt;C, BD-&gt;</w:t>
      </w:r>
      <w:proofErr w:type="gramStart"/>
      <w:r w:rsidRPr="009A5278">
        <w:rPr>
          <w:rFonts w:ascii="Verdana" w:hAnsi="Verdana"/>
          <w:color w:val="000000"/>
          <w:sz w:val="22"/>
          <w:szCs w:val="22"/>
        </w:rPr>
        <w:t>A }</w:t>
      </w:r>
      <w:proofErr w:type="gramEnd"/>
    </w:p>
    <w:p w14:paraId="4BCD3FC8" w14:textId="3E94A6CB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CD -&gt; A is a redundant FD</w:t>
      </w:r>
    </w:p>
    <w:p w14:paraId="6F9350EA" w14:textId="6C39F20C" w:rsidR="009A5278" w:rsidRDefault="009A5278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9A5278">
        <w:rPr>
          <w:rFonts w:ascii="Verdana" w:hAnsi="Verdana"/>
          <w:color w:val="000000"/>
          <w:sz w:val="22"/>
          <w:szCs w:val="22"/>
        </w:rPr>
        <w:t>{C-&gt;</w:t>
      </w:r>
      <w:r w:rsidRPr="009A5278">
        <w:rPr>
          <w:rFonts w:ascii="Verdana" w:hAnsi="Verdana"/>
          <w:color w:val="000000"/>
          <w:sz w:val="22"/>
          <w:szCs w:val="22"/>
          <w:highlight w:val="yellow"/>
        </w:rPr>
        <w:t>B</w:t>
      </w:r>
      <w:r w:rsidRPr="009A5278">
        <w:rPr>
          <w:rFonts w:ascii="Verdana" w:hAnsi="Verdana"/>
          <w:color w:val="000000"/>
          <w:sz w:val="22"/>
          <w:szCs w:val="22"/>
        </w:rPr>
        <w:t>, B-&gt;C, BD-&gt;</w:t>
      </w:r>
      <w:proofErr w:type="gramStart"/>
      <w:r w:rsidRPr="009A5278">
        <w:rPr>
          <w:rFonts w:ascii="Verdana" w:hAnsi="Verdana"/>
          <w:color w:val="000000"/>
          <w:sz w:val="22"/>
          <w:szCs w:val="22"/>
          <w:highlight w:val="green"/>
        </w:rPr>
        <w:t>A</w:t>
      </w:r>
      <w:r w:rsidRPr="009A5278">
        <w:rPr>
          <w:rFonts w:ascii="Verdana" w:hAnsi="Verdana"/>
          <w:color w:val="000000"/>
          <w:sz w:val="22"/>
          <w:szCs w:val="22"/>
        </w:rPr>
        <w:t xml:space="preserve"> }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|- CD -&gt;A? Yes. CD+: CD </w:t>
      </w:r>
      <w:r w:rsidRPr="009A5278">
        <w:rPr>
          <w:rFonts w:ascii="Verdana" w:hAnsi="Verdana"/>
          <w:color w:val="000000"/>
          <w:sz w:val="22"/>
          <w:szCs w:val="22"/>
          <w:highlight w:val="yellow"/>
        </w:rPr>
        <w:t>B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9A5278">
        <w:rPr>
          <w:rFonts w:ascii="Verdana" w:hAnsi="Verdana"/>
          <w:color w:val="000000"/>
          <w:sz w:val="22"/>
          <w:szCs w:val="22"/>
          <w:highlight w:val="green"/>
        </w:rPr>
        <w:t>A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L/NR: D</w:t>
      </w:r>
      <w:r>
        <w:rPr>
          <w:rFonts w:ascii="Verdana" w:hAnsi="Verdana"/>
          <w:color w:val="000000"/>
          <w:sz w:val="22"/>
          <w:szCs w:val="22"/>
        </w:rPr>
        <w:br/>
        <w:t>M: B, C</w:t>
      </w:r>
      <w:r>
        <w:rPr>
          <w:rFonts w:ascii="Verdana" w:hAnsi="Verdana"/>
          <w:color w:val="000000"/>
          <w:sz w:val="22"/>
          <w:szCs w:val="22"/>
        </w:rPr>
        <w:br/>
        <w:t>R: A</w:t>
      </w:r>
      <w:r>
        <w:rPr>
          <w:rFonts w:ascii="Verdana" w:hAnsi="Verdana"/>
          <w:color w:val="000000"/>
          <w:sz w:val="22"/>
          <w:szCs w:val="22"/>
        </w:rPr>
        <w:br/>
        <w:t>Check for CK: D, DB, DC and DBC</w:t>
      </w:r>
      <w:r>
        <w:rPr>
          <w:rFonts w:ascii="Verdana" w:hAnsi="Verdana"/>
          <w:color w:val="000000"/>
          <w:sz w:val="22"/>
          <w:szCs w:val="22"/>
        </w:rPr>
        <w:br/>
        <w:t>D+: D</w:t>
      </w:r>
      <w:r>
        <w:rPr>
          <w:rFonts w:ascii="Verdana" w:hAnsi="Verdana"/>
          <w:color w:val="000000"/>
          <w:sz w:val="22"/>
          <w:szCs w:val="22"/>
        </w:rPr>
        <w:br/>
        <w:t>BD+ = BD A C</w:t>
      </w:r>
      <w:r>
        <w:rPr>
          <w:rFonts w:ascii="Verdana" w:hAnsi="Verdana"/>
          <w:color w:val="000000"/>
          <w:sz w:val="22"/>
          <w:szCs w:val="22"/>
        </w:rPr>
        <w:br/>
        <w:t>CD+: CD B A</w:t>
      </w:r>
      <w:r>
        <w:rPr>
          <w:rFonts w:ascii="Verdana" w:hAnsi="Verdana"/>
          <w:color w:val="000000"/>
          <w:sz w:val="22"/>
          <w:szCs w:val="22"/>
        </w:rPr>
        <w:br/>
        <w:t xml:space="preserve">CK: [1] BD, [2] CD </w:t>
      </w:r>
      <w:r>
        <w:rPr>
          <w:rFonts w:ascii="Verdana" w:hAnsi="Verdana"/>
          <w:color w:val="000000"/>
          <w:sz w:val="22"/>
          <w:szCs w:val="22"/>
        </w:rPr>
        <w:br/>
        <w:t>Prime: B, C, D</w:t>
      </w:r>
      <w:r>
        <w:rPr>
          <w:rFonts w:ascii="Verdana" w:hAnsi="Verdana"/>
          <w:color w:val="000000"/>
          <w:sz w:val="22"/>
          <w:szCs w:val="22"/>
        </w:rPr>
        <w:br/>
        <w:t>Non-prime</w:t>
      </w:r>
      <w:r w:rsidR="00F05655">
        <w:rPr>
          <w:rFonts w:ascii="Verdana" w:hAnsi="Verdana"/>
          <w:color w:val="000000"/>
          <w:sz w:val="22"/>
          <w:szCs w:val="22"/>
        </w:rPr>
        <w:t>: A</w:t>
      </w:r>
    </w:p>
    <w:p w14:paraId="2D4CAE53" w14:textId="77777777" w:rsidR="00F05655" w:rsidRPr="003A12BE" w:rsidRDefault="00F05655" w:rsidP="00F05655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tbl>
      <w:tblPr>
        <w:tblW w:w="960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8"/>
        <w:gridCol w:w="1632"/>
        <w:gridCol w:w="1580"/>
        <w:gridCol w:w="1810"/>
      </w:tblGrid>
      <w:tr w:rsidR="00F05655" w:rsidRPr="003A12BE" w14:paraId="4682FEAD" w14:textId="77777777" w:rsidTr="00F05655">
        <w:trPr>
          <w:tblCellSpacing w:w="7" w:type="dxa"/>
        </w:trPr>
        <w:tc>
          <w:tcPr>
            <w:tcW w:w="4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87114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lastRenderedPageBreak/>
              <w:t>FD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A6FEAF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Ok with 2NF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854122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Ok with 3NF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20B316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OK with BCNF</w:t>
            </w:r>
          </w:p>
        </w:tc>
      </w:tr>
      <w:tr w:rsidR="00F05655" w:rsidRPr="003A12BE" w14:paraId="516DE3D4" w14:textId="77777777" w:rsidTr="00A357C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7108B8" w14:textId="69983B41" w:rsidR="00F05655" w:rsidRPr="003A12BE" w:rsidRDefault="00F05655" w:rsidP="00A357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 (not a SK) </w:t>
            </w:r>
            <w:r w:rsidRPr="003A12BE">
              <w:rPr>
                <w:rFonts w:ascii="Verdana" w:hAnsi="Verdana"/>
              </w:rPr>
              <w:t>-&gt;B</w:t>
            </w:r>
            <w:r>
              <w:rPr>
                <w:rFonts w:ascii="Verdana" w:hAnsi="Verdana"/>
              </w:rPr>
              <w:t xml:space="preserve"> (prime)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683477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B186DB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8F604C" w14:textId="303779B8" w:rsidR="00F05655" w:rsidRPr="003A12BE" w:rsidRDefault="00F05655" w:rsidP="00A357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</w:t>
            </w:r>
          </w:p>
        </w:tc>
      </w:tr>
      <w:tr w:rsidR="00F05655" w:rsidRPr="003A12BE" w14:paraId="3CB3498F" w14:textId="77777777" w:rsidTr="00A357C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CA19E6" w14:textId="056C7F16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</w:t>
            </w:r>
            <w:r>
              <w:rPr>
                <w:rFonts w:ascii="Verdana" w:hAnsi="Verdana"/>
              </w:rPr>
              <w:t xml:space="preserve"> (not a </w:t>
            </w:r>
            <w:proofErr w:type="gramStart"/>
            <w:r>
              <w:rPr>
                <w:rFonts w:ascii="Verdana" w:hAnsi="Verdana"/>
              </w:rPr>
              <w:t xml:space="preserve">SK)  </w:t>
            </w:r>
            <w:r w:rsidRPr="003A12BE">
              <w:rPr>
                <w:rFonts w:ascii="Verdana" w:hAnsi="Verdana"/>
              </w:rPr>
              <w:t>-</w:t>
            </w:r>
            <w:proofErr w:type="gramEnd"/>
            <w:r w:rsidRPr="003A12BE">
              <w:rPr>
                <w:rFonts w:ascii="Verdana" w:hAnsi="Verdana"/>
              </w:rPr>
              <w:t>&gt;</w:t>
            </w:r>
            <w:r>
              <w:rPr>
                <w:rFonts w:ascii="Verdana" w:hAnsi="Verdana"/>
              </w:rPr>
              <w:t>C (prime)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509441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54334B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408821" w14:textId="57BDC5BF" w:rsidR="00F05655" w:rsidRPr="003A12BE" w:rsidRDefault="00F05655" w:rsidP="00A357C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</w:t>
            </w:r>
          </w:p>
        </w:tc>
      </w:tr>
      <w:tr w:rsidR="00F05655" w:rsidRPr="003A12BE" w14:paraId="41E34282" w14:textId="77777777" w:rsidTr="00A357C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9B842" w14:textId="51064095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B</w:t>
            </w:r>
            <w:r>
              <w:rPr>
                <w:rFonts w:ascii="Verdana" w:hAnsi="Verdana"/>
              </w:rPr>
              <w:t>D (a CK, SK) -&gt; A (non-prime)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BE967E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A0236F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7C33FE" w14:textId="77777777" w:rsidR="00F05655" w:rsidRPr="003A12BE" w:rsidRDefault="00F05655" w:rsidP="00A357CC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Yes</w:t>
            </w:r>
          </w:p>
        </w:tc>
      </w:tr>
    </w:tbl>
    <w:p w14:paraId="29C2B2A8" w14:textId="50F290BE" w:rsidR="00F05655" w:rsidRDefault="00F05655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Highest NF: 3NF</w:t>
      </w:r>
      <w:r>
        <w:rPr>
          <w:rFonts w:ascii="Verdana" w:hAnsi="Verdana"/>
          <w:color w:val="000000"/>
          <w:sz w:val="22"/>
          <w:szCs w:val="22"/>
        </w:rPr>
        <w:br/>
        <w:t xml:space="preserve">Decomposition: </w:t>
      </w:r>
    </w:p>
    <w:p w14:paraId="2D50D345" w14:textId="3E2913CB" w:rsidR="00F05655" w:rsidRPr="003A12BE" w:rsidRDefault="00F05655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[1] R1(</w:t>
      </w:r>
      <w:proofErr w:type="gramStart"/>
      <w:r>
        <w:rPr>
          <w:rFonts w:ascii="Verdana" w:hAnsi="Verdana"/>
          <w:color w:val="000000"/>
          <w:sz w:val="22"/>
          <w:szCs w:val="22"/>
        </w:rPr>
        <w:t>B,C</w:t>
      </w:r>
      <w:proofErr w:type="gramEnd"/>
      <w:r>
        <w:rPr>
          <w:rFonts w:ascii="Verdana" w:hAnsi="Verdana"/>
          <w:color w:val="000000"/>
          <w:sz w:val="22"/>
          <w:szCs w:val="22"/>
        </w:rPr>
        <w:t>) {B-&gt;C, C-&gt;</w:t>
      </w:r>
      <w:proofErr w:type="gramStart"/>
      <w:r>
        <w:rPr>
          <w:rFonts w:ascii="Verdana" w:hAnsi="Verdana"/>
          <w:color w:val="000000"/>
          <w:sz w:val="22"/>
          <w:szCs w:val="22"/>
        </w:rPr>
        <w:t>B}: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BCNF</w:t>
      </w:r>
      <w:r>
        <w:rPr>
          <w:rFonts w:ascii="Verdana" w:hAnsi="Verdana"/>
          <w:color w:val="000000"/>
          <w:sz w:val="22"/>
          <w:szCs w:val="22"/>
        </w:rPr>
        <w:br/>
        <w:t>[2] R2(</w:t>
      </w:r>
      <w:proofErr w:type="gramStart"/>
      <w:r>
        <w:rPr>
          <w:rFonts w:ascii="Verdana" w:hAnsi="Verdana"/>
          <w:color w:val="000000"/>
          <w:sz w:val="22"/>
          <w:szCs w:val="22"/>
        </w:rPr>
        <w:t>B,D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gramStart"/>
      <w:r>
        <w:rPr>
          <w:rFonts w:ascii="Verdana" w:hAnsi="Verdana"/>
          <w:color w:val="000000"/>
          <w:sz w:val="22"/>
          <w:szCs w:val="22"/>
        </w:rPr>
        <w:t>A) {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BD -&gt; </w:t>
      </w:r>
      <w:proofErr w:type="gramStart"/>
      <w:r>
        <w:rPr>
          <w:rFonts w:ascii="Verdana" w:hAnsi="Verdana"/>
          <w:color w:val="000000"/>
          <w:sz w:val="22"/>
          <w:szCs w:val="22"/>
        </w:rPr>
        <w:t>A}: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BCNF</w:t>
      </w:r>
    </w:p>
    <w:p w14:paraId="52B9D9B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color w:val="000000"/>
          <w:sz w:val="22"/>
          <w:szCs w:val="22"/>
        </w:rPr>
        <w:t>1.6 Motivation of BCNF</w:t>
      </w:r>
    </w:p>
    <w:p w14:paraId="3EE2A0B1" w14:textId="77777777" w:rsidR="003A12BE" w:rsidRPr="003A12BE" w:rsidRDefault="003A12BE" w:rsidP="003A12BE">
      <w:pPr>
        <w:numPr>
          <w:ilvl w:val="0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purpose of BCNF is to eliminate any unnecessary redundancy that FD can create in a relation.</w:t>
      </w:r>
    </w:p>
    <w:p w14:paraId="173B8444" w14:textId="77777777" w:rsidR="003A12BE" w:rsidRPr="003A12BE" w:rsidRDefault="003A12BE" w:rsidP="003A12BE">
      <w:pPr>
        <w:numPr>
          <w:ilvl w:val="1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In a BCNF relation, no value can be predicted from any sets of non-unique attributes, using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only</w:t>
      </w:r>
      <w:r w:rsidRPr="003A12BE">
        <w:rPr>
          <w:rFonts w:ascii="Verdana" w:hAnsi="Verdana"/>
          <w:color w:val="000000"/>
          <w:sz w:val="22"/>
          <w:szCs w:val="22"/>
        </w:rPr>
        <w:t> FD.</w:t>
      </w:r>
    </w:p>
    <w:p w14:paraId="614DCFA3" w14:textId="77777777" w:rsidR="003A12BE" w:rsidRPr="003A12BE" w:rsidRDefault="003A12BE" w:rsidP="003A12BE">
      <w:pPr>
        <w:numPr>
          <w:ilvl w:val="1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This is because in a BCNF relation, using FD only,</w:t>
      </w:r>
    </w:p>
    <w:p w14:paraId="01237D21" w14:textId="77777777" w:rsidR="003A12BE" w:rsidRPr="003A12BE" w:rsidRDefault="003A12BE" w:rsidP="003A12BE">
      <w:pPr>
        <w:numPr>
          <w:ilvl w:val="2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any attribute value can only be determined by 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superkey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</w:t>
      </w:r>
    </w:p>
    <w:p w14:paraId="49841775" w14:textId="77777777" w:rsidR="003A12BE" w:rsidRPr="003A12BE" w:rsidRDefault="003A12BE" w:rsidP="003A12BE">
      <w:pPr>
        <w:numPr>
          <w:ilvl w:val="2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but the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superkey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unique.</w:t>
      </w:r>
    </w:p>
    <w:p w14:paraId="6B84AD62" w14:textId="77777777" w:rsidR="003A12BE" w:rsidRPr="003A12BE" w:rsidRDefault="003A12BE" w:rsidP="003A12BE">
      <w:pPr>
        <w:numPr>
          <w:ilvl w:val="1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However, there are other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type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of dependencies.</w:t>
      </w:r>
    </w:p>
    <w:p w14:paraId="5BFC71A6" w14:textId="77777777" w:rsidR="003A12BE" w:rsidRPr="003A12BE" w:rsidRDefault="003A12BE" w:rsidP="003A12BE">
      <w:pPr>
        <w:numPr>
          <w:ilvl w:val="1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Therefore, there are higher normal forms.</w:t>
      </w:r>
    </w:p>
    <w:p w14:paraId="7EA0E09E" w14:textId="77777777" w:rsidR="003A12BE" w:rsidRPr="003A12BE" w:rsidRDefault="003A12BE" w:rsidP="003A12BE"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  <w:r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> </w:t>
      </w:r>
    </w:p>
    <w:p w14:paraId="7CD5FC24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Consider the relation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R(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CITY, ZIP, STREET) again</w:t>
      </w:r>
      <w:r w:rsidRPr="003A12BE">
        <w:rPr>
          <w:rFonts w:ascii="Verdana" w:hAnsi="Verdana"/>
          <w:color w:val="000000"/>
          <w:sz w:val="22"/>
          <w:szCs w:val="22"/>
        </w:rPr>
        <w:br/>
        <w:t>       </w:t>
      </w:r>
      <w:r w:rsidRPr="003A12BE">
        <w:rPr>
          <w:rFonts w:ascii="Verdana" w:hAnsi="Verdana"/>
          <w:color w:val="000000"/>
          <w:sz w:val="22"/>
          <w:szCs w:val="22"/>
        </w:rPr>
        <w:br/>
        <w:t>Using the code for the postal office, we have</w:t>
      </w:r>
    </w:p>
    <w:p w14:paraId="3836DCE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CITY STREET -&gt; ZIP, and ZIP -&gt; CITY.</w:t>
      </w:r>
    </w:p>
    <w:p w14:paraId="2BC54C15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Hence, there are two candidate keys:</w:t>
      </w:r>
    </w:p>
    <w:p w14:paraId="4B048404" w14:textId="77777777" w:rsidR="003A12BE" w:rsidRPr="003A12BE" w:rsidRDefault="003A12BE" w:rsidP="003A12BE">
      <w:pPr>
        <w:numPr>
          <w:ilvl w:val="0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CITY STREET, and</w:t>
      </w:r>
    </w:p>
    <w:p w14:paraId="074964C0" w14:textId="77777777" w:rsidR="003A12BE" w:rsidRPr="003A12BE" w:rsidRDefault="003A12BE" w:rsidP="003A12BE">
      <w:pPr>
        <w:numPr>
          <w:ilvl w:val="0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ZIP STREET</w:t>
      </w:r>
    </w:p>
    <w:p w14:paraId="25AABE5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Therefore, R is not in BCNF since in ZIP -&gt; CITY, ZIP is not 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superkey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2253F57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However, if we decompose R into two relations, each with two attributes, then the FD</w:t>
      </w:r>
    </w:p>
    <w:p w14:paraId="09FD312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CITY STREET -&gt; ZIP is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lost</w:t>
      </w:r>
      <w:r w:rsidRPr="003A12BE">
        <w:rPr>
          <w:rFonts w:ascii="Verdana" w:hAnsi="Verdana"/>
          <w:color w:val="000000"/>
          <w:sz w:val="22"/>
          <w:szCs w:val="22"/>
        </w:rPr>
        <w:t> (i.e. cannot be assured within a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single</w:t>
      </w:r>
      <w:r w:rsidRPr="003A12BE">
        <w:rPr>
          <w:rFonts w:ascii="Verdana" w:hAnsi="Verdana"/>
          <w:color w:val="000000"/>
          <w:sz w:val="22"/>
          <w:szCs w:val="22"/>
        </w:rPr>
        <w:t> relation)</w:t>
      </w:r>
    </w:p>
    <w:p w14:paraId="5154356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Therefore, we better leave the relation alone.</w:t>
      </w:r>
    </w:p>
    <w:p w14:paraId="2690C69F" w14:textId="77777777" w:rsidR="003A12BE" w:rsidRPr="003A12BE" w:rsidRDefault="003A12BE" w:rsidP="003A12BE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>Sometimes it is not possible for a relation to be in BCNF =&gt; need to settle in a less strict normal form (3NF).</w:t>
      </w:r>
    </w:p>
    <w:p w14:paraId="1B208952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A12BE">
        <w:rPr>
          <w:rFonts w:ascii="Arial" w:hAnsi="Arial" w:cs="Arial"/>
          <w:b/>
          <w:bCs/>
          <w:color w:val="000930"/>
        </w:rPr>
        <w:t>1.7 Normalization Theory Using Functional Dependencies</w:t>
      </w:r>
    </w:p>
    <w:p w14:paraId="4A40D42C" w14:textId="77777777" w:rsidR="003A12BE" w:rsidRPr="003A12BE" w:rsidRDefault="003A12BE" w:rsidP="003A12BE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To use the theory on FD:</w:t>
      </w:r>
    </w:p>
    <w:p w14:paraId="34187D78" w14:textId="77777777" w:rsidR="003A12BE" w:rsidRPr="003A12BE" w:rsidRDefault="003A12BE" w:rsidP="003A12BE">
      <w:pPr>
        <w:numPr>
          <w:ilvl w:val="1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For a relation of a set of attributes, we analyze the assumptions of the applications.</w:t>
      </w:r>
    </w:p>
    <w:p w14:paraId="2A922422" w14:textId="77777777" w:rsidR="003A12BE" w:rsidRPr="003A12BE" w:rsidRDefault="003A12BE" w:rsidP="003A12BE">
      <w:pPr>
        <w:numPr>
          <w:ilvl w:val="1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From the assumptions, we obtain a set of FDs.</w:t>
      </w:r>
    </w:p>
    <w:p w14:paraId="43810764" w14:textId="77777777" w:rsidR="003A12BE" w:rsidRPr="003A12BE" w:rsidRDefault="003A12BE" w:rsidP="003A12BE">
      <w:pPr>
        <w:numPr>
          <w:ilvl w:val="1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Find a canonical cover of the set of FDs.</w:t>
      </w:r>
    </w:p>
    <w:p w14:paraId="48055567" w14:textId="77777777" w:rsidR="003A12BE" w:rsidRPr="003A12BE" w:rsidRDefault="003A12BE" w:rsidP="003A12BE">
      <w:pPr>
        <w:numPr>
          <w:ilvl w:val="1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Find all candidate keys, prime and non-prime attributes.</w:t>
      </w:r>
    </w:p>
    <w:p w14:paraId="0FAA349A" w14:textId="77777777" w:rsidR="003A12BE" w:rsidRPr="003A12BE" w:rsidRDefault="003A12BE" w:rsidP="003A12BE">
      <w:pPr>
        <w:numPr>
          <w:ilvl w:val="1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If the relation is not in BCNF, we perform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decomposition</w:t>
      </w:r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0FB0A5CE" w14:textId="77777777" w:rsidR="003A12BE" w:rsidRPr="003A12BE" w:rsidRDefault="003A12BE" w:rsidP="003A12BE">
      <w:pPr>
        <w:numPr>
          <w:ilvl w:val="1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If BCNF cannot be satisfied, we aim for 3NF.</w:t>
      </w:r>
    </w:p>
    <w:p w14:paraId="06D5899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490CDADF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Consider the following relation:</w:t>
      </w:r>
    </w:p>
    <w:p w14:paraId="0D35758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Supply(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ProductDesc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Quantity,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ArrivalTime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</w:t>
      </w:r>
    </w:p>
    <w:p w14:paraId="56E99D3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 relation stores the quantities and arrival times of shipments of products (identified by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) from suppliers (Identified by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). A supplier may not have a unique name. Furthermore, the product description,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ProductDesc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may be the same for two products. A supplier may supply the same product many times, each with a different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ArrivalTime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5B405E0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functional dependencies (FD) of the relation:</w:t>
      </w:r>
    </w:p>
    <w:p w14:paraId="4F633A35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br/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ProductDesc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br/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ArrivalTime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Quantity</w:t>
      </w:r>
    </w:p>
    <w:p w14:paraId="2CBCE80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CK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:  {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ArrivalTime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}</w:t>
      </w:r>
    </w:p>
    <w:p w14:paraId="661E608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Non-prime attributes: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ProductDesc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 Quantity</w:t>
      </w:r>
    </w:p>
    <w:p w14:paraId="366940C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Highest Normal Form: 1NF</w:t>
      </w:r>
    </w:p>
    <w:p w14:paraId="7EE60AA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SupplierName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violates 2NF since</w:t>
      </w:r>
    </w:p>
    <w:p w14:paraId="5A344B2A" w14:textId="77777777" w:rsidR="003A12BE" w:rsidRPr="003A12BE" w:rsidRDefault="003A12BE" w:rsidP="003A12BE">
      <w:pPr>
        <w:numPr>
          <w:ilvl w:val="0"/>
          <w:numId w:val="8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is a part (proper subset) of a candidate key, i.e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., {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} </w:t>
      </w:r>
      <w:r w:rsidRPr="003A12BE">
        <w:rPr>
          <w:rFonts w:ascii="Cambria Math" w:hAnsi="Cambria Math" w:cs="Cambria Math"/>
          <w:color w:val="000000"/>
          <w:sz w:val="22"/>
          <w:szCs w:val="22"/>
        </w:rPr>
        <w:t>⊂</w:t>
      </w:r>
      <w:r w:rsidRPr="003A12BE">
        <w:rPr>
          <w:rFonts w:ascii="Verdana" w:hAnsi="Verdana"/>
          <w:color w:val="000000"/>
          <w:sz w:val="22"/>
          <w:szCs w:val="22"/>
        </w:rPr>
        <w:t xml:space="preserve"> {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ProductId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ArrivalTime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},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and</w:t>
      </w:r>
    </w:p>
    <w:p w14:paraId="23346CA4" w14:textId="77777777" w:rsidR="003A12BE" w:rsidRPr="003A12BE" w:rsidRDefault="003A12BE" w:rsidP="003A12BE">
      <w:pPr>
        <w:numPr>
          <w:ilvl w:val="0"/>
          <w:numId w:val="8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Quantity is non-prime.</w:t>
      </w:r>
    </w:p>
    <w:p w14:paraId="2D38960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Not that A </w:t>
      </w:r>
      <w:r w:rsidRPr="003A12BE">
        <w:rPr>
          <w:rFonts w:ascii="Cambria Math" w:hAnsi="Cambria Math" w:cs="Cambria Math"/>
          <w:color w:val="000000"/>
          <w:sz w:val="22"/>
          <w:szCs w:val="22"/>
        </w:rPr>
        <w:t>⊂</w:t>
      </w:r>
      <w:r w:rsidRPr="003A12BE">
        <w:rPr>
          <w:rFonts w:ascii="Verdana" w:hAnsi="Verdana"/>
          <w:color w:val="000000"/>
          <w:sz w:val="22"/>
          <w:szCs w:val="22"/>
        </w:rPr>
        <w:t xml:space="preserve"> B means that A is a proper subset of B.</w:t>
      </w:r>
    </w:p>
    <w:p w14:paraId="6EDFC109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3A12BE">
        <w:rPr>
          <w:rFonts w:ascii="Arial" w:hAnsi="Arial" w:cs="Arial"/>
          <w:b/>
          <w:bCs/>
          <w:color w:val="000900"/>
          <w:sz w:val="26"/>
          <w:szCs w:val="26"/>
        </w:rPr>
        <w:t>2. Decomposition</w:t>
      </w:r>
    </w:p>
    <w:p w14:paraId="18FD6F35" w14:textId="77777777" w:rsidR="003A12BE" w:rsidRPr="003A12BE" w:rsidRDefault="003A12BE" w:rsidP="003A12BE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 xml:space="preserve">Decomposition is a major tool for constructing relations satisfying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high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enough normal forms.</w:t>
      </w:r>
    </w:p>
    <w:p w14:paraId="4D9FFE53" w14:textId="77777777" w:rsidR="003A12BE" w:rsidRPr="003A12BE" w:rsidRDefault="003A12BE" w:rsidP="003A12BE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Decomposition should be disciplined:</w:t>
      </w:r>
    </w:p>
    <w:p w14:paraId="0DEC873A" w14:textId="77777777" w:rsidR="003A12BE" w:rsidRPr="003A12BE" w:rsidRDefault="003A12BE" w:rsidP="003A12BE">
      <w:pPr>
        <w:numPr>
          <w:ilvl w:val="1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More relations may be less efficient in storage.</w:t>
      </w:r>
    </w:p>
    <w:p w14:paraId="460C8414" w14:textId="77777777" w:rsidR="003A12BE" w:rsidRPr="003A12BE" w:rsidRDefault="003A12BE" w:rsidP="003A12BE">
      <w:pPr>
        <w:numPr>
          <w:ilvl w:val="1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More relations may be less efficient in executing queries.</w:t>
      </w:r>
    </w:p>
    <w:p w14:paraId="6933BC18" w14:textId="77777777" w:rsidR="003A12BE" w:rsidRPr="003A12BE" w:rsidRDefault="003A12BE" w:rsidP="003A12BE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More importantly,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some decompositions are harmful:</w:t>
      </w:r>
    </w:p>
    <w:p w14:paraId="00C3D3D7" w14:textId="77777777" w:rsidR="003A12BE" w:rsidRPr="003A12BE" w:rsidRDefault="003A12BE" w:rsidP="003A12BE">
      <w:pPr>
        <w:numPr>
          <w:ilvl w:val="1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3A12B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Lossy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 decompositions.</w:t>
      </w:r>
    </w:p>
    <w:p w14:paraId="73A2A0E4" w14:textId="77777777" w:rsidR="003A12BE" w:rsidRPr="003A12BE" w:rsidRDefault="003A12BE" w:rsidP="003A12BE">
      <w:pPr>
        <w:numPr>
          <w:ilvl w:val="1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>Decompositions that do </w:t>
      </w:r>
      <w:r w:rsidRPr="003A12B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not preserve dependencies.</w:t>
      </w:r>
    </w:p>
    <w:p w14:paraId="4103371A" w14:textId="77777777" w:rsidR="003A12BE" w:rsidRPr="003A12BE" w:rsidRDefault="003A12BE" w:rsidP="003A12BE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Hence, it is important to have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lossless dependency-preserving</w:t>
      </w:r>
      <w:r w:rsidRPr="003A12BE">
        <w:rPr>
          <w:rFonts w:ascii="Verdana" w:hAnsi="Verdana"/>
          <w:color w:val="000000"/>
          <w:sz w:val="22"/>
          <w:szCs w:val="22"/>
        </w:rPr>
        <w:t> decomposition (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good</w:t>
      </w:r>
      <w:r w:rsidRPr="003A12BE">
        <w:rPr>
          <w:rFonts w:ascii="Verdana" w:hAnsi="Verdana"/>
          <w:color w:val="000000"/>
          <w:sz w:val="22"/>
          <w:szCs w:val="22"/>
        </w:rPr>
        <w:t> decomposition).</w:t>
      </w:r>
    </w:p>
    <w:p w14:paraId="3365B198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A12BE">
        <w:rPr>
          <w:rFonts w:ascii="Arial" w:hAnsi="Arial" w:cs="Arial"/>
          <w:b/>
          <w:bCs/>
          <w:color w:val="000930"/>
        </w:rPr>
        <w:t>2.1 Lossy Decomposition</w:t>
      </w:r>
    </w:p>
    <w:p w14:paraId="5F5AE33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CCAB9E0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Consider the relation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Emp(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with </w:t>
      </w:r>
    </w:p>
    <w:p w14:paraId="48498F8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&gt; 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br/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&gt; 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proofErr w:type="gramEnd"/>
    </w:p>
    <w:p w14:paraId="49132C7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Note that we do not have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in this example, since this organization allows a manager to manage more than one Departments. Note that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90000 manages two Departments.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819"/>
        <w:gridCol w:w="1511"/>
      </w:tblGrid>
      <w:tr w:rsidR="003A12BE" w:rsidRPr="003A12BE" w14:paraId="267E43A9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9EB570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A37776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2AA164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</w:tr>
      <w:tr w:rsidR="003A12BE" w:rsidRPr="003A12BE" w14:paraId="07BE5C6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6651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8FF94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5A997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257E8A52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C6E2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4BB77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CA71D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1C54970B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8D224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684033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73D8E4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M6</w:t>
            </w:r>
          </w:p>
        </w:tc>
      </w:tr>
      <w:tr w:rsidR="003A12BE" w:rsidRPr="003A12BE" w14:paraId="4F81E522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33504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9B47A5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188A64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M6</w:t>
            </w:r>
          </w:p>
        </w:tc>
      </w:tr>
    </w:tbl>
    <w:p w14:paraId="45403C24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          </w:t>
      </w:r>
      <w:r w:rsidRPr="003A12BE">
        <w:rPr>
          <w:rFonts w:ascii="Verdana" w:hAnsi="Verdana"/>
          <w:color w:val="000000"/>
          <w:sz w:val="22"/>
          <w:szCs w:val="22"/>
        </w:rPr>
        <w:br/>
        <w:t>The relation is not in 3NF because of the FD</w:t>
      </w:r>
    </w:p>
    <w:p w14:paraId="4C50156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(not a SK)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(non-prime)</w:t>
      </w:r>
    </w:p>
    <w:p w14:paraId="375218F0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Suppose we decompose the relation into</w:t>
      </w:r>
    </w:p>
    <w:p w14:paraId="63938714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Emp1(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 </w:t>
      </w:r>
      <w:proofErr w:type="spellStart"/>
      <w:r w:rsidRPr="003A12BE">
        <w:rPr>
          <w:rFonts w:ascii="Verdana" w:hAnsi="Verdana"/>
          <w:i/>
          <w:iCs/>
          <w:color w:val="FF3333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</w:t>
      </w:r>
      <w:r w:rsidRPr="003A12BE">
        <w:rPr>
          <w:rFonts w:ascii="Verdana" w:hAnsi="Verdana"/>
          <w:color w:val="000000"/>
          <w:sz w:val="22"/>
          <w:szCs w:val="22"/>
        </w:rPr>
        <w:br/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Dept(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 </w:t>
      </w:r>
      <w:proofErr w:type="spellStart"/>
      <w:r w:rsidRPr="003A12BE">
        <w:rPr>
          <w:rFonts w:ascii="Verdana" w:hAnsi="Verdana"/>
          <w:i/>
          <w:iCs/>
          <w:color w:val="FF3333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</w:t>
      </w:r>
      <w:r w:rsidRPr="003A12BE">
        <w:rPr>
          <w:rFonts w:ascii="Verdana" w:hAnsi="Verdana"/>
          <w:color w:val="000000"/>
          <w:sz w:val="22"/>
          <w:szCs w:val="22"/>
        </w:rPr>
        <w:br w:type="textWrapping" w:clear="all"/>
      </w:r>
      <w:r w:rsidRPr="003A12BE">
        <w:rPr>
          <w:rFonts w:ascii="Verdana" w:hAnsi="Verdana"/>
          <w:color w:val="000000"/>
          <w:sz w:val="22"/>
          <w:szCs w:val="22"/>
        </w:rPr>
        <w:br/>
        <w:t>The </w:t>
      </w:r>
      <w:r w:rsidRPr="003A12B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common attribute</w:t>
      </w:r>
      <w:r w:rsidRPr="003A12BE">
        <w:rPr>
          <w:rFonts w:ascii="Verdana" w:hAnsi="Verdana"/>
          <w:color w:val="000000"/>
          <w:sz w:val="22"/>
          <w:szCs w:val="22"/>
        </w:rPr>
        <w:t xml:space="preserve"> for the component relations is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 The relations are obtained by projections from Emp:</w:t>
      </w:r>
    </w:p>
    <w:p w14:paraId="7CCA584C" w14:textId="77777777" w:rsidR="00FE7C6B" w:rsidRDefault="00FE7C6B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2DB1E694" w14:textId="1359F2F5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>Emp1:                     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511"/>
      </w:tblGrid>
      <w:tr w:rsidR="003A12BE" w:rsidRPr="003A12BE" w14:paraId="67F31ED1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E78D37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13B76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</w:tr>
      <w:tr w:rsidR="003A12BE" w:rsidRPr="003A12BE" w14:paraId="7D826DDE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F228F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B75C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69951C32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DD34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5F784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32512BE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67880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DB337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  <w:tr w:rsidR="003A12BE" w:rsidRPr="003A12BE" w14:paraId="320389C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0EED93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BD0F5F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</w:tbl>
    <w:p w14:paraId="4CCA529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Dept: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821"/>
        <w:gridCol w:w="1511"/>
      </w:tblGrid>
      <w:tr w:rsidR="003A12BE" w:rsidRPr="003A12BE" w14:paraId="517FB363" w14:textId="77777777" w:rsidTr="003A12BE">
        <w:trPr>
          <w:tblCellSpacing w:w="2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CF51E3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851B94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</w:tr>
      <w:tr w:rsidR="003A12BE" w:rsidRPr="003A12BE" w14:paraId="64FB4553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1C6C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312F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0A1B24CB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F78D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EAA07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299C28CF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5F235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DB7ECC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</w:tbl>
    <w:p w14:paraId="66D658B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If we do not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lose</w:t>
      </w:r>
      <w:r w:rsidRPr="003A12BE">
        <w:rPr>
          <w:rFonts w:ascii="Verdana" w:hAnsi="Verdana"/>
          <w:color w:val="000000"/>
          <w:sz w:val="22"/>
          <w:szCs w:val="22"/>
        </w:rPr>
        <w:t xml:space="preserve"> any information by the decomposition, we should get the original relation using the natural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join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4816B50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However,  Emp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1 |x| Dept is     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819"/>
        <w:gridCol w:w="1511"/>
      </w:tblGrid>
      <w:tr w:rsidR="003A12BE" w:rsidRPr="003A12BE" w14:paraId="1404C623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2AD49C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2B3811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12C462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</w:tr>
      <w:tr w:rsidR="003A12BE" w:rsidRPr="003A12BE" w14:paraId="5FED05C1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31DAB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A0B2E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C8E5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1A3E610B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02A3C4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516A33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63F1C1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M3</w:t>
            </w:r>
          </w:p>
        </w:tc>
      </w:tr>
      <w:tr w:rsidR="003A12BE" w:rsidRPr="003A12BE" w14:paraId="37345D46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D93FF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395E6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A607C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M3</w:t>
            </w:r>
          </w:p>
        </w:tc>
      </w:tr>
      <w:tr w:rsidR="003A12BE" w:rsidRPr="003A12BE" w14:paraId="4C4A71B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EB134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507F1C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29450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407D8547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A4915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D29A4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753BA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  <w:tr w:rsidR="003A12BE" w:rsidRPr="003A12BE" w14:paraId="18F1E4F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6EBCF3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538D0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56C5E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</w:tbl>
    <w:p w14:paraId="12EA83BF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         </w:t>
      </w:r>
      <w:r w:rsidRPr="003A12BE">
        <w:rPr>
          <w:rFonts w:ascii="Verdana" w:hAnsi="Verdana"/>
          <w:color w:val="000000"/>
          <w:sz w:val="22"/>
          <w:szCs w:val="22"/>
        </w:rPr>
        <w:br/>
        <w:t>This is not the same as the original relation Emp. Spurious rows are incorrectly included in the result.</w:t>
      </w:r>
    </w:p>
    <w:p w14:paraId="49CCF4F4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Hence, the decomposition of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Emp(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into</w:t>
      </w:r>
      <w:r w:rsidRPr="003A12BE">
        <w:rPr>
          <w:rFonts w:ascii="Verdana" w:hAnsi="Verdana"/>
          <w:color w:val="000000"/>
          <w:sz w:val="22"/>
          <w:szCs w:val="22"/>
        </w:rPr>
        <w:br/>
        <w:t> </w:t>
      </w:r>
      <w:r w:rsidRPr="003A12BE">
        <w:rPr>
          <w:rFonts w:ascii="Verdana" w:hAnsi="Verdana"/>
          <w:color w:val="000000"/>
          <w:sz w:val="22"/>
          <w:szCs w:val="22"/>
        </w:rPr>
        <w:br/>
        <w:t>Emp1(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and</w:t>
      </w:r>
      <w:r w:rsidRPr="003A12BE">
        <w:rPr>
          <w:rFonts w:ascii="Verdana" w:hAnsi="Verdana"/>
          <w:color w:val="000000"/>
          <w:sz w:val="22"/>
          <w:szCs w:val="22"/>
        </w:rPr>
        <w:br/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Dept(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</w:t>
      </w:r>
    </w:p>
    <w:p w14:paraId="56DE01D1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is </w:t>
      </w:r>
      <w:proofErr w:type="gramStart"/>
      <w:r w:rsidRPr="003A12BE">
        <w:rPr>
          <w:rFonts w:ascii="Verdana" w:hAnsi="Verdana"/>
          <w:i/>
          <w:iCs/>
          <w:color w:val="FF3333"/>
          <w:sz w:val="22"/>
          <w:szCs w:val="22"/>
        </w:rPr>
        <w:t>lossy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.  It is not a good decomposition.</w:t>
      </w:r>
    </w:p>
    <w:p w14:paraId="1DF88C37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A12BE">
        <w:rPr>
          <w:rFonts w:ascii="Arial" w:hAnsi="Arial" w:cs="Arial"/>
          <w:b/>
          <w:bCs/>
          <w:color w:val="000930"/>
        </w:rPr>
        <w:t>2.2 Lossless Decomposition</w:t>
      </w:r>
    </w:p>
    <w:p w14:paraId="6327D2E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Example:</w:t>
      </w:r>
    </w:p>
    <w:p w14:paraId="09D3A9B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 xml:space="preserve">Consider now the following decomposition of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Emp(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):</w:t>
      </w:r>
    </w:p>
    <w:p w14:paraId="182370C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Emp2(</w:t>
      </w:r>
      <w:proofErr w:type="spellStart"/>
      <w:r w:rsidRPr="003A12BE">
        <w:rPr>
          <w:rFonts w:ascii="Verdana" w:hAnsi="Verdana"/>
          <w:i/>
          <w:iCs/>
          <w:color w:val="FF3333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  and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br/>
        <w:t>Emp3(</w:t>
      </w:r>
      <w:proofErr w:type="spellStart"/>
      <w:r w:rsidRPr="003A12BE">
        <w:rPr>
          <w:rFonts w:ascii="Verdana" w:hAnsi="Verdana"/>
          <w:i/>
          <w:iCs/>
          <w:color w:val="FF3333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</w:t>
      </w:r>
    </w:p>
    <w:p w14:paraId="22A985B0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 common attribute is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 We have Emp2 and Emp3:</w:t>
      </w:r>
    </w:p>
    <w:p w14:paraId="5C7A882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Emp2:                     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386"/>
      </w:tblGrid>
      <w:tr w:rsidR="003A12BE" w:rsidRPr="003A12BE" w14:paraId="23937264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C62A7D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58F3F2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</w:tr>
      <w:tr w:rsidR="003A12BE" w:rsidRPr="003A12BE" w14:paraId="1E190047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83A3F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F6D8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ACCT</w:t>
            </w:r>
          </w:p>
        </w:tc>
      </w:tr>
      <w:tr w:rsidR="003A12BE" w:rsidRPr="003A12BE" w14:paraId="68A71EFC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C549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B5486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HR</w:t>
            </w:r>
          </w:p>
        </w:tc>
      </w:tr>
      <w:tr w:rsidR="003A12BE" w:rsidRPr="003A12BE" w14:paraId="6C4A6D24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5C90B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8E79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</w:tr>
      <w:tr w:rsidR="003A12BE" w:rsidRPr="003A12BE" w14:paraId="2F2C1AD7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49E8B3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710725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</w:tr>
    </w:tbl>
    <w:p w14:paraId="4A0E827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Emp3: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511"/>
      </w:tblGrid>
      <w:tr w:rsidR="003A12BE" w:rsidRPr="003A12BE" w14:paraId="760A9B45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AF2F2D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B18A12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</w:tr>
      <w:tr w:rsidR="003A12BE" w:rsidRPr="003A12BE" w14:paraId="799067A8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F391E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3099F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31EA2F93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E595B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AC4BF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2289E91B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2FD7C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75715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  <w:tr w:rsidR="003A12BE" w:rsidRPr="003A12BE" w14:paraId="3E46B4F7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C0722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E7DE4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</w:tbl>
    <w:p w14:paraId="39992E8A" w14:textId="46D86F94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Hence, Emp2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|x|</w:t>
      </w:r>
      <w:r w:rsidRPr="003A12BE">
        <w:rPr>
          <w:rFonts w:ascii="Verdana" w:hAnsi="Verdana"/>
          <w:color w:val="000000"/>
          <w:sz w:val="22"/>
          <w:szCs w:val="22"/>
        </w:rPr>
        <w:t xml:space="preserve"> Emp3:</w:t>
      </w:r>
      <w:r w:rsidR="00447099">
        <w:rPr>
          <w:rFonts w:ascii="Verdana" w:hAnsi="Verdana"/>
          <w:color w:val="000000"/>
          <w:sz w:val="22"/>
          <w:szCs w:val="22"/>
        </w:rPr>
        <w:t xml:space="preserve"> (natural join)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819"/>
        <w:gridCol w:w="1511"/>
      </w:tblGrid>
      <w:tr w:rsidR="003A12BE" w:rsidRPr="003A12BE" w14:paraId="677EE52B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9B308F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A2C248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03FFF3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</w:tr>
      <w:tr w:rsidR="003A12BE" w:rsidRPr="003A12BE" w14:paraId="44563099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2A7EF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54684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ACCT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3109E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19DA178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93283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7A762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HR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13D4D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7DAFEE06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C639F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AA85F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E2D27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  <w:tr w:rsidR="003A12BE" w:rsidRPr="003A12BE" w14:paraId="629C6112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4B462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CE33D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A7560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</w:tbl>
    <w:p w14:paraId="2444EC85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This is the same as the original relation Emp.  Therefore, the decomposition does not lose any information.  It is a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lossless </w:t>
      </w:r>
      <w:r w:rsidRPr="003A12BE">
        <w:rPr>
          <w:rFonts w:ascii="Verdana" w:hAnsi="Verdana"/>
          <w:color w:val="000000"/>
          <w:sz w:val="22"/>
          <w:szCs w:val="22"/>
        </w:rPr>
        <w:t>decomposition.</w:t>
      </w:r>
    </w:p>
    <w:p w14:paraId="0332834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color w:val="000000"/>
          <w:sz w:val="22"/>
          <w:szCs w:val="22"/>
        </w:rPr>
        <w:t>Definition.</w:t>
      </w:r>
      <w:r w:rsidRPr="003A12BE">
        <w:rPr>
          <w:rFonts w:ascii="Verdana" w:hAnsi="Verdana"/>
          <w:color w:val="000000"/>
          <w:sz w:val="22"/>
          <w:szCs w:val="22"/>
        </w:rPr>
        <w:t> 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 xml:space="preserve">A decomposition is lossless if the natural </w:t>
      </w:r>
      <w:proofErr w:type="gramStart"/>
      <w:r w:rsidRPr="003A12BE">
        <w:rPr>
          <w:rFonts w:ascii="Verdana" w:hAnsi="Verdana"/>
          <w:color w:val="000000"/>
          <w:sz w:val="22"/>
          <w:szCs w:val="22"/>
          <w:highlight w:val="yellow"/>
        </w:rPr>
        <w:t>joins</w:t>
      </w:r>
      <w:proofErr w:type="gramEnd"/>
      <w:r w:rsidRPr="003A12BE">
        <w:rPr>
          <w:rFonts w:ascii="Verdana" w:hAnsi="Verdana"/>
          <w:color w:val="000000"/>
          <w:sz w:val="22"/>
          <w:szCs w:val="22"/>
          <w:highlight w:val="yellow"/>
        </w:rPr>
        <w:t xml:space="preserve"> of the component relations result in the original relation.</w:t>
      </w:r>
      <w:r w:rsidRPr="003A12BE">
        <w:rPr>
          <w:rFonts w:ascii="Verdana" w:hAnsi="Verdana"/>
          <w:color w:val="000000"/>
          <w:sz w:val="22"/>
          <w:szCs w:val="22"/>
        </w:rPr>
        <w:t xml:space="preserve"> Otherwise, it is lossy.</w:t>
      </w:r>
    </w:p>
    <w:p w14:paraId="43E245C1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3A12BE">
        <w:rPr>
          <w:rFonts w:ascii="Arial" w:hAnsi="Arial" w:cs="Arial"/>
          <w:b/>
          <w:bCs/>
          <w:color w:val="000900"/>
          <w:sz w:val="26"/>
          <w:szCs w:val="26"/>
        </w:rPr>
        <w:t>2.3 Theory of Lossless Decomposition</w:t>
      </w:r>
    </w:p>
    <w:p w14:paraId="5A9AE19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02CD64F5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Why is the decomposition of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Emp(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Dept,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into</w:t>
      </w:r>
    </w:p>
    <w:p w14:paraId="1CA6AB3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>(1) Emp1(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) and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Dept(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lossy</w:t>
      </w:r>
      <w:r w:rsidRPr="003A12BE">
        <w:rPr>
          <w:rFonts w:ascii="Verdana" w:hAnsi="Verdana"/>
          <w:color w:val="000000"/>
          <w:sz w:val="22"/>
          <w:szCs w:val="22"/>
        </w:rPr>
        <w:t>, and</w:t>
      </w:r>
    </w:p>
    <w:p w14:paraId="4103879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(2) Emp2(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and Emp3(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 </w:t>
      </w:r>
      <w:r w:rsidRPr="003A12BE">
        <w:rPr>
          <w:rFonts w:ascii="Verdana" w:hAnsi="Verdana"/>
          <w:i/>
          <w:iCs/>
          <w:color w:val="000000"/>
          <w:sz w:val="22"/>
          <w:szCs w:val="22"/>
        </w:rPr>
        <w:t>lossless</w:t>
      </w:r>
      <w:r w:rsidRPr="003A12BE">
        <w:rPr>
          <w:rFonts w:ascii="Verdana" w:hAnsi="Verdana"/>
          <w:color w:val="000000"/>
          <w:sz w:val="22"/>
          <w:szCs w:val="22"/>
        </w:rPr>
        <w:t>?</w:t>
      </w:r>
    </w:p>
    <w:p w14:paraId="3F75B38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color w:val="000000"/>
          <w:sz w:val="22"/>
          <w:szCs w:val="22"/>
        </w:rPr>
        <w:t>Theorem</w:t>
      </w:r>
      <w:r w:rsidRPr="003A12BE">
        <w:rPr>
          <w:rFonts w:ascii="Verdana" w:hAnsi="Verdana"/>
          <w:color w:val="000000"/>
          <w:sz w:val="22"/>
          <w:szCs w:val="22"/>
        </w:rPr>
        <w:t xml:space="preserve">: Suppose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R(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X, Y, Z) is decomposed into R1(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X</w:t>
      </w:r>
      <w:r w:rsidRPr="003A12BE">
        <w:rPr>
          <w:rFonts w:ascii="Verdana" w:hAnsi="Verdana"/>
          <w:color w:val="000000"/>
          <w:sz w:val="22"/>
          <w:szCs w:val="22"/>
        </w:rPr>
        <w:t xml:space="preserve">, Y) and R2(X, Z).  X is the set of common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attributes in R1 and R2.</w:t>
      </w:r>
      <w:r w:rsidRPr="003A12BE">
        <w:rPr>
          <w:rFonts w:ascii="Verdana" w:hAnsi="Verdana"/>
          <w:color w:val="000000"/>
          <w:sz w:val="22"/>
          <w:szCs w:val="22"/>
        </w:rPr>
        <w:t xml:space="preserve">  The decomposition is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lossless</w:t>
      </w:r>
      <w:r w:rsidRPr="003A12BE">
        <w:rPr>
          <w:rFonts w:ascii="Verdana" w:hAnsi="Verdana"/>
          <w:color w:val="000000"/>
          <w:sz w:val="22"/>
          <w:szCs w:val="22"/>
        </w:rPr>
        <w:t xml:space="preserve"> if and only if</w:t>
      </w:r>
    </w:p>
    <w:p w14:paraId="21760031" w14:textId="41FE3B3D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>(a) X -&gt; Y</w:t>
      </w:r>
      <w:r w:rsidR="00447099">
        <w:rPr>
          <w:rFonts w:ascii="Verdana" w:hAnsi="Verdana"/>
          <w:color w:val="000000"/>
          <w:sz w:val="22"/>
          <w:szCs w:val="22"/>
          <w:highlight w:val="yellow"/>
        </w:rPr>
        <w:t xml:space="preserve"> (X is a CK of R1)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, </w:t>
      </w:r>
      <w:r w:rsidRPr="003A12B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or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br/>
        <w:t>(b) X -&gt; Z</w:t>
      </w:r>
      <w:r w:rsidR="00447099">
        <w:rPr>
          <w:rFonts w:ascii="Verdana" w:hAnsi="Verdana"/>
          <w:color w:val="000000"/>
          <w:sz w:val="22"/>
          <w:szCs w:val="22"/>
          <w:highlight w:val="yellow"/>
        </w:rPr>
        <w:t xml:space="preserve"> (X is a CK of R2)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.</w:t>
      </w:r>
    </w:p>
    <w:p w14:paraId="46F214B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011A42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In case (1), X is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Y is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Z is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4FD3F0D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Neither condition (a) nor (b) is satisfied.  Hence, (1) is lossy.</w:t>
      </w:r>
    </w:p>
    <w:p w14:paraId="10CB658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In case (2), X is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Y is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Z is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6603152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Both conditions (a) and (b) are satisfied.  Hence, (2) is lossless.</w:t>
      </w:r>
    </w:p>
    <w:p w14:paraId="1F4F77F3" w14:textId="77777777" w:rsidR="003A12BE" w:rsidRPr="003A12BE" w:rsidRDefault="003A12BE" w:rsidP="003A12BE">
      <w:pPr>
        <w:numPr>
          <w:ilvl w:val="0"/>
          <w:numId w:val="9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For decompositions into more than two relations, use the chase matrix algorithm, which is not covered in this course.</w:t>
      </w:r>
    </w:p>
    <w:p w14:paraId="46B965A4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3A12BE">
        <w:rPr>
          <w:rFonts w:ascii="Arial" w:hAnsi="Arial" w:cs="Arial"/>
          <w:b/>
          <w:bCs/>
          <w:color w:val="000900"/>
          <w:sz w:val="26"/>
          <w:szCs w:val="26"/>
        </w:rPr>
        <w:t>2.4 Dependency-Preserving Decomposition</w:t>
      </w:r>
    </w:p>
    <w:p w14:paraId="517D1F8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             </w:t>
      </w:r>
      <w:r w:rsidRPr="003A12BE">
        <w:rPr>
          <w:rFonts w:ascii="Verdana" w:hAnsi="Verdana"/>
          <w:color w:val="000000"/>
          <w:sz w:val="22"/>
          <w:szCs w:val="22"/>
        </w:rPr>
        <w:t>           </w:t>
      </w:r>
    </w:p>
    <w:p w14:paraId="482FDE9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For the relation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Emp(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with </w:t>
      </w:r>
    </w:p>
    <w:p w14:paraId="6F7BA23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&gt; 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br/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&gt; 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>,</w:t>
      </w:r>
    </w:p>
    <w:p w14:paraId="750C1EB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decomposition of Emp into</w:t>
      </w:r>
    </w:p>
    <w:p w14:paraId="6D03CFA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Emp2(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proofErr w:type="gram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  and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br/>
        <w:t>Emp3(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</w:t>
      </w:r>
    </w:p>
    <w:p w14:paraId="46427D9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is lossless but it does not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preserve dependencies</w:t>
      </w:r>
      <w:r w:rsidRPr="003A12BE">
        <w:rPr>
          <w:rFonts w:ascii="Verdana" w:hAnsi="Verdana"/>
          <w:color w:val="000000"/>
          <w:sz w:val="22"/>
          <w:szCs w:val="22"/>
        </w:rPr>
        <w:t>:</w:t>
      </w:r>
    </w:p>
    <w:p w14:paraId="7FD97CD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FD 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</w:p>
    <w:p w14:paraId="55976CF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cannot be assured within a single relation after the decomposition. No relation contains both attributes.</w:t>
      </w:r>
    </w:p>
    <w:p w14:paraId="2D3D364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For example, if we add the information Emp E6 work in the ACCT Department under manager M9 carelessly, we may have the following table.</w:t>
      </w:r>
    </w:p>
    <w:p w14:paraId="2058DC46" w14:textId="77777777" w:rsidR="003A12BE" w:rsidRPr="003A12BE" w:rsidRDefault="003A12BE" w:rsidP="003A12BE">
      <w:pPr>
        <w:numPr>
          <w:ilvl w:val="0"/>
          <w:numId w:val="9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 xml:space="preserve">Since ACCT has M3 as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manager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already, it cannot also have M9 as its manager.</w:t>
      </w:r>
    </w:p>
    <w:p w14:paraId="0C073B08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Emp2:                     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386"/>
      </w:tblGrid>
      <w:tr w:rsidR="003A12BE" w:rsidRPr="003A12BE" w14:paraId="01F3FDA6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704DF8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6BCF14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DeptId</w:t>
            </w:r>
            <w:proofErr w:type="spellEnd"/>
          </w:p>
        </w:tc>
      </w:tr>
      <w:tr w:rsidR="003A12BE" w:rsidRPr="003A12BE" w14:paraId="4B1F2FF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6727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1282D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ACCT</w:t>
            </w:r>
          </w:p>
        </w:tc>
      </w:tr>
      <w:tr w:rsidR="003A12BE" w:rsidRPr="003A12BE" w14:paraId="012D595F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80CBF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1D680C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HR</w:t>
            </w:r>
          </w:p>
        </w:tc>
      </w:tr>
      <w:tr w:rsidR="003A12BE" w:rsidRPr="003A12BE" w14:paraId="7D522DB0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CA502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71BC5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</w:tr>
      <w:tr w:rsidR="003A12BE" w:rsidRPr="003A12BE" w14:paraId="67643F0D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AFB6F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0B0FA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ENG</w:t>
            </w:r>
          </w:p>
        </w:tc>
      </w:tr>
      <w:tr w:rsidR="003A12BE" w:rsidRPr="003A12BE" w14:paraId="00B1B992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D3B75C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E6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2DEB89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ACCT</w:t>
            </w:r>
          </w:p>
        </w:tc>
      </w:tr>
    </w:tbl>
    <w:p w14:paraId="3D28BE80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Emp3:</w:t>
      </w:r>
    </w:p>
    <w:tbl>
      <w:tblPr>
        <w:tblW w:w="0" w:type="auto"/>
        <w:tblCellSpacing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131"/>
        <w:gridCol w:w="1511"/>
      </w:tblGrid>
      <w:tr w:rsidR="003A12BE" w:rsidRPr="003A12BE" w14:paraId="4A1A0996" w14:textId="77777777" w:rsidTr="003A12BE">
        <w:trPr>
          <w:tblCellSpacing w:w="2" w:type="dxa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2111A3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EmpId</w:t>
            </w:r>
            <w:proofErr w:type="spellEnd"/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AE770E" w14:textId="77777777" w:rsidR="003A12BE" w:rsidRPr="003A12BE" w:rsidRDefault="003A12BE" w:rsidP="003A12BE">
            <w:pPr>
              <w:rPr>
                <w:rFonts w:ascii="Verdana" w:hAnsi="Verdana"/>
              </w:rPr>
            </w:pPr>
            <w:proofErr w:type="spellStart"/>
            <w:r w:rsidRPr="003A12BE">
              <w:rPr>
                <w:rFonts w:ascii="Verdana" w:hAnsi="Verdana"/>
                <w:b/>
                <w:bCs/>
              </w:rPr>
              <w:t>ManagerId</w:t>
            </w:r>
            <w:proofErr w:type="spellEnd"/>
          </w:p>
        </w:tc>
      </w:tr>
      <w:tr w:rsidR="003A12BE" w:rsidRPr="003A12BE" w14:paraId="735456E2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E8D7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B6F7FC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M3</w:t>
            </w:r>
          </w:p>
        </w:tc>
      </w:tr>
      <w:tr w:rsidR="003A12BE" w:rsidRPr="003A12BE" w14:paraId="3788C938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96223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ABC3F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M3</w:t>
            </w:r>
          </w:p>
        </w:tc>
      </w:tr>
      <w:tr w:rsidR="003A12BE" w:rsidRPr="003A12BE" w14:paraId="127E9959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C4D1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45A2A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  <w:tr w:rsidR="003A12BE" w:rsidRPr="003A12BE" w14:paraId="0E092B2B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CD9E49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E4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3E1DC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M6</w:t>
            </w:r>
          </w:p>
        </w:tc>
      </w:tr>
      <w:tr w:rsidR="003A12BE" w:rsidRPr="003A12BE" w14:paraId="56CAFE14" w14:textId="77777777" w:rsidTr="003A12BE">
        <w:trPr>
          <w:tblCellSpacing w:w="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C9DC60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E6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81ADB" w14:textId="77777777" w:rsidR="003A12BE" w:rsidRPr="003A12BE" w:rsidRDefault="003A12BE" w:rsidP="003A12BE">
            <w:pPr>
              <w:rPr>
                <w:rFonts w:ascii="Verdana" w:hAnsi="Verdana"/>
                <w:i/>
                <w:iCs/>
                <w:color w:val="FF3333"/>
              </w:rPr>
            </w:pPr>
            <w:r w:rsidRPr="003A12BE">
              <w:rPr>
                <w:rFonts w:ascii="Verdana" w:hAnsi="Verdana"/>
                <w:i/>
                <w:iCs/>
                <w:color w:val="FF3333"/>
              </w:rPr>
              <w:t>M9</w:t>
            </w:r>
          </w:p>
        </w:tc>
      </w:tr>
    </w:tbl>
    <w:p w14:paraId="448219C9" w14:textId="77777777" w:rsidR="003A12BE" w:rsidRPr="003A12BE" w:rsidRDefault="003A12BE" w:rsidP="003A12BE">
      <w:r w:rsidRPr="003A12BE">
        <w:rPr>
          <w:rFonts w:ascii="Verdana" w:hAnsi="Verdana"/>
          <w:color w:val="000000"/>
          <w:sz w:val="22"/>
          <w:szCs w:val="22"/>
        </w:rPr>
        <w:br/>
      </w:r>
      <w:r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 xml:space="preserve">As a result, the </w:t>
      </w:r>
      <w:proofErr w:type="gramStart"/>
      <w:r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 xml:space="preserve">FD  </w:t>
      </w:r>
      <w:proofErr w:type="spellStart"/>
      <w:r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>DeptId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 xml:space="preserve"> -</w:t>
      </w:r>
      <w:proofErr w:type="gramStart"/>
      <w:r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 xml:space="preserve">&gt;  </w:t>
      </w:r>
      <w:proofErr w:type="spellStart"/>
      <w:r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>ManagerId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 xml:space="preserve"> is violated.</w:t>
      </w:r>
    </w:p>
    <w:p w14:paraId="4E2409A9" w14:textId="77777777" w:rsidR="003A12BE" w:rsidRPr="003A12BE" w:rsidRDefault="003A12BE" w:rsidP="003A12BE">
      <w:pPr>
        <w:numPr>
          <w:ilvl w:val="0"/>
          <w:numId w:val="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Department with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ACCT has two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</w:p>
    <w:p w14:paraId="579389D6" w14:textId="77777777" w:rsidR="003A12BE" w:rsidRPr="003A12BE" w:rsidRDefault="003A12BE" w:rsidP="003A12BE">
      <w:pPr>
        <w:numPr>
          <w:ilvl w:val="1"/>
          <w:numId w:val="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M3 (via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E1)</w:t>
      </w:r>
    </w:p>
    <w:p w14:paraId="521BB0BB" w14:textId="77777777" w:rsidR="003A12BE" w:rsidRPr="003A12BE" w:rsidRDefault="003A12BE" w:rsidP="003A12BE">
      <w:pPr>
        <w:numPr>
          <w:ilvl w:val="1"/>
          <w:numId w:val="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M9 (via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E6)</w:t>
      </w:r>
    </w:p>
    <w:p w14:paraId="0B57D58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Thus, for the relation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Emp(</w:t>
      </w:r>
      <w:proofErr w:type="spellStart"/>
      <w:proofErr w:type="gramEnd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 with </w:t>
      </w:r>
    </w:p>
    <w:p w14:paraId="43A806A5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3A12BE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&gt; 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br/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-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 xml:space="preserve">&gt; 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proofErr w:type="gramEnd"/>
      <w:r w:rsidRPr="003A12BE">
        <w:rPr>
          <w:rFonts w:ascii="Verdana" w:hAnsi="Verdana"/>
          <w:color w:val="000000"/>
          <w:sz w:val="22"/>
          <w:szCs w:val="22"/>
        </w:rPr>
        <w:t>,</w:t>
      </w:r>
    </w:p>
    <w:p w14:paraId="2013B6E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the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best decomposition is</w:t>
      </w:r>
    </w:p>
    <w:p w14:paraId="2F5D1A15" w14:textId="4360690B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Emp1(</w:t>
      </w:r>
      <w:proofErr w:type="spellStart"/>
      <w:r w:rsidRPr="003A12BE">
        <w:rPr>
          <w:rFonts w:ascii="Verdana" w:hAnsi="Verdana"/>
          <w:color w:val="000000"/>
          <w:sz w:val="22"/>
          <w:szCs w:val="22"/>
          <w:u w:val="single"/>
        </w:rPr>
        <w:t>EmpId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, </w:t>
      </w:r>
      <w:proofErr w:type="spellStart"/>
      <w:r w:rsidRPr="003A12BE">
        <w:rPr>
          <w:rFonts w:ascii="Verdana" w:hAnsi="Verdana"/>
          <w:i/>
          <w:iCs/>
          <w:color w:val="FF3333"/>
          <w:sz w:val="22"/>
          <w:szCs w:val="22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 </w:t>
      </w:r>
      <w:r w:rsidR="00447099">
        <w:rPr>
          <w:rFonts w:ascii="Verdana" w:hAnsi="Verdana"/>
          <w:color w:val="000000"/>
          <w:sz w:val="22"/>
          <w:szCs w:val="22"/>
        </w:rPr>
        <w:t>(</w:t>
      </w:r>
      <w:proofErr w:type="spellStart"/>
      <w:r w:rsidR="00447099">
        <w:rPr>
          <w:rFonts w:ascii="Verdana" w:hAnsi="Verdana"/>
          <w:color w:val="000000"/>
          <w:sz w:val="22"/>
          <w:szCs w:val="22"/>
        </w:rPr>
        <w:t>EmpId</w:t>
      </w:r>
      <w:proofErr w:type="spellEnd"/>
      <w:r w:rsidR="00447099">
        <w:rPr>
          <w:rFonts w:ascii="Verdana" w:hAnsi="Verdana"/>
          <w:color w:val="000000"/>
          <w:sz w:val="22"/>
          <w:szCs w:val="22"/>
        </w:rPr>
        <w:t xml:space="preserve"> -&gt; </w:t>
      </w:r>
      <w:proofErr w:type="spellStart"/>
      <w:r w:rsidR="00447099">
        <w:rPr>
          <w:rFonts w:ascii="Verdana" w:hAnsi="Verdana"/>
          <w:color w:val="000000"/>
          <w:sz w:val="22"/>
          <w:szCs w:val="22"/>
        </w:rPr>
        <w:t>DeptId</w:t>
      </w:r>
      <w:proofErr w:type="spellEnd"/>
      <w:r w:rsidR="00447099">
        <w:rPr>
          <w:rFonts w:ascii="Verdana" w:hAnsi="Verdana"/>
          <w:color w:val="000000"/>
          <w:sz w:val="22"/>
          <w:szCs w:val="22"/>
        </w:rPr>
        <w:t>)</w:t>
      </w:r>
      <w:r w:rsidRPr="003A12BE">
        <w:rPr>
          <w:rFonts w:ascii="Verdana" w:hAnsi="Verdana"/>
          <w:color w:val="000000"/>
          <w:sz w:val="22"/>
          <w:szCs w:val="22"/>
        </w:rPr>
        <w:t xml:space="preserve"> and</w:t>
      </w:r>
      <w:r w:rsidRPr="003A12BE">
        <w:rPr>
          <w:rFonts w:ascii="Verdana" w:hAnsi="Verdana"/>
          <w:color w:val="000000"/>
          <w:sz w:val="22"/>
          <w:szCs w:val="22"/>
        </w:rPr>
        <w:br/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Dept(</w:t>
      </w:r>
      <w:proofErr w:type="spellStart"/>
      <w:proofErr w:type="gramEnd"/>
      <w:r w:rsidRPr="003A12BE">
        <w:rPr>
          <w:rFonts w:ascii="Verdana" w:hAnsi="Verdana"/>
          <w:i/>
          <w:iCs/>
          <w:color w:val="FF3333"/>
          <w:sz w:val="22"/>
          <w:szCs w:val="22"/>
          <w:u w:val="single"/>
        </w:rPr>
        <w:t>DeptId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ManagerId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>)</w:t>
      </w:r>
      <w:r w:rsidR="00447099">
        <w:rPr>
          <w:rFonts w:ascii="Verdana" w:hAnsi="Verdana"/>
          <w:color w:val="000000"/>
          <w:sz w:val="22"/>
          <w:szCs w:val="22"/>
        </w:rPr>
        <w:t xml:space="preserve"> (</w:t>
      </w:r>
      <w:proofErr w:type="spellStart"/>
      <w:r w:rsidR="00447099"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>DeptId</w:t>
      </w:r>
      <w:proofErr w:type="spellEnd"/>
      <w:r w:rsidR="00447099"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 xml:space="preserve"> -</w:t>
      </w:r>
      <w:proofErr w:type="gramStart"/>
      <w:r w:rsidR="00447099"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 xml:space="preserve">&gt;  </w:t>
      </w:r>
      <w:proofErr w:type="spellStart"/>
      <w:r w:rsidR="00447099" w:rsidRPr="003A12BE">
        <w:rPr>
          <w:rFonts w:ascii="Verdana" w:hAnsi="Verdana"/>
          <w:color w:val="000000"/>
          <w:sz w:val="22"/>
          <w:szCs w:val="22"/>
          <w:shd w:val="clear" w:color="auto" w:fill="F8F6FF"/>
        </w:rPr>
        <w:t>ManagerId</w:t>
      </w:r>
      <w:proofErr w:type="spellEnd"/>
      <w:proofErr w:type="gramEnd"/>
      <w:r w:rsidR="00447099">
        <w:rPr>
          <w:rFonts w:ascii="Verdana" w:hAnsi="Verdana"/>
          <w:color w:val="000000"/>
          <w:sz w:val="22"/>
          <w:szCs w:val="22"/>
          <w:shd w:val="clear" w:color="auto" w:fill="F8F6FF"/>
        </w:rPr>
        <w:t>)</w:t>
      </w:r>
    </w:p>
    <w:p w14:paraId="21BE60C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It is easy to show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that,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the decomposition is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lossless, preserves dependencies</w:t>
      </w:r>
      <w:r w:rsidRPr="003A12BE">
        <w:rPr>
          <w:rFonts w:ascii="Verdana" w:hAnsi="Verdana"/>
          <w:color w:val="000000"/>
          <w:sz w:val="22"/>
          <w:szCs w:val="22"/>
        </w:rPr>
        <w:t>, and that Emp1 and Dept are both in BCNF.</w:t>
      </w:r>
    </w:p>
    <w:p w14:paraId="1F92D71C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 w:rsidRPr="003A12BE"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2.4.2 Decomposition Algorithms</w:t>
      </w:r>
    </w:p>
    <w:p w14:paraId="5F52FE79" w14:textId="77777777" w:rsidR="003A12BE" w:rsidRPr="003A12BE" w:rsidRDefault="003A12BE" w:rsidP="003A12BE">
      <w:pPr>
        <w:numPr>
          <w:ilvl w:val="0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It is possible to decompose a relation such that</w:t>
      </w:r>
    </w:p>
    <w:p w14:paraId="0DF955BB" w14:textId="77777777" w:rsidR="003A12BE" w:rsidRPr="003A12BE" w:rsidRDefault="003A12BE" w:rsidP="003A12BE">
      <w:pPr>
        <w:numPr>
          <w:ilvl w:val="1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>all member relations are in 3NF,</w:t>
      </w:r>
    </w:p>
    <w:p w14:paraId="315A9E62" w14:textId="77777777" w:rsidR="003A12BE" w:rsidRPr="003A12BE" w:rsidRDefault="003A12BE" w:rsidP="003A12BE">
      <w:pPr>
        <w:numPr>
          <w:ilvl w:val="1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lastRenderedPageBreak/>
        <w:t>the decomposition is lossless, and</w:t>
      </w:r>
    </w:p>
    <w:p w14:paraId="7C7AD8F5" w14:textId="77777777" w:rsidR="003A12BE" w:rsidRPr="003A12BE" w:rsidRDefault="003A12BE" w:rsidP="003A12BE">
      <w:pPr>
        <w:numPr>
          <w:ilvl w:val="1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>all FDs are preserved</w:t>
      </w:r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0FE23A86" w14:textId="77777777" w:rsidR="003A12BE" w:rsidRPr="003A12BE" w:rsidRDefault="003A12BE" w:rsidP="003A12BE">
      <w:pPr>
        <w:numPr>
          <w:ilvl w:val="0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It is also possible to decompose a relation such that</w:t>
      </w:r>
    </w:p>
    <w:p w14:paraId="74EBE28B" w14:textId="77777777" w:rsidR="003A12BE" w:rsidRPr="003A12BE" w:rsidRDefault="003A12BE" w:rsidP="003A12BE">
      <w:pPr>
        <w:numPr>
          <w:ilvl w:val="1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</w:rPr>
        <w:t>all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member relations are in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BCNF</w:t>
      </w:r>
      <w:r w:rsidRPr="003A12BE">
        <w:rPr>
          <w:rFonts w:ascii="Verdana" w:hAnsi="Verdana"/>
          <w:color w:val="000000"/>
          <w:sz w:val="22"/>
          <w:szCs w:val="22"/>
        </w:rPr>
        <w:t>, and</w:t>
      </w:r>
    </w:p>
    <w:p w14:paraId="185EF3B9" w14:textId="77777777" w:rsidR="003A12BE" w:rsidRPr="003A12BE" w:rsidRDefault="003A12BE" w:rsidP="003A12BE">
      <w:pPr>
        <w:numPr>
          <w:ilvl w:val="1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>the decomposition is lossless</w:t>
      </w:r>
      <w:r w:rsidRPr="003A12BE">
        <w:rPr>
          <w:rFonts w:ascii="Verdana" w:hAnsi="Verdana"/>
          <w:color w:val="000000"/>
          <w:sz w:val="22"/>
          <w:szCs w:val="22"/>
        </w:rPr>
        <w:t>,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but</w:t>
      </w:r>
    </w:p>
    <w:p w14:paraId="0DB8B230" w14:textId="77777777" w:rsidR="003A12BE" w:rsidRPr="003A12BE" w:rsidRDefault="003A12BE" w:rsidP="003A12BE">
      <w:pPr>
        <w:numPr>
          <w:ilvl w:val="1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3A12BE">
        <w:rPr>
          <w:rFonts w:ascii="Verdana" w:hAnsi="Verdana"/>
          <w:color w:val="000000"/>
          <w:sz w:val="22"/>
          <w:szCs w:val="22"/>
          <w:highlight w:val="yellow"/>
        </w:rPr>
        <w:t>not</w:t>
      </w:r>
      <w:proofErr w:type="gramEnd"/>
      <w:r w:rsidRPr="003A12BE">
        <w:rPr>
          <w:rFonts w:ascii="Verdana" w:hAnsi="Verdana"/>
          <w:color w:val="000000"/>
          <w:sz w:val="22"/>
          <w:szCs w:val="22"/>
          <w:highlight w:val="yellow"/>
        </w:rPr>
        <w:t xml:space="preserve"> all FDs may be preserved</w:t>
      </w:r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019894D6" w14:textId="77777777" w:rsidR="003A12BE" w:rsidRPr="003A12BE" w:rsidRDefault="003A12BE" w:rsidP="003A12B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3A12BE">
        <w:rPr>
          <w:rFonts w:ascii="Arial" w:hAnsi="Arial" w:cs="Arial"/>
          <w:b/>
          <w:bCs/>
          <w:color w:val="000900"/>
          <w:sz w:val="26"/>
          <w:szCs w:val="26"/>
        </w:rPr>
        <w:t>2.5 Algorithm for decomposition into 3NF relations</w:t>
      </w:r>
    </w:p>
    <w:p w14:paraId="55928E76" w14:textId="77777777" w:rsidR="003A12BE" w:rsidRPr="003A12BE" w:rsidRDefault="003A12BE" w:rsidP="003A12BE">
      <w:pPr>
        <w:numPr>
          <w:ilvl w:val="0"/>
          <w:numId w:val="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There are many algorithms for decomposition.</w:t>
      </w:r>
    </w:p>
    <w:p w14:paraId="727031F6" w14:textId="77777777" w:rsidR="003A12BE" w:rsidRPr="003A12BE" w:rsidRDefault="003A12BE" w:rsidP="003A12BE">
      <w:pPr>
        <w:numPr>
          <w:ilvl w:val="0"/>
          <w:numId w:val="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We will not cover the details of the algorithms, but they are illustrated by the example below.</w:t>
      </w:r>
    </w:p>
    <w:p w14:paraId="5539A1A7" w14:textId="77777777" w:rsidR="003A12BE" w:rsidRPr="003A12BE" w:rsidRDefault="003A12BE" w:rsidP="003A12BE">
      <w:pPr>
        <w:numPr>
          <w:ilvl w:val="0"/>
          <w:numId w:val="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In particular, the following examples show the steps of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lossless,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FD preserving algorithm that guarantees 3NF.</w:t>
      </w:r>
    </w:p>
    <w:p w14:paraId="1EFB641A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D3C0A85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Consider R(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,E) with F = {A-&gt;BC, CD -&gt; E, BA -&gt; C, D-&gt;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B}.</w:t>
      </w:r>
      <w:proofErr w:type="gramEnd"/>
    </w:p>
    <w:p w14:paraId="736C5852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Step 1. Find a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canonical cover</w:t>
      </w:r>
      <w:r w:rsidRPr="003A12BE">
        <w:rPr>
          <w:rFonts w:ascii="Verdana" w:hAnsi="Verdana"/>
          <w:color w:val="000000"/>
          <w:sz w:val="22"/>
          <w:szCs w:val="22"/>
        </w:rPr>
        <w:t> G for F.</w:t>
      </w:r>
    </w:p>
    <w:p w14:paraId="1E8530F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FD BA-&gt;C is redundant.</w:t>
      </w:r>
    </w:p>
    <w:p w14:paraId="76B4FC4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G = {A-&gt;BC, CD -&gt; E, D-&gt;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B}.</w:t>
      </w:r>
      <w:proofErr w:type="gramEnd"/>
    </w:p>
    <w:p w14:paraId="183FFE20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We may perform normalization analysis to see whether decomposition is necessary.</w:t>
      </w:r>
    </w:p>
    <w:p w14:paraId="6A04D7A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L/NR: A, D</w:t>
      </w:r>
      <w:r w:rsidRPr="003A12BE">
        <w:rPr>
          <w:rFonts w:ascii="Verdana" w:hAnsi="Verdana"/>
          <w:color w:val="000000"/>
          <w:sz w:val="22"/>
          <w:szCs w:val="22"/>
        </w:rPr>
        <w:br/>
        <w:t>M: C</w:t>
      </w:r>
      <w:r w:rsidRPr="003A12BE">
        <w:rPr>
          <w:rFonts w:ascii="Verdana" w:hAnsi="Verdana"/>
          <w:color w:val="000000"/>
          <w:sz w:val="22"/>
          <w:szCs w:val="22"/>
        </w:rPr>
        <w:br/>
        <w:t>R: B, E</w:t>
      </w:r>
    </w:p>
    <w:p w14:paraId="56D3280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We have: AD+ = AD BC E</w:t>
      </w:r>
      <w:r w:rsidRPr="003A12BE">
        <w:rPr>
          <w:rFonts w:ascii="Verdana" w:hAnsi="Verdana"/>
          <w:color w:val="000000"/>
          <w:sz w:val="22"/>
          <w:szCs w:val="22"/>
        </w:rPr>
        <w:br/>
      </w:r>
      <w:r w:rsidRPr="003A12BE">
        <w:rPr>
          <w:rFonts w:ascii="Verdana" w:hAnsi="Verdana"/>
          <w:color w:val="000000"/>
          <w:sz w:val="22"/>
          <w:szCs w:val="22"/>
        </w:rPr>
        <w:br/>
        <w:t>Thus, CK: [1] AD</w:t>
      </w:r>
      <w:r w:rsidRPr="003A12BE">
        <w:rPr>
          <w:rFonts w:ascii="Verdana" w:hAnsi="Verdana"/>
          <w:color w:val="000000"/>
          <w:sz w:val="22"/>
          <w:szCs w:val="22"/>
        </w:rPr>
        <w:br/>
        <w:t>prime: A, D</w:t>
      </w:r>
      <w:r w:rsidRPr="003A12BE">
        <w:rPr>
          <w:rFonts w:ascii="Verdana" w:hAnsi="Verdana"/>
          <w:color w:val="000000"/>
          <w:sz w:val="22"/>
          <w:szCs w:val="22"/>
        </w:rPr>
        <w:br/>
        <w:t>non-prime: B, C, E</w:t>
      </w:r>
    </w:p>
    <w:p w14:paraId="7DB4152B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Normalization analysis:</w:t>
      </w:r>
    </w:p>
    <w:tbl>
      <w:tblPr>
        <w:tblW w:w="11595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43"/>
        <w:gridCol w:w="1083"/>
        <w:gridCol w:w="1147"/>
        <w:gridCol w:w="1122"/>
      </w:tblGrid>
      <w:tr w:rsidR="003A12BE" w:rsidRPr="003A12BE" w14:paraId="75101FA7" w14:textId="77777777" w:rsidTr="003A12BE">
        <w:trPr>
          <w:tblCellSpacing w:w="7" w:type="dxa"/>
        </w:trPr>
        <w:tc>
          <w:tcPr>
            <w:tcW w:w="7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9D176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Non-trivial FD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97527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2NF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256E0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3NF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0B9997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  <w:b/>
                <w:bCs/>
              </w:rPr>
              <w:t>BCNF</w:t>
            </w:r>
          </w:p>
        </w:tc>
      </w:tr>
      <w:tr w:rsidR="003A12BE" w:rsidRPr="003A12BE" w14:paraId="261F3012" w14:textId="77777777" w:rsidTr="003A12B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9B35CB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 xml:space="preserve">A -&gt; B: [1] A </w:t>
            </w:r>
            <w:r w:rsidRPr="003A12BE">
              <w:rPr>
                <w:rFonts w:ascii="Cambria Math" w:hAnsi="Cambria Math" w:cs="Cambria Math"/>
              </w:rPr>
              <w:t>⊂</w:t>
            </w:r>
            <w:r w:rsidRPr="003A12BE">
              <w:rPr>
                <w:rFonts w:ascii="Verdana" w:hAnsi="Verdana"/>
              </w:rPr>
              <w:t xml:space="preserve"> AD, [2] A is not a SK, [3] B is non-prime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B646C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F83523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1B588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</w:tr>
      <w:tr w:rsidR="003A12BE" w:rsidRPr="003A12BE" w14:paraId="64E5B06A" w14:textId="77777777" w:rsidTr="003A12B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83E8E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 xml:space="preserve">A -&gt; C: [1] A </w:t>
            </w:r>
            <w:r w:rsidRPr="003A12BE">
              <w:rPr>
                <w:rFonts w:ascii="Cambria Math" w:hAnsi="Cambria Math" w:cs="Cambria Math"/>
              </w:rPr>
              <w:t>⊂</w:t>
            </w:r>
            <w:r w:rsidRPr="003A12BE">
              <w:rPr>
                <w:rFonts w:ascii="Verdana" w:hAnsi="Verdana"/>
              </w:rPr>
              <w:t xml:space="preserve"> AD, [2] A is not a SK, [3] C is non-prime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8A888A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A4C676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5E7CC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</w:tr>
      <w:tr w:rsidR="003A12BE" w:rsidRPr="003A12BE" w14:paraId="2137791F" w14:textId="77777777" w:rsidTr="003A12B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ADAF5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 xml:space="preserve">CD -&gt; E: [1] CD </w:t>
            </w:r>
            <w:r w:rsidRPr="003A12BE">
              <w:rPr>
                <w:rFonts w:ascii="Cambria Math" w:hAnsi="Cambria Math" w:cs="Cambria Math"/>
              </w:rPr>
              <w:t>⊄</w:t>
            </w:r>
            <w:r w:rsidRPr="003A12BE">
              <w:rPr>
                <w:rFonts w:ascii="Verdana" w:hAnsi="Verdana"/>
              </w:rPr>
              <w:t xml:space="preserve"> AD, [2] C is not a SK, [3] E is non-prime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2C9ED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D61F61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7EA974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</w:tr>
      <w:tr w:rsidR="003A12BE" w:rsidRPr="003A12BE" w14:paraId="292B4727" w14:textId="77777777" w:rsidTr="003A12B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2E53A8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 xml:space="preserve">D -&gt; B: [1] D </w:t>
            </w:r>
            <w:r w:rsidRPr="003A12BE">
              <w:rPr>
                <w:rFonts w:ascii="Cambria Math" w:hAnsi="Cambria Math" w:cs="Cambria Math"/>
              </w:rPr>
              <w:t>⊂</w:t>
            </w:r>
            <w:r w:rsidRPr="003A12BE">
              <w:rPr>
                <w:rFonts w:ascii="Verdana" w:hAnsi="Verdana"/>
              </w:rPr>
              <w:t xml:space="preserve"> AD, [2] D is not a SK, [3] B is non-prime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4C331D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51CCA2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24284E" w14:textId="77777777" w:rsidR="003A12BE" w:rsidRPr="003A12BE" w:rsidRDefault="003A12BE" w:rsidP="003A12BE">
            <w:pPr>
              <w:rPr>
                <w:rFonts w:ascii="Verdana" w:hAnsi="Verdana"/>
              </w:rPr>
            </w:pPr>
            <w:r w:rsidRPr="003A12BE">
              <w:rPr>
                <w:rFonts w:ascii="Verdana" w:hAnsi="Verdana"/>
              </w:rPr>
              <w:t>violate</w:t>
            </w:r>
          </w:p>
        </w:tc>
      </w:tr>
    </w:tbl>
    <w:p w14:paraId="7C555EB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>Thus, the highest normal form of R is 1NF. Decomposition is necessary.</w:t>
      </w:r>
    </w:p>
    <w:p w14:paraId="72203BA5" w14:textId="77777777" w:rsid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Step 2. For every FD X-&gt;Y in G, create a relation with the schema XY and add it to the result D. This step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preserves FD</w:t>
      </w:r>
      <w:r w:rsidRPr="003A12BE">
        <w:rPr>
          <w:rFonts w:ascii="Verdana" w:hAnsi="Verdana"/>
          <w:color w:val="000000"/>
          <w:sz w:val="22"/>
          <w:szCs w:val="22"/>
        </w:rPr>
        <w:t xml:space="preserve"> and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resolves NF violations</w:t>
      </w:r>
      <w:r w:rsidRPr="003A12BE">
        <w:rPr>
          <w:rFonts w:ascii="Verdana" w:hAnsi="Verdana"/>
          <w:color w:val="000000"/>
          <w:sz w:val="22"/>
          <w:szCs w:val="22"/>
        </w:rPr>
        <w:t>.</w:t>
      </w:r>
    </w:p>
    <w:p w14:paraId="63843F02" w14:textId="77777777" w:rsidR="002A783A" w:rsidRPr="003A12BE" w:rsidRDefault="002A783A" w:rsidP="002A783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 FD BA-&gt;C is redundant.</w:t>
      </w:r>
    </w:p>
    <w:p w14:paraId="35C50CAE" w14:textId="2CA85CC5" w:rsidR="002A783A" w:rsidRPr="003A12BE" w:rsidRDefault="002A783A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G = {A-&gt;BC, CD -&gt; E, D-&gt;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B}.</w:t>
      </w:r>
      <w:proofErr w:type="gramEnd"/>
    </w:p>
    <w:p w14:paraId="599D11C4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Relations created:</w:t>
      </w:r>
    </w:p>
    <w:p w14:paraId="79BF6A8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R1(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,C) with A-&gt;BC</w:t>
      </w:r>
      <w:r w:rsidRPr="003A12BE">
        <w:rPr>
          <w:rFonts w:ascii="Verdana" w:hAnsi="Verdana"/>
          <w:color w:val="000000"/>
          <w:sz w:val="22"/>
          <w:szCs w:val="22"/>
        </w:rPr>
        <w:br/>
        <w:t>R2(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,E) with CD-&gt;E</w:t>
      </w:r>
      <w:r w:rsidRPr="003A12BE">
        <w:rPr>
          <w:rFonts w:ascii="Verdana" w:hAnsi="Verdana"/>
          <w:color w:val="000000"/>
          <w:sz w:val="22"/>
          <w:szCs w:val="22"/>
        </w:rPr>
        <w:br/>
        <w:t>R3(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B,D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) with D-&gt;B</w:t>
      </w:r>
    </w:p>
    <w:p w14:paraId="3F66FDE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It can be seen very easily that R1, R2 and R3 are all in 3NF and BCNF. Furthermore, all FDs are preserved.</w:t>
      </w:r>
    </w:p>
    <w:p w14:paraId="6D279C1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Step 3.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>If no relation in D contains a candidate key of R, create a new relation with a candidate key of R being the schema, and add</w:t>
      </w:r>
      <w:r w:rsidRPr="003A12BE">
        <w:rPr>
          <w:rFonts w:ascii="Verdana" w:hAnsi="Verdana"/>
          <w:color w:val="000000"/>
          <w:sz w:val="22"/>
          <w:szCs w:val="22"/>
        </w:rPr>
        <w:t xml:space="preserve"> it to the result D. This </w:t>
      </w:r>
      <w:r w:rsidRPr="003A12BE">
        <w:rPr>
          <w:rFonts w:ascii="Verdana" w:hAnsi="Verdana"/>
          <w:color w:val="000000"/>
          <w:sz w:val="22"/>
          <w:szCs w:val="22"/>
          <w:highlight w:val="yellow"/>
        </w:rPr>
        <w:t xml:space="preserve">step </w:t>
      </w:r>
      <w:proofErr w:type="gramStart"/>
      <w:r w:rsidRPr="003A12BE">
        <w:rPr>
          <w:rFonts w:ascii="Verdana" w:hAnsi="Verdana"/>
          <w:color w:val="000000"/>
          <w:sz w:val="22"/>
          <w:szCs w:val="22"/>
          <w:highlight w:val="yellow"/>
        </w:rPr>
        <w:t>assures</w:t>
      </w:r>
      <w:proofErr w:type="gramEnd"/>
      <w:r w:rsidRPr="003A12BE">
        <w:rPr>
          <w:rFonts w:ascii="Verdana" w:hAnsi="Verdana"/>
          <w:color w:val="000000"/>
          <w:sz w:val="22"/>
          <w:szCs w:val="22"/>
          <w:highlight w:val="yellow"/>
        </w:rPr>
        <w:t xml:space="preserve"> </w:t>
      </w:r>
      <w:proofErr w:type="spellStart"/>
      <w:r w:rsidRPr="003A12BE">
        <w:rPr>
          <w:rFonts w:ascii="Verdana" w:hAnsi="Verdana"/>
          <w:color w:val="000000"/>
          <w:sz w:val="22"/>
          <w:szCs w:val="22"/>
          <w:highlight w:val="yellow"/>
        </w:rPr>
        <w:t>losslessness</w:t>
      </w:r>
      <w:proofErr w:type="spellEnd"/>
      <w:r w:rsidRPr="003A12BE">
        <w:rPr>
          <w:rFonts w:ascii="Verdana" w:hAnsi="Verdana"/>
          <w:color w:val="000000"/>
          <w:sz w:val="22"/>
          <w:szCs w:val="22"/>
          <w:highlight w:val="yellow"/>
        </w:rPr>
        <w:t>.</w:t>
      </w:r>
    </w:p>
    <w:p w14:paraId="239C5DB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There is only one candidate key of R: AD. Since none of R1, R2 and R3 contains AD, create the relation</w:t>
      </w:r>
    </w:p>
    <w:p w14:paraId="40C458C0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  <w:highlight w:val="yellow"/>
        </w:rPr>
        <w:t>R4(</w:t>
      </w:r>
      <w:proofErr w:type="gramStart"/>
      <w:r w:rsidRPr="003A12BE">
        <w:rPr>
          <w:rFonts w:ascii="Verdana" w:hAnsi="Verdana"/>
          <w:color w:val="000000"/>
          <w:sz w:val="22"/>
          <w:szCs w:val="22"/>
          <w:highlight w:val="yellow"/>
        </w:rPr>
        <w:t>A,D</w:t>
      </w:r>
      <w:proofErr w:type="gramEnd"/>
      <w:r w:rsidRPr="003A12BE">
        <w:rPr>
          <w:rFonts w:ascii="Verdana" w:hAnsi="Verdana"/>
          <w:color w:val="000000"/>
          <w:sz w:val="22"/>
          <w:szCs w:val="22"/>
          <w:highlight w:val="yellow"/>
        </w:rPr>
        <w:t xml:space="preserve">) with no </w:t>
      </w:r>
      <w:proofErr w:type="gramStart"/>
      <w:r w:rsidRPr="003A12BE">
        <w:rPr>
          <w:rFonts w:ascii="Verdana" w:hAnsi="Verdana"/>
          <w:color w:val="000000"/>
          <w:sz w:val="22"/>
          <w:szCs w:val="22"/>
          <w:highlight w:val="yellow"/>
        </w:rPr>
        <w:t>FD: {}</w:t>
      </w:r>
      <w:proofErr w:type="gramEnd"/>
    </w:p>
    <w:p w14:paraId="478D8FB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Step 4. Simplify the decomposition D by removing relations that are redundant (i.e. that its schema is a subset of the schema of another relation).</w:t>
      </w:r>
    </w:p>
    <w:p w14:paraId="1CCF7B1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No action as there is no redundant relation.</w:t>
      </w:r>
    </w:p>
    <w:p w14:paraId="5EB29EE9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The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result relations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are all in BCNF.</w:t>
      </w:r>
    </w:p>
    <w:p w14:paraId="05874443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1527C3B" w14:textId="4656141D" w:rsid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00743C">
        <w:rPr>
          <w:rFonts w:ascii="Verdana" w:hAnsi="Verdana"/>
          <w:color w:val="000000"/>
          <w:sz w:val="22"/>
          <w:szCs w:val="22"/>
          <w:highlight w:val="yellow"/>
        </w:rPr>
        <w:t>Consider R(</w:t>
      </w:r>
      <w:proofErr w:type="gramStart"/>
      <w:r w:rsidRPr="0000743C">
        <w:rPr>
          <w:rFonts w:ascii="Verdana" w:hAnsi="Verdana"/>
          <w:color w:val="000000"/>
          <w:sz w:val="22"/>
          <w:szCs w:val="22"/>
          <w:highlight w:val="yellow"/>
        </w:rPr>
        <w:t>A,B</w:t>
      </w:r>
      <w:proofErr w:type="gramEnd"/>
      <w:r w:rsidRPr="0000743C">
        <w:rPr>
          <w:rFonts w:ascii="Verdana" w:hAnsi="Verdana"/>
          <w:color w:val="000000"/>
          <w:sz w:val="22"/>
          <w:szCs w:val="22"/>
          <w:highlight w:val="yellow"/>
        </w:rPr>
        <w:t>,</w:t>
      </w:r>
      <w:proofErr w:type="gramStart"/>
      <w:r w:rsidRPr="0000743C">
        <w:rPr>
          <w:rFonts w:ascii="Verdana" w:hAnsi="Verdana"/>
          <w:color w:val="000000"/>
          <w:sz w:val="22"/>
          <w:szCs w:val="22"/>
          <w:highlight w:val="yellow"/>
        </w:rPr>
        <w:t>C,D</w:t>
      </w:r>
      <w:proofErr w:type="gramEnd"/>
      <w:r w:rsidRPr="0000743C">
        <w:rPr>
          <w:rFonts w:ascii="Verdana" w:hAnsi="Verdana"/>
          <w:color w:val="000000"/>
          <w:sz w:val="22"/>
          <w:szCs w:val="22"/>
          <w:highlight w:val="yellow"/>
        </w:rPr>
        <w:t>,E) with {A-&gt;BCD, BC-&gt;D, D-&gt;C}</w:t>
      </w:r>
      <w:r w:rsidR="0000743C">
        <w:rPr>
          <w:rFonts w:ascii="Verdana" w:hAnsi="Verdana"/>
          <w:color w:val="000000"/>
          <w:sz w:val="22"/>
          <w:szCs w:val="22"/>
        </w:rPr>
        <w:t xml:space="preserve"> CK: AE</w:t>
      </w:r>
    </w:p>
    <w:p w14:paraId="2CDFB91D" w14:textId="0E27D6AE" w:rsidR="0000743C" w:rsidRDefault="0000743C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L/NR: A, E</w:t>
      </w:r>
      <w:r>
        <w:rPr>
          <w:rFonts w:ascii="Verdana" w:hAnsi="Verdana"/>
          <w:color w:val="000000"/>
          <w:sz w:val="22"/>
          <w:szCs w:val="22"/>
        </w:rPr>
        <w:br/>
        <w:t>M: B, C, D</w:t>
      </w:r>
      <w:r>
        <w:rPr>
          <w:rFonts w:ascii="Verdana" w:hAnsi="Verdana"/>
          <w:color w:val="000000"/>
          <w:sz w:val="22"/>
          <w:szCs w:val="22"/>
        </w:rPr>
        <w:br/>
        <w:t>AE+: AE BCD</w:t>
      </w:r>
      <w:r>
        <w:rPr>
          <w:rFonts w:ascii="Verdana" w:hAnsi="Verdana"/>
          <w:color w:val="000000"/>
          <w:sz w:val="22"/>
          <w:szCs w:val="22"/>
        </w:rPr>
        <w:br/>
        <w:t>CK: [1] AE</w:t>
      </w:r>
      <w:r>
        <w:rPr>
          <w:rFonts w:ascii="Verdana" w:hAnsi="Verdana"/>
          <w:color w:val="000000"/>
          <w:sz w:val="22"/>
          <w:szCs w:val="22"/>
        </w:rPr>
        <w:br/>
        <w:t>Prime: A, E</w:t>
      </w:r>
      <w:r>
        <w:rPr>
          <w:rFonts w:ascii="Verdana" w:hAnsi="Verdana"/>
          <w:color w:val="000000"/>
          <w:sz w:val="22"/>
          <w:szCs w:val="22"/>
        </w:rPr>
        <w:br/>
        <w:t>Non-prime: B, C, D</w:t>
      </w:r>
    </w:p>
    <w:p w14:paraId="6B4A9592" w14:textId="77777777" w:rsidR="0000743C" w:rsidRDefault="0000743C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1ACF2C42" w14:textId="14C78C17" w:rsidR="0000743C" w:rsidRPr="003A12BE" w:rsidRDefault="0000743C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BC (not a SK) -&gt; D (non-prime) violates 3NF</w:t>
      </w:r>
    </w:p>
    <w:p w14:paraId="4474BE9F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Using the algorithm,</w:t>
      </w:r>
    </w:p>
    <w:p w14:paraId="4DC1B5C6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(1) Canonical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cover: {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A-&gt;BC, BC-&gt;D, D-&gt;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C};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A-&gt;D is removed since it is a redundant FD.</w:t>
      </w:r>
    </w:p>
    <w:p w14:paraId="1B6748DF" w14:textId="46644199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(2) The following relations are created:</w:t>
      </w:r>
      <w:r w:rsidR="0000743C">
        <w:rPr>
          <w:rFonts w:ascii="Verdana" w:hAnsi="Verdana"/>
          <w:color w:val="000000"/>
          <w:sz w:val="22"/>
          <w:szCs w:val="22"/>
        </w:rPr>
        <w:t xml:space="preserve"> preserve FD, remove NF violation</w:t>
      </w:r>
    </w:p>
    <w:p w14:paraId="6463419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R1(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,C) with {A-&gt; BC},</w:t>
      </w:r>
      <w:r w:rsidRPr="003A12BE">
        <w:rPr>
          <w:rFonts w:ascii="Verdana" w:hAnsi="Verdana"/>
          <w:color w:val="000000"/>
          <w:sz w:val="22"/>
          <w:szCs w:val="22"/>
        </w:rPr>
        <w:br/>
        <w:t>R2(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B,C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,D) with {BC-&gt;D, D-&gt;C},</w:t>
      </w:r>
      <w:r w:rsidRPr="003A12BE">
        <w:rPr>
          <w:rFonts w:ascii="Verdana" w:hAnsi="Verdana"/>
          <w:color w:val="000000"/>
          <w:sz w:val="22"/>
          <w:szCs w:val="22"/>
        </w:rPr>
        <w:br/>
        <w:t>R3(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) with {D-&gt;C}</w:t>
      </w:r>
    </w:p>
    <w:p w14:paraId="4ED9237D" w14:textId="6A348F2C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(3) There is only one candidate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key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AE. Since it is not in any of R1, R2 or R3, R4 is created.</w:t>
      </w:r>
      <w:r w:rsidR="0000743C">
        <w:rPr>
          <w:rFonts w:ascii="Verdana" w:hAnsi="Verdana"/>
          <w:color w:val="000000"/>
          <w:sz w:val="22"/>
          <w:szCs w:val="22"/>
        </w:rPr>
        <w:t xml:space="preserve"> Assure </w:t>
      </w:r>
      <w:proofErr w:type="spellStart"/>
      <w:r w:rsidR="0000743C">
        <w:rPr>
          <w:rFonts w:ascii="Verdana" w:hAnsi="Verdana"/>
          <w:color w:val="000000"/>
          <w:sz w:val="22"/>
          <w:szCs w:val="22"/>
        </w:rPr>
        <w:t>losslessness</w:t>
      </w:r>
      <w:proofErr w:type="spellEnd"/>
      <w:r w:rsidR="0000743C">
        <w:rPr>
          <w:rFonts w:ascii="Verdana" w:hAnsi="Verdana"/>
          <w:color w:val="000000"/>
          <w:sz w:val="22"/>
          <w:szCs w:val="22"/>
        </w:rPr>
        <w:t>.</w:t>
      </w:r>
    </w:p>
    <w:p w14:paraId="7B334B1F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R4(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A,E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)</w:t>
      </w:r>
    </w:p>
    <w:p w14:paraId="79D5E6D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(4) R3(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C,D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) is removed as redundant.</w:t>
      </w:r>
    </w:p>
    <w:p w14:paraId="1E0676D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As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in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 xml:space="preserve"> result, we have:</w:t>
      </w:r>
    </w:p>
    <w:p w14:paraId="7909E5C0" w14:textId="453C3242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R1(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A,B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,C) with {A-&gt; BC}, in BCNF</w:t>
      </w:r>
      <w:r w:rsidRPr="003A12BE">
        <w:rPr>
          <w:rFonts w:ascii="Verdana" w:hAnsi="Verdana"/>
          <w:color w:val="000000"/>
          <w:sz w:val="22"/>
          <w:szCs w:val="22"/>
        </w:rPr>
        <w:br/>
        <w:t>R2(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B,C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,D) with {BC-&gt;D, D-&gt;C}, in 3NF but not in BCNF</w:t>
      </w:r>
      <w:r w:rsidR="0000743C">
        <w:rPr>
          <w:rFonts w:ascii="Verdana" w:hAnsi="Verdana"/>
          <w:color w:val="000000"/>
          <w:sz w:val="22"/>
          <w:szCs w:val="22"/>
        </w:rPr>
        <w:t>; CK: (1) BD, (2) BC; prime: B, C, D</w:t>
      </w:r>
      <w:r w:rsidRPr="003A12BE">
        <w:rPr>
          <w:rFonts w:ascii="Verdana" w:hAnsi="Verdana"/>
          <w:color w:val="000000"/>
          <w:sz w:val="22"/>
          <w:szCs w:val="22"/>
        </w:rPr>
        <w:br/>
        <w:t>R4(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A,E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) with {}, in BCNF</w:t>
      </w:r>
    </w:p>
    <w:p w14:paraId="0BBFFA2E" w14:textId="77777777" w:rsidR="003A12BE" w:rsidRPr="003A12BE" w:rsidRDefault="003A12BE" w:rsidP="003A12BE">
      <w:pPr>
        <w:numPr>
          <w:ilvl w:val="0"/>
          <w:numId w:val="9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There are other decomposition algorithms.</w:t>
      </w:r>
    </w:p>
    <w:p w14:paraId="5EED5AE6" w14:textId="77777777" w:rsidR="003A12BE" w:rsidRPr="003A12BE" w:rsidRDefault="003A12BE" w:rsidP="003A12BE">
      <w:pPr>
        <w:numPr>
          <w:ilvl w:val="0"/>
          <w:numId w:val="9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Sometimes, it is not possible to decompose a relation into two relations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losslessly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and preserve all FD, just to achieve BCNF.</w:t>
      </w:r>
    </w:p>
    <w:p w14:paraId="52C51F7E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3A12B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F55FAD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Consider the relation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R(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A, B, C) with A -&gt; B and C -&gt; B.</w:t>
      </w:r>
    </w:p>
    <w:p w14:paraId="5085E52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 is not in 2NF.  It is not possible to decompose R into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two</w:t>
      </w:r>
      <w:r w:rsidRPr="003A12BE">
        <w:rPr>
          <w:rFonts w:ascii="Verdana" w:hAnsi="Verdana"/>
          <w:color w:val="000000"/>
          <w:sz w:val="22"/>
          <w:szCs w:val="22"/>
        </w:rPr>
        <w:t xml:space="preserve"> relations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losslessly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while preserving all functional dependencies.</w:t>
      </w:r>
    </w:p>
    <w:p w14:paraId="3BB5B09C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However, it is possible to decompose into </w:t>
      </w:r>
      <w:r w:rsidRPr="003A12BE">
        <w:rPr>
          <w:rFonts w:ascii="Verdana" w:hAnsi="Verdana"/>
          <w:i/>
          <w:iCs/>
          <w:color w:val="FF3333"/>
          <w:sz w:val="22"/>
          <w:szCs w:val="22"/>
        </w:rPr>
        <w:t>three</w:t>
      </w:r>
      <w:r w:rsidRPr="003A12BE">
        <w:rPr>
          <w:rFonts w:ascii="Verdana" w:hAnsi="Verdana"/>
          <w:color w:val="000000"/>
          <w:sz w:val="22"/>
          <w:szCs w:val="22"/>
        </w:rPr>
        <w:t xml:space="preserve"> BCNF relations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losslessly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and with all functional dependencies preserved:</w:t>
      </w:r>
    </w:p>
    <w:p w14:paraId="4445328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>R1(A, B),</w:t>
      </w:r>
      <w:r w:rsidRPr="003A12BE">
        <w:rPr>
          <w:rFonts w:ascii="Verdana" w:hAnsi="Verdana"/>
          <w:color w:val="000000"/>
          <w:sz w:val="22"/>
          <w:szCs w:val="22"/>
        </w:rPr>
        <w:br/>
        <w:t>R2(B, C) and</w:t>
      </w:r>
      <w:r w:rsidRPr="003A12BE">
        <w:rPr>
          <w:rFonts w:ascii="Verdana" w:hAnsi="Verdana"/>
          <w:color w:val="000000"/>
          <w:sz w:val="22"/>
          <w:szCs w:val="22"/>
        </w:rPr>
        <w:br/>
        <w:t>R3(A, C).</w:t>
      </w:r>
    </w:p>
    <w:p w14:paraId="2DB0476D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t xml:space="preserve">Consider the relation </w:t>
      </w:r>
      <w:proofErr w:type="gramStart"/>
      <w:r w:rsidRPr="003A12BE">
        <w:rPr>
          <w:rFonts w:ascii="Verdana" w:hAnsi="Verdana"/>
          <w:color w:val="000000"/>
          <w:sz w:val="22"/>
          <w:szCs w:val="22"/>
        </w:rPr>
        <w:t>R(</w:t>
      </w:r>
      <w:proofErr w:type="gramEnd"/>
      <w:r w:rsidRPr="003A12BE">
        <w:rPr>
          <w:rFonts w:ascii="Verdana" w:hAnsi="Verdana"/>
          <w:color w:val="000000"/>
          <w:sz w:val="22"/>
          <w:szCs w:val="22"/>
        </w:rPr>
        <w:t>A, B, C) with A -&gt; B and BC -&gt; A.</w:t>
      </w:r>
    </w:p>
    <w:p w14:paraId="5EB0E707" w14:textId="77777777" w:rsidR="003A12BE" w:rsidRPr="003A12BE" w:rsidRDefault="003A12BE" w:rsidP="003A12B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3A12BE">
        <w:rPr>
          <w:rFonts w:ascii="Verdana" w:hAnsi="Verdana"/>
          <w:color w:val="000000"/>
          <w:sz w:val="22"/>
          <w:szCs w:val="22"/>
        </w:rPr>
        <w:lastRenderedPageBreak/>
        <w:t xml:space="preserve">R is not in BCNF.  It is not possible to decompose R into BCNF relations </w:t>
      </w:r>
      <w:proofErr w:type="spellStart"/>
      <w:r w:rsidRPr="003A12BE">
        <w:rPr>
          <w:rFonts w:ascii="Verdana" w:hAnsi="Verdana"/>
          <w:color w:val="000000"/>
          <w:sz w:val="22"/>
          <w:szCs w:val="22"/>
        </w:rPr>
        <w:t>losslessly</w:t>
      </w:r>
      <w:proofErr w:type="spellEnd"/>
      <w:r w:rsidRPr="003A12BE">
        <w:rPr>
          <w:rFonts w:ascii="Verdana" w:hAnsi="Verdana"/>
          <w:color w:val="000000"/>
          <w:sz w:val="22"/>
          <w:szCs w:val="22"/>
        </w:rPr>
        <w:t xml:space="preserve"> while preserving all FD.</w:t>
      </w:r>
    </w:p>
    <w:p w14:paraId="4F00252D" w14:textId="780D6F73" w:rsidR="00592CA2" w:rsidRDefault="00592CA2">
      <w:pPr>
        <w:spacing w:after="160" w:line="259" w:lineRule="auto"/>
      </w:pPr>
      <w:r>
        <w:br w:type="page"/>
      </w:r>
    </w:p>
    <w:p w14:paraId="0F2A7263" w14:textId="77777777" w:rsidR="00592CA2" w:rsidRPr="00592CA2" w:rsidRDefault="00592CA2" w:rsidP="00592CA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592CA2"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Introduction to MongoDB</w:t>
      </w:r>
    </w:p>
    <w:p w14:paraId="6A7309D8" w14:textId="77777777" w:rsidR="00592CA2" w:rsidRPr="00592CA2" w:rsidRDefault="00592CA2" w:rsidP="00592CA2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592CA2">
        <w:rPr>
          <w:rFonts w:ascii="Verdana" w:hAnsi="Verdana"/>
          <w:color w:val="000099"/>
          <w:sz w:val="20"/>
          <w:szCs w:val="20"/>
        </w:rPr>
        <w:t>by K. Yue</w:t>
      </w:r>
    </w:p>
    <w:p w14:paraId="5A4D810E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6A5CCAE7" w14:textId="77777777" w:rsidR="00592CA2" w:rsidRPr="00592CA2" w:rsidRDefault="00592CA2" w:rsidP="00592CA2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NoSQL document model distributed database owned by MongoDB (NASDAQ: MDB).</w:t>
      </w:r>
    </w:p>
    <w:p w14:paraId="04E0F170" w14:textId="77777777" w:rsidR="00592CA2" w:rsidRPr="00592CA2" w:rsidRDefault="00592CA2" w:rsidP="00592CA2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Documents are stored in JSON format.</w:t>
      </w:r>
    </w:p>
    <w:p w14:paraId="449B1048" w14:textId="77777777" w:rsidR="00592CA2" w:rsidRPr="00592CA2" w:rsidRDefault="00592CA2" w:rsidP="00592CA2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Three versions:</w:t>
      </w:r>
    </w:p>
    <w:p w14:paraId="0BCC75A6" w14:textId="77777777" w:rsidR="00592CA2" w:rsidRPr="00592CA2" w:rsidRDefault="00592CA2" w:rsidP="00592CA2">
      <w:pPr>
        <w:numPr>
          <w:ilvl w:val="1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A510D">
        <w:rPr>
          <w:rFonts w:ascii="Verdana" w:hAnsi="Verdana"/>
          <w:color w:val="000000"/>
          <w:sz w:val="22"/>
          <w:szCs w:val="22"/>
          <w:highlight w:val="yellow"/>
        </w:rPr>
        <w:t>Community server</w:t>
      </w:r>
      <w:r w:rsidRPr="00592CA2">
        <w:rPr>
          <w:rFonts w:ascii="Verdana" w:hAnsi="Verdana"/>
          <w:color w:val="000000"/>
          <w:sz w:val="22"/>
          <w:szCs w:val="22"/>
        </w:rPr>
        <w:t>: open source and version</w:t>
      </w:r>
    </w:p>
    <w:p w14:paraId="3DCA0C77" w14:textId="77777777" w:rsidR="00592CA2" w:rsidRPr="00592CA2" w:rsidRDefault="00592CA2" w:rsidP="00592CA2">
      <w:pPr>
        <w:numPr>
          <w:ilvl w:val="1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Enterprise server: commercial version</w:t>
      </w:r>
    </w:p>
    <w:p w14:paraId="0B4CFCB0" w14:textId="77777777" w:rsidR="00592CA2" w:rsidRPr="00592CA2" w:rsidRDefault="00592CA2" w:rsidP="00592CA2">
      <w:pPr>
        <w:numPr>
          <w:ilvl w:val="1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Atlas: cloud version</w:t>
      </w:r>
    </w:p>
    <w:p w14:paraId="23869C0B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592CA2">
        <w:rPr>
          <w:rFonts w:ascii="Arial" w:hAnsi="Arial" w:cs="Arial"/>
          <w:b/>
          <w:bCs/>
          <w:color w:val="000930"/>
        </w:rPr>
        <w:t>1.1 Installation</w:t>
      </w:r>
    </w:p>
    <w:p w14:paraId="7E1D1CF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For this class, install the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followings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3DEE5C05" w14:textId="77777777" w:rsidR="00592CA2" w:rsidRPr="00CA510D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MongoDB community server: ensure that it includes Mongo Compass, a MongoDB client, </w:t>
      </w:r>
      <w:hyperlink r:id="rId5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https://www.mongodb.com/try/download/comm</w:t>
        </w:r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u</w:t>
        </w:r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nity</w:t>
        </w:r>
      </w:hyperlink>
    </w:p>
    <w:p w14:paraId="4B5C90C9" w14:textId="0B6C7A93" w:rsidR="00CA510D" w:rsidRPr="00592CA2" w:rsidRDefault="00CA510D" w:rsidP="00CA510D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t>Server starts automatically.</w:t>
      </w:r>
    </w:p>
    <w:p w14:paraId="7C4D0F8B" w14:textId="77777777" w:rsidR="00592CA2" w:rsidRPr="00592CA2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Mongo Shell:</w:t>
      </w:r>
    </w:p>
    <w:p w14:paraId="335A3EA2" w14:textId="77777777" w:rsidR="00592CA2" w:rsidRPr="00592CA2" w:rsidRDefault="00592CA2" w:rsidP="00592CA2">
      <w:pPr>
        <w:numPr>
          <w:ilvl w:val="1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mongosh.exe: a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Javascript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shell for interacting with MongoDB, </w:t>
      </w:r>
      <w:hyperlink r:id="rId6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</w:t>
        </w:r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d</w:t>
        </w:r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/shell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28219F80" w14:textId="77777777" w:rsidR="00592CA2" w:rsidRDefault="00592CA2" w:rsidP="00592CA2">
      <w:pPr>
        <w:numPr>
          <w:ilvl w:val="1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 </w:t>
      </w:r>
      <w:r w:rsidRPr="00592CA2">
        <w:rPr>
          <w:rFonts w:ascii="Verdana" w:hAnsi="Verdana"/>
          <w:i/>
          <w:iCs/>
          <w:color w:val="FF3333"/>
          <w:sz w:val="22"/>
          <w:szCs w:val="22"/>
        </w:rPr>
        <w:t>not</w:t>
      </w:r>
      <w:r w:rsidRPr="00592CA2">
        <w:rPr>
          <w:rFonts w:ascii="Verdana" w:hAnsi="Verdana"/>
          <w:color w:val="000000"/>
          <w:sz w:val="22"/>
          <w:szCs w:val="22"/>
        </w:rPr>
        <w:t> use mongo.exe, the deprecated former shell.</w:t>
      </w:r>
    </w:p>
    <w:p w14:paraId="3F56895C" w14:textId="5AF5F5FE" w:rsidR="00CA510D" w:rsidRPr="00592CA2" w:rsidRDefault="00A13C92" w:rsidP="00CA510D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28EAE5A5" wp14:editId="71EB44A2">
            <wp:extent cx="5943600" cy="2804160"/>
            <wp:effectExtent l="0" t="0" r="0" b="0"/>
            <wp:docPr id="773456893" name="Picture 1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56893" name="Picture 1" descr="A computer screen with text on i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B264" w14:textId="3F2F34C6" w:rsidR="00592CA2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A510D">
        <w:rPr>
          <w:rFonts w:ascii="Verdana" w:hAnsi="Verdana"/>
          <w:color w:val="000000"/>
          <w:sz w:val="22"/>
          <w:szCs w:val="22"/>
          <w:highlight w:val="yellow"/>
        </w:rPr>
        <w:t>Mongo Compass</w:t>
      </w:r>
      <w:r w:rsidR="00CA510D">
        <w:rPr>
          <w:rFonts w:ascii="Verdana" w:hAnsi="Verdana"/>
          <w:color w:val="000000"/>
          <w:sz w:val="22"/>
          <w:szCs w:val="22"/>
        </w:rPr>
        <w:t xml:space="preserve"> (client)</w:t>
      </w:r>
      <w:r w:rsidRPr="00592CA2">
        <w:rPr>
          <w:rFonts w:ascii="Verdana" w:hAnsi="Verdana"/>
          <w:color w:val="000000"/>
          <w:sz w:val="22"/>
          <w:szCs w:val="22"/>
        </w:rPr>
        <w:t xml:space="preserve"> includes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 xml:space="preserve">a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proofErr w:type="gramEnd"/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32FC2188" w14:textId="19FD944F" w:rsidR="00CA510D" w:rsidRDefault="00CA510D" w:rsidP="00CA510D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02F5A64" wp14:editId="2322F860">
            <wp:extent cx="5943600" cy="2864485"/>
            <wp:effectExtent l="0" t="0" r="0" b="0"/>
            <wp:docPr id="11915824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8249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7703" w14:textId="42EFB35E" w:rsidR="00CA510D" w:rsidRPr="00592CA2" w:rsidRDefault="00CA510D" w:rsidP="00CA510D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00C0EB27" wp14:editId="3E1F1C65">
            <wp:extent cx="5943600" cy="4170680"/>
            <wp:effectExtent l="0" t="0" r="0" b="1270"/>
            <wp:docPr id="507031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3105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6558" w14:textId="77777777" w:rsidR="00592CA2" w:rsidRPr="00592CA2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MongoDB tools: command line utilities including import and export, </w:t>
      </w:r>
      <w:hyperlink r:id="rId10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</w:t>
        </w:r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a</w:t>
        </w:r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se-tools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5C54B197" w14:textId="77777777" w:rsidR="00592CA2" w:rsidRPr="00592CA2" w:rsidRDefault="00592CA2" w:rsidP="00592CA2">
      <w:pPr>
        <w:numPr>
          <w:ilvl w:val="1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 xml:space="preserve">After unzipping, you may put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and these utilities in the same location of the other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programs, e.g., C:\Program Files\MongoDB\Server\5.0\bin.</w:t>
      </w:r>
    </w:p>
    <w:p w14:paraId="382DD8C7" w14:textId="77777777" w:rsidR="00592CA2" w:rsidRPr="00592CA2" w:rsidRDefault="00592CA2" w:rsidP="00592CA2">
      <w:pPr>
        <w:numPr>
          <w:ilvl w:val="1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You may add the directory “C:\Program Files\MongoDB\Server\5.0\bin”, or similar, in the system PATH variable so these tools can be used anywhere.</w:t>
      </w:r>
    </w:p>
    <w:p w14:paraId="51E22BD9" w14:textId="77777777" w:rsidR="00592CA2" w:rsidRPr="00592CA2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To be able to use MongoDB through Python, you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will to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install a driver: "pip install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" in cmd.</w:t>
      </w:r>
    </w:p>
    <w:p w14:paraId="6CB910B3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b/>
          <w:bCs/>
          <w:color w:val="000000"/>
          <w:sz w:val="22"/>
          <w:szCs w:val="22"/>
        </w:rPr>
        <w:t>1.2 Server-Client DBMS architecture</w:t>
      </w:r>
    </w:p>
    <w:p w14:paraId="12C2A04F" w14:textId="77777777" w:rsidR="00592CA2" w:rsidRPr="00592CA2" w:rsidRDefault="00592CA2" w:rsidP="00592CA2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Like many DBMS, MongoDB uses a client server model.</w:t>
      </w:r>
    </w:p>
    <w:p w14:paraId="4F8CC526" w14:textId="77777777" w:rsidR="00592CA2" w:rsidRPr="00592CA2" w:rsidRDefault="00592CA2" w:rsidP="00592CA2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Server:</w:t>
      </w:r>
    </w:p>
    <w:p w14:paraId="66742376" w14:textId="77777777" w:rsidR="00592CA2" w:rsidRPr="00592CA2" w:rsidRDefault="00592CA2" w:rsidP="00592CA2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case the MongoDB server has not been started, run "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" in a command terminal.</w:t>
      </w:r>
    </w:p>
    <w:p w14:paraId="10814BD9" w14:textId="77777777" w:rsidR="00592CA2" w:rsidRPr="00592CA2" w:rsidRDefault="00592CA2" w:rsidP="00592CA2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To check whether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is running, execute '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tasklist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/FI "IMAGENAME eq mongod.exe"' in Command CLI.</w:t>
      </w:r>
    </w:p>
    <w:p w14:paraId="4B477F79" w14:textId="77777777" w:rsidR="00592CA2" w:rsidRPr="00592CA2" w:rsidRDefault="00592CA2" w:rsidP="00592CA2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It listens to a port to accept and interpret commands and return results.</w:t>
      </w:r>
    </w:p>
    <w:p w14:paraId="10F23547" w14:textId="77777777" w:rsidR="00592CA2" w:rsidRPr="00592CA2" w:rsidRDefault="00592CA2" w:rsidP="00592CA2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mongod's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default port: 27017.</w:t>
      </w:r>
    </w:p>
    <w:p w14:paraId="36F2A2FC" w14:textId="77777777" w:rsidR="00592CA2" w:rsidRPr="00592CA2" w:rsidRDefault="00592CA2" w:rsidP="00592CA2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Clients: send MongoDB commands and accept results. Clients used in this course:</w:t>
      </w:r>
    </w:p>
    <w:p w14:paraId="15636E3F" w14:textId="77777777" w:rsidR="00592CA2" w:rsidRPr="00A13C92" w:rsidRDefault="00592CA2" w:rsidP="00592CA2">
      <w:pPr>
        <w:numPr>
          <w:ilvl w:val="1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A13C92">
        <w:rPr>
          <w:rFonts w:ascii="Verdana" w:hAnsi="Verdana"/>
          <w:color w:val="000000"/>
          <w:sz w:val="22"/>
          <w:szCs w:val="22"/>
          <w:highlight w:val="yellow"/>
        </w:rPr>
        <w:t>Mongo Compass</w:t>
      </w:r>
    </w:p>
    <w:p w14:paraId="2289326B" w14:textId="77777777" w:rsidR="00592CA2" w:rsidRPr="00CA510D" w:rsidRDefault="00592CA2" w:rsidP="00592CA2">
      <w:pPr>
        <w:numPr>
          <w:ilvl w:val="1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proofErr w:type="spellStart"/>
      <w:r w:rsidRPr="00CA510D">
        <w:rPr>
          <w:rFonts w:ascii="Verdana" w:hAnsi="Verdana"/>
          <w:color w:val="000000"/>
          <w:sz w:val="22"/>
          <w:szCs w:val="22"/>
          <w:highlight w:val="yellow"/>
        </w:rPr>
        <w:t>mongosh</w:t>
      </w:r>
      <w:proofErr w:type="spellEnd"/>
    </w:p>
    <w:p w14:paraId="045FE9F3" w14:textId="77777777" w:rsidR="00592CA2" w:rsidRPr="00592CA2" w:rsidRDefault="00592CA2" w:rsidP="00592CA2">
      <w:pPr>
        <w:numPr>
          <w:ilvl w:val="1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Python through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(if Python is used.)</w:t>
      </w:r>
    </w:p>
    <w:p w14:paraId="6E9EAFCB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592CA2">
        <w:rPr>
          <w:rFonts w:ascii="Arial" w:hAnsi="Arial" w:cs="Arial"/>
          <w:b/>
          <w:bCs/>
          <w:color w:val="000930"/>
        </w:rPr>
        <w:t>1.3 Resources</w:t>
      </w:r>
    </w:p>
    <w:p w14:paraId="58CAF881" w14:textId="77777777" w:rsidR="00592CA2" w:rsidRPr="00592CA2" w:rsidRDefault="00592CA2" w:rsidP="00592CA2">
      <w:pPr>
        <w:numPr>
          <w:ilvl w:val="0"/>
          <w:numId w:val="10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MongoDB manual: </w:t>
      </w:r>
      <w:hyperlink r:id="rId11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</w:t>
        </w:r>
      </w:hyperlink>
    </w:p>
    <w:p w14:paraId="7DAC4D25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2. MongoDB Structures</w:t>
      </w:r>
    </w:p>
    <w:p w14:paraId="56186DF0" w14:textId="77777777" w:rsidR="00592CA2" w:rsidRPr="00592CA2" w:rsidRDefault="00592CA2" w:rsidP="00592CA2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MongoDB is structured as </w:t>
      </w:r>
      <w:proofErr w:type="spellStart"/>
      <w:r w:rsidRPr="00A13C92">
        <w:rPr>
          <w:rFonts w:ascii="Verdana" w:hAnsi="Verdana"/>
          <w:color w:val="000000"/>
          <w:sz w:val="22"/>
          <w:szCs w:val="22"/>
          <w:highlight w:val="yellow"/>
        </w:rPr>
        <w:t>db</w:t>
      </w:r>
      <w:proofErr w:type="spellEnd"/>
      <w:r w:rsidRPr="00A13C92">
        <w:rPr>
          <w:rFonts w:ascii="Verdana" w:hAnsi="Verdana"/>
          <w:color w:val="000000"/>
          <w:sz w:val="22"/>
          <w:szCs w:val="22"/>
          <w:highlight w:val="yellow"/>
        </w:rPr>
        <w:t xml:space="preserve"> -&gt; collection -&gt; document</w:t>
      </w:r>
      <w:r w:rsidRPr="00592CA2">
        <w:rPr>
          <w:rFonts w:ascii="Verdana" w:hAnsi="Verdana"/>
          <w:color w:val="000000"/>
          <w:sz w:val="22"/>
          <w:szCs w:val="22"/>
        </w:rPr>
        <w:t xml:space="preserve"> in a way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similar to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A13C92">
        <w:rPr>
          <w:rFonts w:ascii="Verdana" w:hAnsi="Verdana"/>
          <w:color w:val="000000"/>
          <w:sz w:val="22"/>
          <w:szCs w:val="22"/>
          <w:highlight w:val="yellow"/>
        </w:rPr>
        <w:t>db</w:t>
      </w:r>
      <w:proofErr w:type="spellEnd"/>
      <w:r w:rsidRPr="00A13C92">
        <w:rPr>
          <w:rFonts w:ascii="Verdana" w:hAnsi="Verdana"/>
          <w:color w:val="000000"/>
          <w:sz w:val="22"/>
          <w:szCs w:val="22"/>
          <w:highlight w:val="yellow"/>
        </w:rPr>
        <w:t xml:space="preserve"> -&gt; table -&gt; row</w:t>
      </w:r>
      <w:r w:rsidRPr="00592CA2">
        <w:rPr>
          <w:rFonts w:ascii="Verdana" w:hAnsi="Verdana"/>
          <w:color w:val="000000"/>
          <w:sz w:val="22"/>
          <w:szCs w:val="22"/>
        </w:rPr>
        <w:t xml:space="preserve"> in relational DB.</w:t>
      </w:r>
    </w:p>
    <w:p w14:paraId="023E86CE" w14:textId="77777777" w:rsidR="00592CA2" w:rsidRPr="00592CA2" w:rsidRDefault="00592CA2" w:rsidP="00592CA2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Thus, documents are inserted into a collection of a db.</w:t>
      </w:r>
    </w:p>
    <w:p w14:paraId="33C62E8E" w14:textId="77777777" w:rsidR="00592CA2" w:rsidRPr="00592CA2" w:rsidRDefault="00592CA2" w:rsidP="00592CA2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and collection do not need to exist before referencing them.</w:t>
      </w:r>
    </w:p>
    <w:p w14:paraId="54F4CD63" w14:textId="77777777" w:rsidR="00592CA2" w:rsidRPr="00592CA2" w:rsidRDefault="00592CA2" w:rsidP="00592CA2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In MongoDB's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, within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:</w:t>
      </w:r>
    </w:p>
    <w:p w14:paraId="4E782A9A" w14:textId="77777777" w:rsidR="00592CA2" w:rsidRPr="00592CA2" w:rsidRDefault="00592CA2" w:rsidP="00592CA2">
      <w:pPr>
        <w:numPr>
          <w:ilvl w:val="1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use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tinker' set the default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to tinker.</w:t>
      </w:r>
    </w:p>
    <w:p w14:paraId="73073567" w14:textId="77777777" w:rsidR="00592CA2" w:rsidRPr="00592CA2" w:rsidRDefault="00592CA2" w:rsidP="00592CA2">
      <w:pPr>
        <w:numPr>
          <w:ilvl w:val="1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The keyword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refers to the default db.</w:t>
      </w:r>
    </w:p>
    <w:p w14:paraId="769899FD" w14:textId="77777777" w:rsidR="00592CA2" w:rsidRPr="00592CA2" w:rsidRDefault="00592CA2" w:rsidP="00592CA2">
      <w:pPr>
        <w:numPr>
          <w:ilvl w:val="1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If 'tinker' does not exist, it will be created.</w:t>
      </w:r>
    </w:p>
    <w:p w14:paraId="57587C90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 xml:space="preserve">2.1 Using mongo command CLI through </w:t>
      </w:r>
      <w:proofErr w:type="spellStart"/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78AF91AD" w14:textId="77777777" w:rsidR="00592CA2" w:rsidRPr="00592CA2" w:rsidRDefault="00592CA2" w:rsidP="00592CA2">
      <w:pPr>
        <w:numPr>
          <w:ilvl w:val="0"/>
          <w:numId w:val="1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Run '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' in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command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CLI in your working directory.</w:t>
      </w:r>
    </w:p>
    <w:p w14:paraId="0274933C" w14:textId="77777777" w:rsidR="00592CA2" w:rsidRPr="00592CA2" w:rsidRDefault="00592CA2" w:rsidP="00592CA2">
      <w:pPr>
        <w:numPr>
          <w:ilvl w:val="0"/>
          <w:numId w:val="1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accept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JavaScript commands in a mongo shell setting.</w:t>
      </w:r>
    </w:p>
    <w:p w14:paraId="4D41222A" w14:textId="77777777" w:rsidR="00592CA2" w:rsidRPr="00592CA2" w:rsidRDefault="00592CA2" w:rsidP="00592CA2">
      <w:pPr>
        <w:numPr>
          <w:ilvl w:val="0"/>
          <w:numId w:val="1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For inserting documents, it supports two methods,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insertOne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56C87608" w14:textId="77777777" w:rsidR="00592CA2" w:rsidRPr="00592CA2" w:rsidRDefault="00592CA2" w:rsidP="00592CA2">
      <w:pPr>
        <w:numPr>
          <w:ilvl w:val="0"/>
          <w:numId w:val="1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See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CRUD:</w:t>
      </w:r>
      <w:hyperlink r:id="rId12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 https://docs.mongodb.com/mongodb-shell/crud/insert/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6364FA67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lastRenderedPageBreak/>
        <w:t>3. Writing to Mongo</w:t>
      </w:r>
    </w:p>
    <w:p w14:paraId="33E73808" w14:textId="77777777" w:rsidR="00592CA2" w:rsidRPr="00592CA2" w:rsidRDefault="00592CA2" w:rsidP="00592CA2">
      <w:pPr>
        <w:numPr>
          <w:ilvl w:val="0"/>
          <w:numId w:val="10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See CRUD operation in Mongo Guide to begin with: </w:t>
      </w:r>
      <w:hyperlink r:id="rId13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https://docs.mongodb.com/guides/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485D52FD" w14:textId="77777777" w:rsidR="00592CA2" w:rsidRPr="00592CA2" w:rsidRDefault="00592CA2" w:rsidP="00592CA2">
      <w:pPr>
        <w:numPr>
          <w:ilvl w:val="1"/>
          <w:numId w:val="10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However, the guide uses the deprecated shell "mongo" instead of "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".</w:t>
      </w:r>
    </w:p>
    <w:p w14:paraId="3F4583B6" w14:textId="77777777" w:rsidR="00592CA2" w:rsidRPr="00592CA2" w:rsidRDefault="00592CA2" w:rsidP="00592CA2">
      <w:pPr>
        <w:numPr>
          <w:ilvl w:val="1"/>
          <w:numId w:val="10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Since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should be used, be mindful of discrepancies.</w:t>
      </w:r>
    </w:p>
    <w:p w14:paraId="68DAA1C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592CA2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67C2B47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In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, execute the code:</w:t>
      </w:r>
    </w:p>
    <w:p w14:paraId="0495052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use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  <w:t>gives the following result:</w:t>
      </w:r>
    </w:p>
    <w:p w14:paraId="63F48D00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test&gt; use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switched to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.....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("61e0d5f36753d9628bb4bfa1")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tinker.test1</w:t>
      </w:r>
    </w:p>
    <w:p w14:paraId="37D22A4B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14AD4B4D" w14:textId="77777777" w:rsidR="00592CA2" w:rsidRPr="00592CA2" w:rsidRDefault="00592CA2" w:rsidP="00592CA2">
      <w:pPr>
        <w:numPr>
          <w:ilvl w:val="0"/>
          <w:numId w:val="10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"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592CA2">
        <w:rPr>
          <w:rFonts w:ascii="Verdana" w:hAnsi="Verdana"/>
          <w:color w:val="000000"/>
          <w:sz w:val="22"/>
          <w:szCs w:val="22"/>
        </w:rPr>
        <w:t>", the '(' must not be put into the next line.</w:t>
      </w:r>
    </w:p>
    <w:p w14:paraId="572E8A75" w14:textId="77777777" w:rsidR="00592CA2" w:rsidRPr="00592CA2" w:rsidRDefault="00592CA2" w:rsidP="00592CA2">
      <w:pPr>
        <w:numPr>
          <w:ilvl w:val="0"/>
          <w:numId w:val="10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If not,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thinks that the current JavaScript statement has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ended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and you may get:</w:t>
      </w:r>
    </w:p>
    <w:p w14:paraId="2F82A144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tinker&gt; db.test1.insertOne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[Function: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insertOne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]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AsyncFunction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apiVersions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[ 1, Infinity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serverVersions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[ '3.2.0', '999.999.999'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returnsPromise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true,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topologies: [ '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ReplSet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', 'Sharded', '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LoadBalanced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', 'Standalone'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returnType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{ type: 'unknown', attributes: {}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deprecated: false,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platforms: [ 0, 1, 2 ],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isDirectShellCommand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acceptsRawInput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shellCommandCompleter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undefined,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help: [Function (anonymous)] Help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.....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' }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  <w:t>In Windows, you may start Compass through the startup manual:</w:t>
      </w:r>
    </w:p>
    <w:p w14:paraId="417183B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1FBFD5D" wp14:editId="1758692B">
            <wp:extent cx="2581275" cy="2447925"/>
            <wp:effectExtent l="0" t="0" r="9525" b="9525"/>
            <wp:docPr id="31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17C4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Mongo Compass (you may enter nothing in the 'Paste your connection string' connect box):</w:t>
      </w:r>
    </w:p>
    <w:p w14:paraId="68B77F96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8F0FA73" wp14:editId="508848A9">
            <wp:extent cx="5705475" cy="3381375"/>
            <wp:effectExtent l="0" t="0" r="9525" b="9525"/>
            <wp:docPr id="32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7EF9" w14:textId="77777777" w:rsidR="00592CA2" w:rsidRPr="00592CA2" w:rsidRDefault="00592CA2" w:rsidP="00592CA2">
      <w:pPr>
        <w:numPr>
          <w:ilvl w:val="0"/>
          <w:numId w:val="10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Note that a field _id with a system generated object id is created. It is unique and can be served as an id.</w:t>
      </w:r>
    </w:p>
    <w:p w14:paraId="2861FC5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If the code is executed one more time, Mongo Compass has:</w:t>
      </w:r>
    </w:p>
    <w:p w14:paraId="521B3075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4E1716D" wp14:editId="3CCE470B">
            <wp:extent cx="6400800" cy="5191125"/>
            <wp:effectExtent l="0" t="0" r="0" b="9525"/>
            <wp:docPr id="33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EECF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5574BDBB" w14:textId="77777777" w:rsidR="00592CA2" w:rsidRPr="001216CA" w:rsidRDefault="00592CA2" w:rsidP="00592CA2">
      <w:pPr>
        <w:numPr>
          <w:ilvl w:val="0"/>
          <w:numId w:val="1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1216CA">
        <w:rPr>
          <w:rFonts w:ascii="Verdana" w:hAnsi="Verdana"/>
          <w:color w:val="000000"/>
          <w:sz w:val="22"/>
          <w:szCs w:val="22"/>
          <w:highlight w:val="yellow"/>
        </w:rPr>
        <w:t xml:space="preserve">There </w:t>
      </w:r>
      <w:proofErr w:type="gramStart"/>
      <w:r w:rsidRPr="001216CA">
        <w:rPr>
          <w:rFonts w:ascii="Verdana" w:hAnsi="Verdana"/>
          <w:color w:val="000000"/>
          <w:sz w:val="22"/>
          <w:szCs w:val="22"/>
          <w:highlight w:val="yellow"/>
        </w:rPr>
        <w:t>are</w:t>
      </w:r>
      <w:proofErr w:type="gramEnd"/>
      <w:r w:rsidRPr="001216CA">
        <w:rPr>
          <w:rFonts w:ascii="Verdana" w:hAnsi="Verdana"/>
          <w:color w:val="000000"/>
          <w:sz w:val="22"/>
          <w:szCs w:val="22"/>
          <w:highlight w:val="yellow"/>
        </w:rPr>
        <w:t xml:space="preserve"> now two Joseph Connor.</w:t>
      </w:r>
    </w:p>
    <w:p w14:paraId="7A9F833A" w14:textId="77777777" w:rsidR="00592CA2" w:rsidRPr="001216CA" w:rsidRDefault="00592CA2" w:rsidP="00592CA2">
      <w:pPr>
        <w:numPr>
          <w:ilvl w:val="0"/>
          <w:numId w:val="1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proofErr w:type="spellStart"/>
      <w:r w:rsidRPr="001216CA">
        <w:rPr>
          <w:rFonts w:ascii="Verdana" w:hAnsi="Verdana"/>
          <w:color w:val="000000"/>
          <w:sz w:val="22"/>
          <w:szCs w:val="22"/>
          <w:highlight w:val="yellow"/>
        </w:rPr>
        <w:t>StuId</w:t>
      </w:r>
      <w:proofErr w:type="spellEnd"/>
      <w:r w:rsidRPr="001216CA">
        <w:rPr>
          <w:rFonts w:ascii="Verdana" w:hAnsi="Verdana"/>
          <w:color w:val="000000"/>
          <w:sz w:val="22"/>
          <w:szCs w:val="22"/>
          <w:highlight w:val="yellow"/>
        </w:rPr>
        <w:t xml:space="preserve"> is not a 'primary key'.</w:t>
      </w:r>
    </w:p>
    <w:p w14:paraId="547A2F2C" w14:textId="77777777" w:rsidR="00592CA2" w:rsidRPr="00592CA2" w:rsidRDefault="00592CA2" w:rsidP="00592CA2">
      <w:pPr>
        <w:numPr>
          <w:ilvl w:val="0"/>
          <w:numId w:val="1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Document model is not set-theoretic. Relation model is set-theoretic.</w:t>
      </w:r>
    </w:p>
    <w:p w14:paraId="6E70826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To insert a document 'doc' only when it does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not already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exist, use something like:</w:t>
      </w:r>
    </w:p>
    <w:p w14:paraId="6D486876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if (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(doc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).count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() == 0)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db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.test1.insertOne(doc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) }</w:t>
      </w:r>
      <w:proofErr w:type="gramEnd"/>
    </w:p>
    <w:p w14:paraId="0DDC6132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5A89650C" w14:textId="77777777" w:rsidR="00592CA2" w:rsidRPr="00592CA2" w:rsidRDefault="00592CA2" w:rsidP="00592CA2">
      <w:pPr>
        <w:numPr>
          <w:ilvl w:val="0"/>
          <w:numId w:val="10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db.test1.find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(doc)' finds the documents doc (one document in the example below). It returns a cursor, which is an iterator of the query result.</w:t>
      </w:r>
    </w:p>
    <w:p w14:paraId="63F66BCD" w14:textId="77777777" w:rsidR="00592CA2" w:rsidRPr="00592CA2" w:rsidRDefault="00592CA2" w:rsidP="00592CA2">
      <w:pPr>
        <w:numPr>
          <w:ilvl w:val="0"/>
          <w:numId w:val="10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cursor has a method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count(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) to count the result.</w:t>
      </w:r>
    </w:p>
    <w:p w14:paraId="7F928DA2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The following session illustrates this concept.</w:t>
      </w:r>
    </w:p>
    <w:p w14:paraId="34506ADA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Code:</w:t>
      </w:r>
    </w:p>
    <w:p w14:paraId="0C1FEF5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show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// remove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use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402E5EC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Session:</w:t>
      </w:r>
    </w:p>
    <w:p w14:paraId="4DF8027D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tinker&gt;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("61e0e49e6753d9628bb4bfa5")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lastRenderedPageBreak/>
        <w:t>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</w:t>
      </w:r>
    </w:p>
    <w:p w14:paraId="3E8466B4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b/>
          <w:bCs/>
          <w:color w:val="000000"/>
          <w:sz w:val="22"/>
          <w:szCs w:val="22"/>
        </w:rPr>
        <w:t xml:space="preserve">3.2 </w:t>
      </w:r>
      <w:r w:rsidRPr="00AC5453">
        <w:rPr>
          <w:rFonts w:ascii="Verdana" w:hAnsi="Verdana"/>
          <w:b/>
          <w:bCs/>
          <w:color w:val="000000"/>
          <w:sz w:val="22"/>
          <w:szCs w:val="22"/>
          <w:highlight w:val="yellow"/>
        </w:rPr>
        <w:t>Unique Index</w:t>
      </w:r>
    </w:p>
    <w:p w14:paraId="7864D371" w14:textId="77777777" w:rsidR="00592CA2" w:rsidRPr="00592CA2" w:rsidRDefault="00592CA2" w:rsidP="00592CA2">
      <w:pPr>
        <w:numPr>
          <w:ilvl w:val="0"/>
          <w:numId w:val="1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A unique index can be used to ensure that all documents within the collection must have unique values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on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the fields.</w:t>
      </w:r>
    </w:p>
    <w:p w14:paraId="4F107DE7" w14:textId="77777777" w:rsidR="00592CA2" w:rsidRPr="00592CA2" w:rsidRDefault="00592CA2" w:rsidP="00592CA2">
      <w:pPr>
        <w:numPr>
          <w:ilvl w:val="0"/>
          <w:numId w:val="1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This can be used for use cases of inserting the document only if the unique index has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unique value.</w:t>
      </w:r>
    </w:p>
    <w:p w14:paraId="46BAD777" w14:textId="77777777" w:rsidR="00592CA2" w:rsidRPr="00592CA2" w:rsidRDefault="00592CA2" w:rsidP="00592CA2">
      <w:pPr>
        <w:numPr>
          <w:ilvl w:val="0"/>
          <w:numId w:val="1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Thus, a </w:t>
      </w:r>
      <w:r w:rsidRPr="00AC5453">
        <w:rPr>
          <w:rFonts w:ascii="Verdana" w:hAnsi="Verdana"/>
          <w:color w:val="000000"/>
          <w:sz w:val="22"/>
          <w:szCs w:val="22"/>
          <w:highlight w:val="yellow"/>
        </w:rPr>
        <w:t>unique index can serve as a candidate key</w:t>
      </w:r>
      <w:r w:rsidRPr="00592CA2">
        <w:rPr>
          <w:rFonts w:ascii="Verdana" w:hAnsi="Verdana"/>
          <w:color w:val="000000"/>
          <w:sz w:val="22"/>
          <w:szCs w:val="22"/>
        </w:rPr>
        <w:t xml:space="preserve"> (if </w:t>
      </w:r>
      <w:r w:rsidRPr="00592CA2">
        <w:rPr>
          <w:rFonts w:ascii="Verdana" w:hAnsi="Verdana"/>
          <w:i/>
          <w:iCs/>
          <w:color w:val="FF3333"/>
          <w:sz w:val="22"/>
          <w:szCs w:val="22"/>
        </w:rPr>
        <w:t>it is not missing</w:t>
      </w:r>
      <w:r w:rsidRPr="00592CA2">
        <w:rPr>
          <w:rFonts w:ascii="Verdana" w:hAnsi="Verdana"/>
          <w:color w:val="000000"/>
          <w:sz w:val="22"/>
          <w:szCs w:val="22"/>
        </w:rPr>
        <w:t xml:space="preserve">) for identifying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in the collection.</w:t>
      </w:r>
    </w:p>
    <w:p w14:paraId="08E8D43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592CA2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720F4C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Code:</w:t>
      </w:r>
    </w:p>
    <w:p w14:paraId="765A563E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// remove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// create index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(doc)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(doc)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  <w:t>Session:</w:t>
      </w:r>
    </w:p>
    <w:p w14:paraId="02AB8954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tinker&gt; // create index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StudentId_1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lastRenderedPageBreak/>
        <w:t>  acknowledged: true,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("6570fb99629ad72db73f7bcf")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MongoServerError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E11000 duplicate key error collection: tinker.test1 index: StudentId_1 dup key: 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1 }</w:t>
      </w:r>
    </w:p>
    <w:p w14:paraId="09C0184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297067EA" w14:textId="77777777" w:rsidR="00592CA2" w:rsidRPr="00592CA2" w:rsidRDefault="00592CA2" w:rsidP="00592CA2">
      <w:pPr>
        <w:numPr>
          <w:ilvl w:val="0"/>
          <w:numId w:val="10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'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592CA2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, '</w:t>
      </w:r>
      <w:r w:rsidRPr="00592CA2">
        <w:rPr>
          <w:rFonts w:ascii="Courier New" w:hAnsi="Courier New" w:cs="Courier New"/>
          <w:color w:val="000000"/>
          <w:sz w:val="22"/>
          <w:szCs w:val="22"/>
        </w:rPr>
        <w:t>"</w:t>
      </w:r>
      <w:proofErr w:type="spellStart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</w:t>
      </w:r>
      <w:r w:rsidRPr="00592CA2">
        <w:rPr>
          <w:rFonts w:ascii="Verdana" w:hAnsi="Verdana"/>
          <w:color w:val="000000"/>
          <w:sz w:val="22"/>
          <w:szCs w:val="22"/>
        </w:rPr>
        <w:t>' means the attribute is a part of the index. It does not mean the value of "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" should be one. 1 stands for true here.</w:t>
      </w:r>
    </w:p>
    <w:p w14:paraId="584F39BD" w14:textId="77777777" w:rsidR="00592CA2" w:rsidRPr="00592CA2" w:rsidRDefault="00592CA2" w:rsidP="00592CA2">
      <w:pPr>
        <w:numPr>
          <w:ilvl w:val="0"/>
          <w:numId w:val="10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 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, the index is set to have the uniqueness property.</w:t>
      </w:r>
    </w:p>
    <w:p w14:paraId="7266EC06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592CA2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1799AF6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db.test1.insertMany([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{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:2,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"GPA": 3.72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{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:3,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"GPA": 1.69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"78c22fc6-5dec-11ec-bf63-0242ac130002",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BCAssetType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ForBCAssetType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"Version":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 "Version": "1.0",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 "Subversion": null,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StartTime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"2019-01-13T07:23:13+06:00"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613AC813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271A72B8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The method </w:t>
      </w:r>
      <w:proofErr w:type="spellStart"/>
      <w:proofErr w:type="gramStart"/>
      <w:r w:rsidRPr="00592CA2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) inserts many documents.</w:t>
      </w:r>
    </w:p>
    <w:p w14:paraId="3CAFD350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Documents may have </w:t>
      </w:r>
      <w:r w:rsidRPr="00592CA2">
        <w:rPr>
          <w:rFonts w:ascii="Verdana" w:hAnsi="Verdana"/>
          <w:i/>
          <w:iCs/>
          <w:color w:val="FF3333"/>
          <w:sz w:val="22"/>
          <w:szCs w:val="22"/>
        </w:rPr>
        <w:t>no </w:t>
      </w:r>
      <w:r w:rsidRPr="00592CA2">
        <w:rPr>
          <w:rFonts w:ascii="Verdana" w:hAnsi="Verdana"/>
          <w:color w:val="000000"/>
          <w:sz w:val="22"/>
          <w:szCs w:val="22"/>
        </w:rPr>
        <w:t>schema.</w:t>
      </w:r>
    </w:p>
    <w:p w14:paraId="404A6F11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Within a collection, there can be many kinds of documents.</w:t>
      </w:r>
    </w:p>
    <w:p w14:paraId="0293B233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is a unique index, but it may not exist.</w:t>
      </w:r>
    </w:p>
    <w:p w14:paraId="77280BE4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Thus,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a Mongo's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unique index is not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exactly the same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as a candidate key (which cannot be null) of a table in the relational model.</w:t>
      </w:r>
    </w:p>
    <w:p w14:paraId="565D20F7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4. Querying</w:t>
      </w:r>
    </w:p>
    <w:p w14:paraId="4DC68D4E" w14:textId="77777777" w:rsidR="00592CA2" w:rsidRPr="00592CA2" w:rsidRDefault="00592CA2" w:rsidP="00592CA2">
      <w:pPr>
        <w:numPr>
          <w:ilvl w:val="0"/>
          <w:numId w:val="1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592CA2">
        <w:rPr>
          <w:rFonts w:ascii="Verdana" w:hAnsi="Verdana"/>
          <w:color w:val="000000"/>
          <w:sz w:val="22"/>
          <w:szCs w:val="22"/>
        </w:rPr>
        <w:t>Basically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use the find method.</w:t>
      </w:r>
    </w:p>
    <w:p w14:paraId="5527C08D" w14:textId="77777777" w:rsidR="00592CA2" w:rsidRPr="00592CA2" w:rsidRDefault="00592CA2" w:rsidP="00592CA2">
      <w:pPr>
        <w:numPr>
          <w:ilvl w:val="0"/>
          <w:numId w:val="1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find as supported in Mongosh: </w:t>
      </w:r>
      <w:hyperlink r:id="rId17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https://docs.mongodb.com/manual/reference/method/db.collection.find/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7112CB8B" w14:textId="77777777" w:rsidR="00592CA2" w:rsidRPr="00592CA2" w:rsidRDefault="00592CA2" w:rsidP="00592CA2">
      <w:pPr>
        <w:numPr>
          <w:ilvl w:val="0"/>
          <w:numId w:val="1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Format: </w:t>
      </w:r>
      <w:proofErr w:type="spellStart"/>
      <w:proofErr w:type="gramStart"/>
      <w:r w:rsidRPr="00592CA2">
        <w:rPr>
          <w:rFonts w:ascii="Verdana" w:hAnsi="Verdana"/>
          <w:color w:val="000000"/>
          <w:sz w:val="22"/>
          <w:szCs w:val="22"/>
        </w:rPr>
        <w:t>db.collection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.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find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query, projection).</w:t>
      </w:r>
    </w:p>
    <w:p w14:paraId="79178A08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592CA2">
        <w:rPr>
          <w:rFonts w:ascii="Arial" w:hAnsi="Arial" w:cs="Arial"/>
          <w:b/>
          <w:bCs/>
          <w:color w:val="000930"/>
        </w:rPr>
        <w:t xml:space="preserve">4.1 </w:t>
      </w:r>
      <w:proofErr w:type="spellStart"/>
      <w:r w:rsidRPr="00592CA2">
        <w:rPr>
          <w:rFonts w:ascii="Arial" w:hAnsi="Arial" w:cs="Arial"/>
          <w:b/>
          <w:bCs/>
          <w:color w:val="000930"/>
        </w:rPr>
        <w:t>Toyu</w:t>
      </w:r>
      <w:proofErr w:type="spellEnd"/>
    </w:p>
    <w:p w14:paraId="17173C8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Create the ‘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’ database in MongoDB.</w:t>
      </w:r>
    </w:p>
    <w:p w14:paraId="717A0F56" w14:textId="77777777" w:rsidR="00592CA2" w:rsidRPr="00592CA2" w:rsidRDefault="00592CA2" w:rsidP="00592CA2">
      <w:pPr>
        <w:numPr>
          <w:ilvl w:val="0"/>
          <w:numId w:val="11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Download the file: </w:t>
      </w:r>
      <w:hyperlink r:id="rId18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toyu-db.gz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72AB3F97" w14:textId="77777777" w:rsidR="00592CA2" w:rsidRPr="00592CA2" w:rsidRDefault="00592CA2" w:rsidP="00592CA2">
      <w:pPr>
        <w:numPr>
          <w:ilvl w:val="0"/>
          <w:numId w:val="11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Ensure that you have download MongoDB tools: command line utilities including import and export, </w:t>
      </w:r>
      <w:hyperlink r:id="rId19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2EB36CAE" w14:textId="77777777" w:rsidR="00592CA2" w:rsidRPr="00592CA2" w:rsidRDefault="00592CA2" w:rsidP="00592CA2">
      <w:pPr>
        <w:numPr>
          <w:ilvl w:val="0"/>
          <w:numId w:val="11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Run the command:</w:t>
      </w:r>
    </w:p>
    <w:p w14:paraId="345D2D8C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mongorestore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--archive="toyu-db.gz" --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--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nsFrom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='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.*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' --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nsTo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='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.*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'</w:t>
      </w:r>
    </w:p>
    <w:p w14:paraId="75A921A2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Note that the design of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is not the typical way one would design a MongoDB. Instead, it is intended to look like the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MySQL database for ease of comparison.</w:t>
      </w:r>
    </w:p>
    <w:p w14:paraId="747C3285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592CA2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BAAFD18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[1] Show all students.</w:t>
      </w:r>
    </w:p>
    <w:p w14:paraId="49BC6765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use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)</w:t>
      </w:r>
    </w:p>
    <w:p w14:paraId="5BD77A3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Getting rid of _id:</w:t>
      </w:r>
    </w:p>
    <w:p w14:paraId="74775DE0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{},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22593D6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[2] // Show all information of students majoring in 'CINF'.</w:t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{"major": "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CINF"}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 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  <w:t>[3] Show all student names. Return an array of student objects.</w:t>
      </w:r>
    </w:p>
    <w:p w14:paraId="549683E5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{},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2D4EC75A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[4] Show all student names in this format:</w:t>
      </w:r>
    </w:p>
    <w:p w14:paraId="42429565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lastRenderedPageBreak/>
        <w:t>student #0: Tony Hawk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#1: Mary Hawk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#2: David Hawk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#3: Catherine Lim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#4: Larry Johnson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#5: Linda Johnson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#6: Lillian Johnson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#7: Ben Zico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#8: Bill Ching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#9: Linda King</w:t>
      </w:r>
    </w:p>
    <w:p w14:paraId="0F6A2B65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Solution:</w:t>
      </w:r>
    </w:p>
    <w:p w14:paraId="770F8426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result =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db.student.find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({},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{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"lname":1, "_id": 0 }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).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// May not always work as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 returns a promise,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// which may not be ready for use.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result.forEach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((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x,i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) =&gt; console.log('student #' + String(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) + ': ' + x["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"] + ' ' + x["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"]))</w:t>
      </w:r>
    </w:p>
    <w:p w14:paraId="294DAA6E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[5] Show the names and credits (ach) of students majoring in 'CSCI' and having 40 or more credits.</w:t>
      </w:r>
    </w:p>
    <w:p w14:paraId="239004EC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"major": "CSCI", "ach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{$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40}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671985B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Notes:</w:t>
      </w:r>
    </w:p>
    <w:p w14:paraId="592C5962" w14:textId="77777777" w:rsidR="00592CA2" w:rsidRPr="00592CA2" w:rsidRDefault="00592CA2" w:rsidP="00592CA2">
      <w:pPr>
        <w:numPr>
          <w:ilvl w:val="0"/>
          <w:numId w:val="11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MongoDb's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query and projection operators: </w:t>
      </w:r>
      <w:hyperlink r:id="rId20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</w:t>
        </w:r>
      </w:hyperlink>
    </w:p>
    <w:p w14:paraId="156DE783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[6] Show the first name and last name of students with a first name starting with a L or B, case insensitive.</w:t>
      </w:r>
    </w:p>
    <w:p w14:paraId="34573713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$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regex: /^[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]/, $options: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10E8AD5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Notes:</w:t>
      </w:r>
    </w:p>
    <w:p w14:paraId="494FC457" w14:textId="77777777" w:rsidR="00592CA2" w:rsidRPr="00592CA2" w:rsidRDefault="00592CA2" w:rsidP="00592CA2">
      <w:pPr>
        <w:numPr>
          <w:ilvl w:val="0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A regular expression is used: </w:t>
      </w:r>
      <w:hyperlink r:id="rId21" w:anchor="mongodb-query-op.-regex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https://docs.mongodb.com/manual/reference/operator/query/regex/#mongodb-query-op.-regex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142C2B9A" w14:textId="77777777" w:rsidR="00592CA2" w:rsidRPr="00592CA2" w:rsidRDefault="00592CA2" w:rsidP="00592CA2">
      <w:pPr>
        <w:numPr>
          <w:ilvl w:val="0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For regular expressions in general, see: </w:t>
      </w:r>
      <w:hyperlink r:id="rId22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https://en.wikipedia.org/wiki/Regular_expression</w:t>
        </w:r>
      </w:hyperlink>
    </w:p>
    <w:p w14:paraId="7D917F4B" w14:textId="77777777" w:rsidR="00592CA2" w:rsidRPr="00592CA2" w:rsidRDefault="00592CA2" w:rsidP="00592CA2">
      <w:pPr>
        <w:numPr>
          <w:ilvl w:val="0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Explanations:</w:t>
      </w:r>
    </w:p>
    <w:p w14:paraId="51CD63F8" w14:textId="77777777" w:rsidR="00592CA2" w:rsidRPr="00592CA2" w:rsidRDefault="00592CA2" w:rsidP="00592CA2">
      <w:pPr>
        <w:numPr>
          <w:ilvl w:val="1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^: match the beginning of a string.</w:t>
      </w:r>
    </w:p>
    <w:p w14:paraId="4F810785" w14:textId="77777777" w:rsidR="00592CA2" w:rsidRPr="00592CA2" w:rsidRDefault="00592CA2" w:rsidP="00592CA2">
      <w:pPr>
        <w:numPr>
          <w:ilvl w:val="1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lb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]: a character class that matches 'l', 'b' (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and also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'L' and 'B' since case insensitive matching is used.)</w:t>
      </w:r>
    </w:p>
    <w:p w14:paraId="240A5EC5" w14:textId="77777777" w:rsidR="00592CA2" w:rsidRPr="00592CA2" w:rsidRDefault="00592CA2" w:rsidP="00592CA2">
      <w:pPr>
        <w:numPr>
          <w:ilvl w:val="1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option a: case insensitive matching.</w:t>
      </w:r>
    </w:p>
    <w:p w14:paraId="3CE28328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[7] Show the names and credits (ach) of students majoring in 'CSCI' and having 40 or more credits.</w:t>
      </w:r>
    </w:p>
    <w:p w14:paraId="58CE7C55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"$and": [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major": "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CSCI"}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ach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":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40}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} ]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0484AAD0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592CA2">
        <w:rPr>
          <w:rFonts w:ascii="Arial" w:hAnsi="Arial" w:cs="Arial"/>
          <w:b/>
          <w:bCs/>
          <w:color w:val="000930"/>
        </w:rPr>
        <w:t>4.2 Aggregation</w:t>
      </w:r>
    </w:p>
    <w:p w14:paraId="7099B08C" w14:textId="77777777" w:rsidR="00592CA2" w:rsidRPr="00592CA2" w:rsidRDefault="00592CA2" w:rsidP="00592CA2">
      <w:pPr>
        <w:numPr>
          <w:ilvl w:val="0"/>
          <w:numId w:val="1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"Aggregation operations process multiple documents and return computed results."</w:t>
      </w:r>
    </w:p>
    <w:p w14:paraId="5316D389" w14:textId="77777777" w:rsidR="00592CA2" w:rsidRPr="00592CA2" w:rsidRDefault="00592CA2" w:rsidP="00592CA2">
      <w:pPr>
        <w:numPr>
          <w:ilvl w:val="0"/>
          <w:numId w:val="1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See: </w:t>
      </w:r>
      <w:hyperlink r:id="rId23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https://docs.mongodb.com/manual/aggregation/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2DBDFF2B" w14:textId="77777777" w:rsidR="00592CA2" w:rsidRPr="00592CA2" w:rsidRDefault="00592CA2" w:rsidP="00592CA2">
      <w:pPr>
        <w:numPr>
          <w:ilvl w:val="0"/>
          <w:numId w:val="1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It can be used to replace map-reduce functionality. See: </w:t>
      </w:r>
      <w:hyperlink r:id="rId24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https://docs.mongodb.com/manual/reference/map-reduce-to-aggregation-pipeline/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6CF2EAA3" w14:textId="77777777" w:rsidR="00592CA2" w:rsidRPr="00592CA2" w:rsidRDefault="00592CA2" w:rsidP="00592CA2">
      <w:pPr>
        <w:numPr>
          <w:ilvl w:val="0"/>
          <w:numId w:val="1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There will not be programming questions on aggregation in the final examination.</w:t>
      </w:r>
    </w:p>
    <w:p w14:paraId="3E205D23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[8] Show the number of faculty in each department.</w:t>
      </w:r>
    </w:p>
    <w:p w14:paraId="7AA1CD2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SQL:</w:t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, Count(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FROM faculty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;</w:t>
      </w:r>
      <w:proofErr w:type="gramEnd"/>
    </w:p>
    <w:p w14:paraId="2C48F97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MongoDB:</w:t>
      </w:r>
    </w:p>
    <w:p w14:paraId="0695F942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{"$group" : {_id:"$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 "count":{$sum:1}}}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[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{ $group: { "_id": 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 "count": {$sum:1}}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{ $project: {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"$_id" ,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num_faculty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"$count",  "_id": 0}}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]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42881BF6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Notes:</w:t>
      </w:r>
    </w:p>
    <w:p w14:paraId="7AA5950A" w14:textId="77777777" w:rsidR="00592CA2" w:rsidRPr="00592CA2" w:rsidRDefault="00592CA2" w:rsidP="00592CA2">
      <w:pPr>
        <w:numPr>
          <w:ilvl w:val="0"/>
          <w:numId w:val="11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$group: form group.</w:t>
      </w:r>
    </w:p>
    <w:p w14:paraId="3D539752" w14:textId="77777777" w:rsidR="00592CA2" w:rsidRPr="00592CA2" w:rsidRDefault="00592CA2" w:rsidP="00592CA2">
      <w:pPr>
        <w:numPr>
          <w:ilvl w:val="0"/>
          <w:numId w:val="11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$sum: aggregate function.</w:t>
      </w:r>
    </w:p>
    <w:p w14:paraId="4AE0F3D7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[9] Show the names of students who have enrolled in 10000: joining two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32F74AC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This should have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the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similar effect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of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the SQL statement:</w:t>
      </w:r>
    </w:p>
    <w:p w14:paraId="53FCC607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FROM student AS s, enroll AS e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AND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10000;</w:t>
      </w:r>
      <w:proofErr w:type="gramEnd"/>
    </w:p>
    <w:p w14:paraId="2345DF8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MongoDB:</w:t>
      </w:r>
    </w:p>
    <w:p w14:paraId="4A9DD201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db.student.aggregate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{$lookup: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from: "enroll",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let: {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'},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pipeline: 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 { $match: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 { $expr: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{ $and: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  "$$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]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 10000 ]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]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 }  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 as: "enrollment"     }},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{ $match: {"enrollment":  { $ne: [] }}},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{ $project: {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"_id": 0}}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])</w:t>
      </w:r>
    </w:p>
    <w:p w14:paraId="238E4988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Notes:</w:t>
      </w:r>
    </w:p>
    <w:p w14:paraId="24A79FBA" w14:textId="77777777" w:rsidR="00592CA2" w:rsidRPr="00592CA2" w:rsidRDefault="00592CA2" w:rsidP="00592CA2">
      <w:pPr>
        <w:numPr>
          <w:ilvl w:val="0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An 'join' example.</w:t>
      </w:r>
    </w:p>
    <w:p w14:paraId="4DA77AAF" w14:textId="77777777" w:rsidR="00592CA2" w:rsidRPr="00592CA2" w:rsidRDefault="00592CA2" w:rsidP="00592CA2">
      <w:pPr>
        <w:numPr>
          <w:ilvl w:val="0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Joining is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difficult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in MongoDB than SQL as document database should not be designed like a relational database.</w:t>
      </w:r>
    </w:p>
    <w:p w14:paraId="2D1A7CCB" w14:textId="77777777" w:rsidR="00592CA2" w:rsidRPr="00592CA2" w:rsidRDefault="00592CA2" w:rsidP="00592CA2">
      <w:pPr>
        <w:numPr>
          <w:ilvl w:val="0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particular:</w:t>
      </w:r>
    </w:p>
    <w:p w14:paraId="6C323CD4" w14:textId="77777777" w:rsidR="00592CA2" w:rsidRPr="00592CA2" w:rsidRDefault="00592CA2" w:rsidP="00592CA2">
      <w:pPr>
        <w:numPr>
          <w:ilvl w:val="1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The relational model uses a flat structure with no embedment.</w:t>
      </w:r>
    </w:p>
    <w:p w14:paraId="5E547CFC" w14:textId="77777777" w:rsidR="00592CA2" w:rsidRPr="00592CA2" w:rsidRDefault="00592CA2" w:rsidP="00592CA2">
      <w:pPr>
        <w:numPr>
          <w:ilvl w:val="1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The document model uses a hierarchical structure encouraging embedment.</w:t>
      </w:r>
      <w:r w:rsidRPr="00592CA2">
        <w:rPr>
          <w:rFonts w:ascii="Verdana" w:hAnsi="Verdana"/>
          <w:color w:val="000000"/>
          <w:sz w:val="22"/>
          <w:szCs w:val="22"/>
        </w:rPr>
        <w:br/>
        <w:t> </w:t>
      </w:r>
    </w:p>
    <w:p w14:paraId="6A4BC602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lastRenderedPageBreak/>
        <w:t xml:space="preserve">4.3 Running </w:t>
      </w:r>
      <w:proofErr w:type="spellStart"/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Javascript</w:t>
      </w:r>
      <w:proofErr w:type="spellEnd"/>
      <w:r w:rsidRPr="00592CA2">
        <w:rPr>
          <w:rFonts w:ascii="Arial" w:hAnsi="Arial" w:cs="Arial"/>
          <w:b/>
          <w:bCs/>
          <w:color w:val="000900"/>
          <w:sz w:val="26"/>
          <w:szCs w:val="26"/>
        </w:rPr>
        <w:t xml:space="preserve"> program not using </w:t>
      </w:r>
      <w:proofErr w:type="spellStart"/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77F81B3B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Try run </w:t>
      </w:r>
      <w:hyperlink r:id="rId25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tinker.js.txt</w:t>
        </w:r>
      </w:hyperlink>
      <w:r w:rsidRPr="00592CA2">
        <w:rPr>
          <w:rFonts w:ascii="Verdana" w:hAnsi="Verdana"/>
          <w:color w:val="000000"/>
          <w:sz w:val="22"/>
          <w:szCs w:val="22"/>
        </w:rPr>
        <w:t> (remove .txt when saving)</w:t>
      </w:r>
    </w:p>
    <w:p w14:paraId="0439A4D7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// run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npm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in the working directory.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// To run this program: node tinker1.js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const mongo = require('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');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MongoClient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mongo.MongoClient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'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://localhost:27017';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MongoClient.connect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, function(err, client)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client.db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console.log("hello");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 var result =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db.collection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("faculty").find(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{ "rank": "Assistant Professor"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{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"_id": 0,  }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).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result.then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((docs) =&gt;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 console.log(docs);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}).catch((err) =&gt;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 console.log(err);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}).finally(() =&gt;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 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client.close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});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});</w:t>
      </w:r>
      <w:r w:rsidRPr="00592CA2">
        <w:rPr>
          <w:rFonts w:ascii="Verdana" w:hAnsi="Verdana"/>
          <w:color w:val="000000"/>
          <w:sz w:val="22"/>
          <w:szCs w:val="22"/>
        </w:rPr>
        <w:br/>
        <w:t> </w:t>
      </w:r>
    </w:p>
    <w:p w14:paraId="32759011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6324AC5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10F4B9D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17890E1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7FEF7F85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367994E6" w14:textId="77777777" w:rsidR="00E3005A" w:rsidRPr="00461F26" w:rsidRDefault="00E3005A" w:rsidP="00461F26"/>
    <w:sectPr w:rsidR="00E3005A" w:rsidRPr="00461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453E"/>
    <w:multiLevelType w:val="multilevel"/>
    <w:tmpl w:val="3A04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877DE"/>
    <w:multiLevelType w:val="multilevel"/>
    <w:tmpl w:val="92EC0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633B85"/>
    <w:multiLevelType w:val="multilevel"/>
    <w:tmpl w:val="450AE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41B6D"/>
    <w:multiLevelType w:val="multilevel"/>
    <w:tmpl w:val="D9A62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2D31A2"/>
    <w:multiLevelType w:val="multilevel"/>
    <w:tmpl w:val="8BDA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5127A1"/>
    <w:multiLevelType w:val="multilevel"/>
    <w:tmpl w:val="0FB2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CD2C94"/>
    <w:multiLevelType w:val="multilevel"/>
    <w:tmpl w:val="AB42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201975"/>
    <w:multiLevelType w:val="multilevel"/>
    <w:tmpl w:val="8182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7B52B7"/>
    <w:multiLevelType w:val="multilevel"/>
    <w:tmpl w:val="DF92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167327"/>
    <w:multiLevelType w:val="multilevel"/>
    <w:tmpl w:val="F0407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75249A"/>
    <w:multiLevelType w:val="multilevel"/>
    <w:tmpl w:val="B5EE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087C0E"/>
    <w:multiLevelType w:val="multilevel"/>
    <w:tmpl w:val="D25E0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043745"/>
    <w:multiLevelType w:val="multilevel"/>
    <w:tmpl w:val="1024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0A1908"/>
    <w:multiLevelType w:val="multilevel"/>
    <w:tmpl w:val="15A6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9E204F"/>
    <w:multiLevelType w:val="multilevel"/>
    <w:tmpl w:val="7E48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4960C5"/>
    <w:multiLevelType w:val="multilevel"/>
    <w:tmpl w:val="7654F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21A25D7"/>
    <w:multiLevelType w:val="multilevel"/>
    <w:tmpl w:val="ABDC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706630"/>
    <w:multiLevelType w:val="multilevel"/>
    <w:tmpl w:val="22F2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A5123D"/>
    <w:multiLevelType w:val="multilevel"/>
    <w:tmpl w:val="A83C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6B31B0"/>
    <w:multiLevelType w:val="multilevel"/>
    <w:tmpl w:val="CFE4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485EF4"/>
    <w:multiLevelType w:val="multilevel"/>
    <w:tmpl w:val="21B47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3A02ED"/>
    <w:multiLevelType w:val="multilevel"/>
    <w:tmpl w:val="E2BCC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D307173"/>
    <w:multiLevelType w:val="multilevel"/>
    <w:tmpl w:val="5728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DDA701F"/>
    <w:multiLevelType w:val="multilevel"/>
    <w:tmpl w:val="52DC4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E2646EF"/>
    <w:multiLevelType w:val="multilevel"/>
    <w:tmpl w:val="E68E8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CC273E"/>
    <w:multiLevelType w:val="multilevel"/>
    <w:tmpl w:val="4EF0C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FD2032F"/>
    <w:multiLevelType w:val="multilevel"/>
    <w:tmpl w:val="B632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1F5EB1"/>
    <w:multiLevelType w:val="multilevel"/>
    <w:tmpl w:val="DD103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AA3E9C"/>
    <w:multiLevelType w:val="multilevel"/>
    <w:tmpl w:val="401E5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5072825"/>
    <w:multiLevelType w:val="multilevel"/>
    <w:tmpl w:val="7B30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B0630D"/>
    <w:multiLevelType w:val="multilevel"/>
    <w:tmpl w:val="7220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6D73845"/>
    <w:multiLevelType w:val="multilevel"/>
    <w:tmpl w:val="CD34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7372809"/>
    <w:multiLevelType w:val="multilevel"/>
    <w:tmpl w:val="5C7C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AA3708"/>
    <w:multiLevelType w:val="multilevel"/>
    <w:tmpl w:val="C05C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90F59B8"/>
    <w:multiLevelType w:val="multilevel"/>
    <w:tmpl w:val="63B8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9322AB4"/>
    <w:multiLevelType w:val="multilevel"/>
    <w:tmpl w:val="F7BA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5E2219"/>
    <w:multiLevelType w:val="multilevel"/>
    <w:tmpl w:val="B9AE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AA24FDC"/>
    <w:multiLevelType w:val="multilevel"/>
    <w:tmpl w:val="F99C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DFF51F0"/>
    <w:multiLevelType w:val="multilevel"/>
    <w:tmpl w:val="311E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EDA1CD7"/>
    <w:multiLevelType w:val="multilevel"/>
    <w:tmpl w:val="2986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1110A55"/>
    <w:multiLevelType w:val="multilevel"/>
    <w:tmpl w:val="2402D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17C30F3"/>
    <w:multiLevelType w:val="multilevel"/>
    <w:tmpl w:val="46F0F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21F01F2"/>
    <w:multiLevelType w:val="multilevel"/>
    <w:tmpl w:val="BA28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3C01238"/>
    <w:multiLevelType w:val="multilevel"/>
    <w:tmpl w:val="4A60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5937EB0"/>
    <w:multiLevelType w:val="multilevel"/>
    <w:tmpl w:val="0792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60B04FC"/>
    <w:multiLevelType w:val="multilevel"/>
    <w:tmpl w:val="B852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6A81C8E"/>
    <w:multiLevelType w:val="multilevel"/>
    <w:tmpl w:val="6B92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5A2601"/>
    <w:multiLevelType w:val="multilevel"/>
    <w:tmpl w:val="5CC8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8961C63"/>
    <w:multiLevelType w:val="multilevel"/>
    <w:tmpl w:val="882E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9FA71A7"/>
    <w:multiLevelType w:val="multilevel"/>
    <w:tmpl w:val="B1F81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A2B405D"/>
    <w:multiLevelType w:val="multilevel"/>
    <w:tmpl w:val="CBBC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DF22DFC"/>
    <w:multiLevelType w:val="multilevel"/>
    <w:tmpl w:val="C1D6E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ED52C06"/>
    <w:multiLevelType w:val="multilevel"/>
    <w:tmpl w:val="4230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2947723"/>
    <w:multiLevelType w:val="multilevel"/>
    <w:tmpl w:val="793C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3B962C1"/>
    <w:multiLevelType w:val="multilevel"/>
    <w:tmpl w:val="BAF85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A625693"/>
    <w:multiLevelType w:val="multilevel"/>
    <w:tmpl w:val="3F5A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B0E1E62"/>
    <w:multiLevelType w:val="multilevel"/>
    <w:tmpl w:val="A6E6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B897980"/>
    <w:multiLevelType w:val="multilevel"/>
    <w:tmpl w:val="0480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C4A70B3"/>
    <w:multiLevelType w:val="multilevel"/>
    <w:tmpl w:val="92486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D3A7904"/>
    <w:multiLevelType w:val="multilevel"/>
    <w:tmpl w:val="D01C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D447D3E"/>
    <w:multiLevelType w:val="multilevel"/>
    <w:tmpl w:val="EC36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F483071"/>
    <w:multiLevelType w:val="multilevel"/>
    <w:tmpl w:val="38B2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2596126"/>
    <w:multiLevelType w:val="multilevel"/>
    <w:tmpl w:val="8C26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2A83567"/>
    <w:multiLevelType w:val="multilevel"/>
    <w:tmpl w:val="FFA0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3250A4E"/>
    <w:multiLevelType w:val="multilevel"/>
    <w:tmpl w:val="04C0A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4783892"/>
    <w:multiLevelType w:val="multilevel"/>
    <w:tmpl w:val="D6AA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58174D1"/>
    <w:multiLevelType w:val="multilevel"/>
    <w:tmpl w:val="A420E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66D5F9A"/>
    <w:multiLevelType w:val="multilevel"/>
    <w:tmpl w:val="B29C8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85E566C"/>
    <w:multiLevelType w:val="multilevel"/>
    <w:tmpl w:val="7E4CB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7220F2"/>
    <w:multiLevelType w:val="multilevel"/>
    <w:tmpl w:val="30080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A5372DE"/>
    <w:multiLevelType w:val="multilevel"/>
    <w:tmpl w:val="F412D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A9001ED"/>
    <w:multiLevelType w:val="multilevel"/>
    <w:tmpl w:val="080A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AF37157"/>
    <w:multiLevelType w:val="multilevel"/>
    <w:tmpl w:val="B282A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B243A46"/>
    <w:multiLevelType w:val="multilevel"/>
    <w:tmpl w:val="A99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B367B20"/>
    <w:multiLevelType w:val="multilevel"/>
    <w:tmpl w:val="8304D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2274206"/>
    <w:multiLevelType w:val="multilevel"/>
    <w:tmpl w:val="47BA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31C0334"/>
    <w:multiLevelType w:val="multilevel"/>
    <w:tmpl w:val="0CA8F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3A56F6B"/>
    <w:multiLevelType w:val="multilevel"/>
    <w:tmpl w:val="6058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3CC65B9"/>
    <w:multiLevelType w:val="multilevel"/>
    <w:tmpl w:val="64F4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446118B"/>
    <w:multiLevelType w:val="multilevel"/>
    <w:tmpl w:val="78467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5874660"/>
    <w:multiLevelType w:val="multilevel"/>
    <w:tmpl w:val="42621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58A2910"/>
    <w:multiLevelType w:val="multilevel"/>
    <w:tmpl w:val="052A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60C336E"/>
    <w:multiLevelType w:val="multilevel"/>
    <w:tmpl w:val="5C22D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65B7B87"/>
    <w:multiLevelType w:val="multilevel"/>
    <w:tmpl w:val="98FC8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6D40FBD"/>
    <w:multiLevelType w:val="multilevel"/>
    <w:tmpl w:val="ECCA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6E64873"/>
    <w:multiLevelType w:val="multilevel"/>
    <w:tmpl w:val="2984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8F55487"/>
    <w:multiLevelType w:val="multilevel"/>
    <w:tmpl w:val="0BF2A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ACA1A78"/>
    <w:multiLevelType w:val="multilevel"/>
    <w:tmpl w:val="44863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AE92DF3"/>
    <w:multiLevelType w:val="multilevel"/>
    <w:tmpl w:val="0F3CE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B1E28ED"/>
    <w:multiLevelType w:val="multilevel"/>
    <w:tmpl w:val="6A582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B7D6287"/>
    <w:multiLevelType w:val="multilevel"/>
    <w:tmpl w:val="604A4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C083EF1"/>
    <w:multiLevelType w:val="multilevel"/>
    <w:tmpl w:val="C756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C973BE6"/>
    <w:multiLevelType w:val="multilevel"/>
    <w:tmpl w:val="6762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D354C81"/>
    <w:multiLevelType w:val="multilevel"/>
    <w:tmpl w:val="47E2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0862606"/>
    <w:multiLevelType w:val="multilevel"/>
    <w:tmpl w:val="E7322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1EB148E"/>
    <w:multiLevelType w:val="multilevel"/>
    <w:tmpl w:val="A0C67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22C531B"/>
    <w:multiLevelType w:val="multilevel"/>
    <w:tmpl w:val="DF06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4750553"/>
    <w:multiLevelType w:val="multilevel"/>
    <w:tmpl w:val="071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54D6321"/>
    <w:multiLevelType w:val="multilevel"/>
    <w:tmpl w:val="8530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5A80632"/>
    <w:multiLevelType w:val="multilevel"/>
    <w:tmpl w:val="AB70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668561E"/>
    <w:multiLevelType w:val="multilevel"/>
    <w:tmpl w:val="28D27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7CF0E80"/>
    <w:multiLevelType w:val="multilevel"/>
    <w:tmpl w:val="1190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82042D9"/>
    <w:multiLevelType w:val="multilevel"/>
    <w:tmpl w:val="6418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82C71BF"/>
    <w:multiLevelType w:val="multilevel"/>
    <w:tmpl w:val="DE9E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B327B84"/>
    <w:multiLevelType w:val="multilevel"/>
    <w:tmpl w:val="A128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BA41698"/>
    <w:multiLevelType w:val="multilevel"/>
    <w:tmpl w:val="DBE0C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D4E004B"/>
    <w:multiLevelType w:val="multilevel"/>
    <w:tmpl w:val="DF28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DC5404E"/>
    <w:multiLevelType w:val="multilevel"/>
    <w:tmpl w:val="850CA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E22440C"/>
    <w:multiLevelType w:val="multilevel"/>
    <w:tmpl w:val="8EFE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FD01B43"/>
    <w:multiLevelType w:val="multilevel"/>
    <w:tmpl w:val="2012B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6005373">
    <w:abstractNumId w:val="19"/>
  </w:num>
  <w:num w:numId="2" w16cid:durableId="261843312">
    <w:abstractNumId w:val="101"/>
  </w:num>
  <w:num w:numId="3" w16cid:durableId="15936455">
    <w:abstractNumId w:val="38"/>
  </w:num>
  <w:num w:numId="4" w16cid:durableId="1551453792">
    <w:abstractNumId w:val="29"/>
  </w:num>
  <w:num w:numId="5" w16cid:durableId="1113017292">
    <w:abstractNumId w:val="56"/>
  </w:num>
  <w:num w:numId="6" w16cid:durableId="202835862">
    <w:abstractNumId w:val="31"/>
  </w:num>
  <w:num w:numId="7" w16cid:durableId="2130313462">
    <w:abstractNumId w:val="69"/>
  </w:num>
  <w:num w:numId="8" w16cid:durableId="138157700">
    <w:abstractNumId w:val="16"/>
  </w:num>
  <w:num w:numId="9" w16cid:durableId="724453570">
    <w:abstractNumId w:val="70"/>
  </w:num>
  <w:num w:numId="10" w16cid:durableId="455687482">
    <w:abstractNumId w:val="10"/>
  </w:num>
  <w:num w:numId="11" w16cid:durableId="1720280798">
    <w:abstractNumId w:val="34"/>
  </w:num>
  <w:num w:numId="12" w16cid:durableId="110127844">
    <w:abstractNumId w:val="39"/>
  </w:num>
  <w:num w:numId="13" w16cid:durableId="91705145">
    <w:abstractNumId w:val="97"/>
  </w:num>
  <w:num w:numId="14" w16cid:durableId="1725830263">
    <w:abstractNumId w:val="100"/>
  </w:num>
  <w:num w:numId="15" w16cid:durableId="2070424053">
    <w:abstractNumId w:val="103"/>
  </w:num>
  <w:num w:numId="16" w16cid:durableId="855928955">
    <w:abstractNumId w:val="79"/>
  </w:num>
  <w:num w:numId="17" w16cid:durableId="1141270234">
    <w:abstractNumId w:val="43"/>
  </w:num>
  <w:num w:numId="18" w16cid:durableId="120733954">
    <w:abstractNumId w:val="15"/>
  </w:num>
  <w:num w:numId="19" w16cid:durableId="797643903">
    <w:abstractNumId w:val="21"/>
  </w:num>
  <w:num w:numId="20" w16cid:durableId="1201937279">
    <w:abstractNumId w:val="102"/>
  </w:num>
  <w:num w:numId="21" w16cid:durableId="957956775">
    <w:abstractNumId w:val="10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2" w16cid:durableId="424033976">
    <w:abstractNumId w:val="23"/>
  </w:num>
  <w:num w:numId="23" w16cid:durableId="737023020">
    <w:abstractNumId w:val="46"/>
  </w:num>
  <w:num w:numId="24" w16cid:durableId="908076928">
    <w:abstractNumId w:val="9"/>
  </w:num>
  <w:num w:numId="25" w16cid:durableId="1470435304">
    <w:abstractNumId w:val="66"/>
  </w:num>
  <w:num w:numId="26" w16cid:durableId="279797721">
    <w:abstractNumId w:val="93"/>
  </w:num>
  <w:num w:numId="27" w16cid:durableId="1458258685">
    <w:abstractNumId w:val="77"/>
  </w:num>
  <w:num w:numId="28" w16cid:durableId="1541240238">
    <w:abstractNumId w:val="54"/>
  </w:num>
  <w:num w:numId="29" w16cid:durableId="803162457">
    <w:abstractNumId w:val="95"/>
  </w:num>
  <w:num w:numId="30" w16cid:durableId="776486255">
    <w:abstractNumId w:val="7"/>
  </w:num>
  <w:num w:numId="31" w16cid:durableId="1117871089">
    <w:abstractNumId w:val="105"/>
  </w:num>
  <w:num w:numId="32" w16cid:durableId="2144808532">
    <w:abstractNumId w:val="78"/>
  </w:num>
  <w:num w:numId="33" w16cid:durableId="1827016301">
    <w:abstractNumId w:val="0"/>
  </w:num>
  <w:num w:numId="34" w16cid:durableId="578057084">
    <w:abstractNumId w:val="26"/>
  </w:num>
  <w:num w:numId="35" w16cid:durableId="161236757">
    <w:abstractNumId w:val="41"/>
  </w:num>
  <w:num w:numId="36" w16cid:durableId="699209415">
    <w:abstractNumId w:val="28"/>
  </w:num>
  <w:num w:numId="37" w16cid:durableId="2061243572">
    <w:abstractNumId w:val="2"/>
  </w:num>
  <w:num w:numId="38" w16cid:durableId="1720275465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9" w16cid:durableId="1020468721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1497647282">
    <w:abstractNumId w:val="40"/>
  </w:num>
  <w:num w:numId="41" w16cid:durableId="1345325558">
    <w:abstractNumId w:val="32"/>
  </w:num>
  <w:num w:numId="42" w16cid:durableId="1918132386">
    <w:abstractNumId w:val="55"/>
  </w:num>
  <w:num w:numId="43" w16cid:durableId="1287810047">
    <w:abstractNumId w:val="104"/>
  </w:num>
  <w:num w:numId="44" w16cid:durableId="1777288192">
    <w:abstractNumId w:val="98"/>
  </w:num>
  <w:num w:numId="45" w16cid:durableId="456458874">
    <w:abstractNumId w:val="80"/>
  </w:num>
  <w:num w:numId="46" w16cid:durableId="536890281">
    <w:abstractNumId w:val="51"/>
  </w:num>
  <w:num w:numId="47" w16cid:durableId="1922905042">
    <w:abstractNumId w:val="73"/>
  </w:num>
  <w:num w:numId="48" w16cid:durableId="1505559265">
    <w:abstractNumId w:val="49"/>
  </w:num>
  <w:num w:numId="49" w16cid:durableId="1973749738">
    <w:abstractNumId w:val="33"/>
  </w:num>
  <w:num w:numId="50" w16cid:durableId="1222910976">
    <w:abstractNumId w:val="50"/>
  </w:num>
  <w:num w:numId="51" w16cid:durableId="316501688">
    <w:abstractNumId w:val="62"/>
  </w:num>
  <w:num w:numId="52" w16cid:durableId="1882668904">
    <w:abstractNumId w:val="61"/>
  </w:num>
  <w:num w:numId="53" w16cid:durableId="569652634">
    <w:abstractNumId w:val="52"/>
  </w:num>
  <w:num w:numId="54" w16cid:durableId="1740594955">
    <w:abstractNumId w:val="8"/>
  </w:num>
  <w:num w:numId="55" w16cid:durableId="1476027377">
    <w:abstractNumId w:val="96"/>
  </w:num>
  <w:num w:numId="56" w16cid:durableId="615990615">
    <w:abstractNumId w:val="59"/>
  </w:num>
  <w:num w:numId="57" w16cid:durableId="2038240217">
    <w:abstractNumId w:val="60"/>
  </w:num>
  <w:num w:numId="58" w16cid:durableId="849225127">
    <w:abstractNumId w:val="36"/>
  </w:num>
  <w:num w:numId="59" w16cid:durableId="1908757582">
    <w:abstractNumId w:val="87"/>
  </w:num>
  <w:num w:numId="60" w16cid:durableId="510684223">
    <w:abstractNumId w:val="1"/>
  </w:num>
  <w:num w:numId="61" w16cid:durableId="1232235438">
    <w:abstractNumId w:val="86"/>
  </w:num>
  <w:num w:numId="62" w16cid:durableId="1421021165">
    <w:abstractNumId w:val="44"/>
  </w:num>
  <w:num w:numId="63" w16cid:durableId="1299729595">
    <w:abstractNumId w:val="20"/>
  </w:num>
  <w:num w:numId="64" w16cid:durableId="164055338">
    <w:abstractNumId w:val="91"/>
  </w:num>
  <w:num w:numId="65" w16cid:durableId="1669867893">
    <w:abstractNumId w:val="22"/>
  </w:num>
  <w:num w:numId="66" w16cid:durableId="527379767">
    <w:abstractNumId w:val="6"/>
  </w:num>
  <w:num w:numId="67" w16cid:durableId="859900334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8" w16cid:durableId="2116829120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9" w16cid:durableId="1838304128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0" w16cid:durableId="1923447097">
    <w:abstractNumId w:val="76"/>
  </w:num>
  <w:num w:numId="71" w16cid:durableId="1334724841">
    <w:abstractNumId w:val="68"/>
  </w:num>
  <w:num w:numId="72" w16cid:durableId="109934179">
    <w:abstractNumId w:val="84"/>
  </w:num>
  <w:num w:numId="73" w16cid:durableId="1150905575">
    <w:abstractNumId w:val="13"/>
  </w:num>
  <w:num w:numId="74" w16cid:durableId="283968719">
    <w:abstractNumId w:val="47"/>
  </w:num>
  <w:num w:numId="75" w16cid:durableId="827596454">
    <w:abstractNumId w:val="24"/>
  </w:num>
  <w:num w:numId="76" w16cid:durableId="598560019">
    <w:abstractNumId w:val="11"/>
  </w:num>
  <w:num w:numId="77" w16cid:durableId="1065879214">
    <w:abstractNumId w:val="5"/>
  </w:num>
  <w:num w:numId="78" w16cid:durableId="203713270">
    <w:abstractNumId w:val="109"/>
  </w:num>
  <w:num w:numId="79" w16cid:durableId="832338363">
    <w:abstractNumId w:val="90"/>
  </w:num>
  <w:num w:numId="80" w16cid:durableId="420612043">
    <w:abstractNumId w:val="63"/>
  </w:num>
  <w:num w:numId="81" w16cid:durableId="632179823">
    <w:abstractNumId w:val="25"/>
  </w:num>
  <w:num w:numId="82" w16cid:durableId="1059327276">
    <w:abstractNumId w:val="17"/>
  </w:num>
  <w:num w:numId="83" w16cid:durableId="1446273121">
    <w:abstractNumId w:val="75"/>
  </w:num>
  <w:num w:numId="84" w16cid:durableId="467941245">
    <w:abstractNumId w:val="27"/>
  </w:num>
  <w:num w:numId="85" w16cid:durableId="700283354">
    <w:abstractNumId w:val="107"/>
  </w:num>
  <w:num w:numId="86" w16cid:durableId="1492284398">
    <w:abstractNumId w:val="4"/>
  </w:num>
  <w:num w:numId="87" w16cid:durableId="849835157">
    <w:abstractNumId w:val="45"/>
  </w:num>
  <w:num w:numId="88" w16cid:durableId="219905595">
    <w:abstractNumId w:val="58"/>
  </w:num>
  <w:num w:numId="89" w16cid:durableId="1572882269">
    <w:abstractNumId w:val="81"/>
  </w:num>
  <w:num w:numId="90" w16cid:durableId="1942909675">
    <w:abstractNumId w:val="12"/>
  </w:num>
  <w:num w:numId="91" w16cid:durableId="1215190808">
    <w:abstractNumId w:val="92"/>
  </w:num>
  <w:num w:numId="92" w16cid:durableId="219437414">
    <w:abstractNumId w:val="85"/>
  </w:num>
  <w:num w:numId="93" w16cid:durableId="1571192677">
    <w:abstractNumId w:val="88"/>
  </w:num>
  <w:num w:numId="94" w16cid:durableId="1888569343">
    <w:abstractNumId w:val="35"/>
  </w:num>
  <w:num w:numId="95" w16cid:durableId="1126855129">
    <w:abstractNumId w:val="42"/>
  </w:num>
  <w:num w:numId="96" w16cid:durableId="1093939202">
    <w:abstractNumId w:val="65"/>
  </w:num>
  <w:num w:numId="97" w16cid:durableId="729228973">
    <w:abstractNumId w:val="3"/>
  </w:num>
  <w:num w:numId="98" w16cid:durableId="1231576913">
    <w:abstractNumId w:val="106"/>
  </w:num>
  <w:num w:numId="99" w16cid:durableId="1870070125">
    <w:abstractNumId w:val="106"/>
    <w:lvlOverride w:ilvl="1">
      <w:lvl w:ilvl="1">
        <w:numFmt w:val="decimal"/>
        <w:lvlText w:val="%2."/>
        <w:lvlJc w:val="left"/>
      </w:lvl>
    </w:lvlOverride>
  </w:num>
  <w:num w:numId="100" w16cid:durableId="2122414988">
    <w:abstractNumId w:val="14"/>
  </w:num>
  <w:num w:numId="101" w16cid:durableId="664939030">
    <w:abstractNumId w:val="108"/>
  </w:num>
  <w:num w:numId="102" w16cid:durableId="195244157">
    <w:abstractNumId w:val="71"/>
  </w:num>
  <w:num w:numId="103" w16cid:durableId="688684476">
    <w:abstractNumId w:val="72"/>
  </w:num>
  <w:num w:numId="104" w16cid:durableId="1186747668">
    <w:abstractNumId w:val="94"/>
  </w:num>
  <w:num w:numId="105" w16cid:durableId="975647636">
    <w:abstractNumId w:val="48"/>
  </w:num>
  <w:num w:numId="106" w16cid:durableId="1734280407">
    <w:abstractNumId w:val="83"/>
  </w:num>
  <w:num w:numId="107" w16cid:durableId="1349067558">
    <w:abstractNumId w:val="74"/>
  </w:num>
  <w:num w:numId="108" w16cid:durableId="923800307">
    <w:abstractNumId w:val="18"/>
  </w:num>
  <w:num w:numId="109" w16cid:durableId="770129565">
    <w:abstractNumId w:val="30"/>
  </w:num>
  <w:num w:numId="110" w16cid:durableId="161093060">
    <w:abstractNumId w:val="57"/>
  </w:num>
  <w:num w:numId="111" w16cid:durableId="1902673754">
    <w:abstractNumId w:val="53"/>
  </w:num>
  <w:num w:numId="112" w16cid:durableId="949161188">
    <w:abstractNumId w:val="99"/>
  </w:num>
  <w:num w:numId="113" w16cid:durableId="1616787181">
    <w:abstractNumId w:val="37"/>
  </w:num>
  <w:num w:numId="114" w16cid:durableId="236865162">
    <w:abstractNumId w:val="64"/>
  </w:num>
  <w:num w:numId="115" w16cid:durableId="1719474269">
    <w:abstractNumId w:val="67"/>
  </w:num>
  <w:num w:numId="116" w16cid:durableId="1037894121">
    <w:abstractNumId w:val="89"/>
  </w:num>
  <w:num w:numId="117" w16cid:durableId="785656609">
    <w:abstractNumId w:val="8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0743C"/>
    <w:rsid w:val="00012742"/>
    <w:rsid w:val="00020D58"/>
    <w:rsid w:val="00053130"/>
    <w:rsid w:val="000553BB"/>
    <w:rsid w:val="00063A40"/>
    <w:rsid w:val="00063D64"/>
    <w:rsid w:val="00071136"/>
    <w:rsid w:val="000805F4"/>
    <w:rsid w:val="00096294"/>
    <w:rsid w:val="000A58AB"/>
    <w:rsid w:val="000D52F6"/>
    <w:rsid w:val="00103906"/>
    <w:rsid w:val="00106C10"/>
    <w:rsid w:val="001216CA"/>
    <w:rsid w:val="00130597"/>
    <w:rsid w:val="00133AEF"/>
    <w:rsid w:val="00155AC0"/>
    <w:rsid w:val="001736F1"/>
    <w:rsid w:val="00184298"/>
    <w:rsid w:val="00184A51"/>
    <w:rsid w:val="00187194"/>
    <w:rsid w:val="001A023A"/>
    <w:rsid w:val="001A0661"/>
    <w:rsid w:val="001B4FA3"/>
    <w:rsid w:val="001C1162"/>
    <w:rsid w:val="001D2CE7"/>
    <w:rsid w:val="001D3104"/>
    <w:rsid w:val="001D7C12"/>
    <w:rsid w:val="0021626F"/>
    <w:rsid w:val="00225B1E"/>
    <w:rsid w:val="0024306D"/>
    <w:rsid w:val="00252CD0"/>
    <w:rsid w:val="0025634F"/>
    <w:rsid w:val="002822A3"/>
    <w:rsid w:val="00293493"/>
    <w:rsid w:val="002A54F6"/>
    <w:rsid w:val="002A783A"/>
    <w:rsid w:val="002E0F1C"/>
    <w:rsid w:val="002E6EB2"/>
    <w:rsid w:val="003165CD"/>
    <w:rsid w:val="0032245D"/>
    <w:rsid w:val="00324C8D"/>
    <w:rsid w:val="00330897"/>
    <w:rsid w:val="0034757B"/>
    <w:rsid w:val="00354690"/>
    <w:rsid w:val="00361401"/>
    <w:rsid w:val="003A12BE"/>
    <w:rsid w:val="003B3AB0"/>
    <w:rsid w:val="003C2C69"/>
    <w:rsid w:val="003C3839"/>
    <w:rsid w:val="003D3671"/>
    <w:rsid w:val="003D68F6"/>
    <w:rsid w:val="003E3685"/>
    <w:rsid w:val="00400E4B"/>
    <w:rsid w:val="00420325"/>
    <w:rsid w:val="00447099"/>
    <w:rsid w:val="00451E48"/>
    <w:rsid w:val="004528DA"/>
    <w:rsid w:val="00461F26"/>
    <w:rsid w:val="00470B56"/>
    <w:rsid w:val="004918DA"/>
    <w:rsid w:val="004B3857"/>
    <w:rsid w:val="004B3D5D"/>
    <w:rsid w:val="004C3EDC"/>
    <w:rsid w:val="004C6651"/>
    <w:rsid w:val="004D35F7"/>
    <w:rsid w:val="004E4E9C"/>
    <w:rsid w:val="004F4F16"/>
    <w:rsid w:val="005246BD"/>
    <w:rsid w:val="005539BD"/>
    <w:rsid w:val="00560863"/>
    <w:rsid w:val="00564BF8"/>
    <w:rsid w:val="00587A33"/>
    <w:rsid w:val="00592CA2"/>
    <w:rsid w:val="00597DDD"/>
    <w:rsid w:val="005A2790"/>
    <w:rsid w:val="005C2364"/>
    <w:rsid w:val="005D18A3"/>
    <w:rsid w:val="005F446F"/>
    <w:rsid w:val="006028C5"/>
    <w:rsid w:val="00616273"/>
    <w:rsid w:val="00617763"/>
    <w:rsid w:val="00642B51"/>
    <w:rsid w:val="00652ABC"/>
    <w:rsid w:val="0065444A"/>
    <w:rsid w:val="006546B3"/>
    <w:rsid w:val="006602E4"/>
    <w:rsid w:val="00665123"/>
    <w:rsid w:val="00672939"/>
    <w:rsid w:val="006740F5"/>
    <w:rsid w:val="006755EA"/>
    <w:rsid w:val="006822BE"/>
    <w:rsid w:val="0068339E"/>
    <w:rsid w:val="006A2F4E"/>
    <w:rsid w:val="006C66BB"/>
    <w:rsid w:val="006C70E4"/>
    <w:rsid w:val="006D5826"/>
    <w:rsid w:val="007007A8"/>
    <w:rsid w:val="00702123"/>
    <w:rsid w:val="007216EA"/>
    <w:rsid w:val="00722CC6"/>
    <w:rsid w:val="00725A2B"/>
    <w:rsid w:val="00725B8D"/>
    <w:rsid w:val="00726ECB"/>
    <w:rsid w:val="00731E23"/>
    <w:rsid w:val="007468B5"/>
    <w:rsid w:val="00780DCC"/>
    <w:rsid w:val="007A35D2"/>
    <w:rsid w:val="007F45C1"/>
    <w:rsid w:val="007F695E"/>
    <w:rsid w:val="00812815"/>
    <w:rsid w:val="00826C64"/>
    <w:rsid w:val="0083311A"/>
    <w:rsid w:val="008379DE"/>
    <w:rsid w:val="00840376"/>
    <w:rsid w:val="00850114"/>
    <w:rsid w:val="0085427B"/>
    <w:rsid w:val="00865444"/>
    <w:rsid w:val="008A20E1"/>
    <w:rsid w:val="008B5B6D"/>
    <w:rsid w:val="008B613E"/>
    <w:rsid w:val="008C163B"/>
    <w:rsid w:val="008C3CF1"/>
    <w:rsid w:val="008E2A46"/>
    <w:rsid w:val="008E5114"/>
    <w:rsid w:val="008F3579"/>
    <w:rsid w:val="008F7DCC"/>
    <w:rsid w:val="00916F68"/>
    <w:rsid w:val="00925556"/>
    <w:rsid w:val="0093197C"/>
    <w:rsid w:val="00935658"/>
    <w:rsid w:val="009804AB"/>
    <w:rsid w:val="009A5278"/>
    <w:rsid w:val="009A6843"/>
    <w:rsid w:val="009B3137"/>
    <w:rsid w:val="009B7255"/>
    <w:rsid w:val="009B76E4"/>
    <w:rsid w:val="009D24C6"/>
    <w:rsid w:val="009E058C"/>
    <w:rsid w:val="009E07E9"/>
    <w:rsid w:val="00A13852"/>
    <w:rsid w:val="00A13C92"/>
    <w:rsid w:val="00A21903"/>
    <w:rsid w:val="00A233F8"/>
    <w:rsid w:val="00A37690"/>
    <w:rsid w:val="00A40E17"/>
    <w:rsid w:val="00A468CA"/>
    <w:rsid w:val="00A73B2D"/>
    <w:rsid w:val="00A82400"/>
    <w:rsid w:val="00AA5ACF"/>
    <w:rsid w:val="00AB1CD7"/>
    <w:rsid w:val="00AB24C0"/>
    <w:rsid w:val="00AB7245"/>
    <w:rsid w:val="00AC5147"/>
    <w:rsid w:val="00AC5453"/>
    <w:rsid w:val="00AD3F72"/>
    <w:rsid w:val="00AE53F3"/>
    <w:rsid w:val="00AF2270"/>
    <w:rsid w:val="00AF6D82"/>
    <w:rsid w:val="00B04F3E"/>
    <w:rsid w:val="00B31AF2"/>
    <w:rsid w:val="00B50BB9"/>
    <w:rsid w:val="00B7307C"/>
    <w:rsid w:val="00B80601"/>
    <w:rsid w:val="00B94AEC"/>
    <w:rsid w:val="00BC1522"/>
    <w:rsid w:val="00BD3DA9"/>
    <w:rsid w:val="00BD44BF"/>
    <w:rsid w:val="00BE5F91"/>
    <w:rsid w:val="00C00777"/>
    <w:rsid w:val="00C262C1"/>
    <w:rsid w:val="00C41304"/>
    <w:rsid w:val="00C42782"/>
    <w:rsid w:val="00C42A4E"/>
    <w:rsid w:val="00C57256"/>
    <w:rsid w:val="00CA510D"/>
    <w:rsid w:val="00CB4DD6"/>
    <w:rsid w:val="00CB5A9E"/>
    <w:rsid w:val="00CC4748"/>
    <w:rsid w:val="00CD667A"/>
    <w:rsid w:val="00D00E04"/>
    <w:rsid w:val="00D417CE"/>
    <w:rsid w:val="00D56107"/>
    <w:rsid w:val="00D61CD4"/>
    <w:rsid w:val="00D638CC"/>
    <w:rsid w:val="00D670B9"/>
    <w:rsid w:val="00D76480"/>
    <w:rsid w:val="00DA61DF"/>
    <w:rsid w:val="00DA6DC0"/>
    <w:rsid w:val="00DA70A8"/>
    <w:rsid w:val="00DB6585"/>
    <w:rsid w:val="00DD1B06"/>
    <w:rsid w:val="00DE14D1"/>
    <w:rsid w:val="00E1241A"/>
    <w:rsid w:val="00E13F5A"/>
    <w:rsid w:val="00E3005A"/>
    <w:rsid w:val="00E35916"/>
    <w:rsid w:val="00E37450"/>
    <w:rsid w:val="00E40567"/>
    <w:rsid w:val="00E6741F"/>
    <w:rsid w:val="00E9186B"/>
    <w:rsid w:val="00E9273E"/>
    <w:rsid w:val="00EA0830"/>
    <w:rsid w:val="00EB5BB3"/>
    <w:rsid w:val="00ED383E"/>
    <w:rsid w:val="00ED3BEB"/>
    <w:rsid w:val="00ED4A5C"/>
    <w:rsid w:val="00EE5665"/>
    <w:rsid w:val="00F05655"/>
    <w:rsid w:val="00F343AE"/>
    <w:rsid w:val="00F66230"/>
    <w:rsid w:val="00F7207B"/>
    <w:rsid w:val="00F962FD"/>
    <w:rsid w:val="00F97405"/>
    <w:rsid w:val="00FA0CC3"/>
    <w:rsid w:val="00FA4323"/>
    <w:rsid w:val="00FB1755"/>
    <w:rsid w:val="00FB3C5D"/>
    <w:rsid w:val="00FB4755"/>
    <w:rsid w:val="00FC454E"/>
    <w:rsid w:val="00FD0E8D"/>
    <w:rsid w:val="00FD5B58"/>
    <w:rsid w:val="00FE7C6B"/>
    <w:rsid w:val="00FF1373"/>
    <w:rsid w:val="00FF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83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73E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137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746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6230"/>
    <w:rPr>
      <w:i/>
      <w:iCs/>
    </w:rPr>
  </w:style>
  <w:style w:type="character" w:customStyle="1" w:styleId="token">
    <w:name w:val="token"/>
    <w:basedOn w:val="DefaultParagraphFont"/>
    <w:rsid w:val="00F66230"/>
  </w:style>
  <w:style w:type="character" w:customStyle="1" w:styleId="html-tag">
    <w:name w:val="html-tag"/>
    <w:basedOn w:val="DefaultParagraphFont"/>
    <w:rsid w:val="00400E4B"/>
  </w:style>
  <w:style w:type="paragraph" w:customStyle="1" w:styleId="Title1">
    <w:name w:val="Title1"/>
    <w:basedOn w:val="Normal"/>
    <w:rsid w:val="008F3579"/>
    <w:pPr>
      <w:spacing w:before="100" w:beforeAutospacing="1" w:after="100" w:afterAutospacing="1"/>
    </w:pPr>
  </w:style>
  <w:style w:type="paragraph" w:customStyle="1" w:styleId="Subtitle1">
    <w:name w:val="Subtitle1"/>
    <w:basedOn w:val="Normal"/>
    <w:rsid w:val="008F3579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8F3579"/>
    <w:pPr>
      <w:spacing w:before="100" w:beforeAutospacing="1" w:after="100" w:afterAutospacing="1"/>
    </w:pPr>
  </w:style>
  <w:style w:type="character" w:customStyle="1" w:styleId="Emphasis1">
    <w:name w:val="Emphasis1"/>
    <w:basedOn w:val="DefaultParagraphFont"/>
    <w:rsid w:val="008F3579"/>
  </w:style>
  <w:style w:type="paragraph" w:customStyle="1" w:styleId="example">
    <w:name w:val="example"/>
    <w:basedOn w:val="Normal"/>
    <w:rsid w:val="008F357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8F35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F3579"/>
    <w:rPr>
      <w:b/>
      <w:bCs/>
    </w:rPr>
  </w:style>
  <w:style w:type="character" w:customStyle="1" w:styleId="code">
    <w:name w:val="code"/>
    <w:basedOn w:val="DefaultParagraphFont"/>
    <w:rsid w:val="008F3579"/>
  </w:style>
  <w:style w:type="paragraph" w:customStyle="1" w:styleId="code1">
    <w:name w:val="code1"/>
    <w:basedOn w:val="Normal"/>
    <w:rsid w:val="008F3579"/>
    <w:pPr>
      <w:spacing w:before="100" w:beforeAutospacing="1" w:after="100" w:afterAutospacing="1"/>
    </w:pPr>
  </w:style>
  <w:style w:type="character" w:customStyle="1" w:styleId="example1">
    <w:name w:val="example1"/>
    <w:basedOn w:val="DefaultParagraphFont"/>
    <w:rsid w:val="008F3579"/>
  </w:style>
  <w:style w:type="paragraph" w:customStyle="1" w:styleId="subsection">
    <w:name w:val="subsection"/>
    <w:basedOn w:val="Normal"/>
    <w:rsid w:val="008F3579"/>
    <w:pPr>
      <w:spacing w:before="100" w:beforeAutospacing="1" w:after="100" w:afterAutospacing="1"/>
    </w:pPr>
  </w:style>
  <w:style w:type="paragraph" w:customStyle="1" w:styleId="Title2">
    <w:name w:val="Title2"/>
    <w:basedOn w:val="Normal"/>
    <w:rsid w:val="002E6EB2"/>
    <w:pPr>
      <w:spacing w:before="100" w:beforeAutospacing="1" w:after="100" w:afterAutospacing="1"/>
    </w:pPr>
  </w:style>
  <w:style w:type="paragraph" w:customStyle="1" w:styleId="Subtitle2">
    <w:name w:val="Subtitle2"/>
    <w:basedOn w:val="Normal"/>
    <w:rsid w:val="002E6EB2"/>
    <w:pPr>
      <w:spacing w:before="100" w:beforeAutospacing="1" w:after="100" w:afterAutospacing="1"/>
    </w:pPr>
  </w:style>
  <w:style w:type="character" w:customStyle="1" w:styleId="Emphasis2">
    <w:name w:val="Emphasis2"/>
    <w:basedOn w:val="DefaultParagraphFont"/>
    <w:rsid w:val="002E6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mongodb.com/guides/" TargetMode="External"/><Relationship Id="rId18" Type="http://schemas.openxmlformats.org/officeDocument/2006/relationships/hyperlink" Target="https://dcm.uhcl.edu/yue/courses/joinDB/Spring2025/notes/nosql/toyu-db.gz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ocs.mongodb.com/manual/reference/operator/query/regex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cs.mongodb.com/mongodb-shell/crud/insert/" TargetMode="External"/><Relationship Id="rId17" Type="http://schemas.openxmlformats.org/officeDocument/2006/relationships/hyperlink" Target="https://docs.mongodb.com/manual/reference/method/db.collection.find/" TargetMode="External"/><Relationship Id="rId25" Type="http://schemas.openxmlformats.org/officeDocument/2006/relationships/hyperlink" Target="https://dcm.uhcl.edu/yue/courses/joinDB/Spring2025/notes/nosql/tinker.js.tx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docs.mongodb.com/manual/reference/operator/quer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ongodb.com/try/download/shell" TargetMode="External"/><Relationship Id="rId11" Type="http://schemas.openxmlformats.org/officeDocument/2006/relationships/hyperlink" Target="https://docs.mongodb.com/manual/" TargetMode="External"/><Relationship Id="rId24" Type="http://schemas.openxmlformats.org/officeDocument/2006/relationships/hyperlink" Target="https://docs.mongodb.com/manual/reference/map-reduce-to-aggregation-pipeline/" TargetMode="External"/><Relationship Id="rId5" Type="http://schemas.openxmlformats.org/officeDocument/2006/relationships/hyperlink" Target="https://www.mongodb.com/try/download/community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docs.mongodb.com/manual/aggregation/" TargetMode="External"/><Relationship Id="rId10" Type="http://schemas.openxmlformats.org/officeDocument/2006/relationships/hyperlink" Target="https://www.mongodb.com/try/download/database-tools" TargetMode="External"/><Relationship Id="rId19" Type="http://schemas.openxmlformats.org/officeDocument/2006/relationships/hyperlink" Target="https://www.mongodb.com/try/download/database-too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hyperlink" Target="https://en.wikipedia.org/wiki/Regular_expressio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1960</TotalTime>
  <Pages>35</Pages>
  <Words>5427</Words>
  <Characters>30934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87</cp:revision>
  <dcterms:created xsi:type="dcterms:W3CDTF">2025-01-13T18:52:00Z</dcterms:created>
  <dcterms:modified xsi:type="dcterms:W3CDTF">2025-04-16T19:46:00Z</dcterms:modified>
</cp:coreProperties>
</file>